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D4A" w14:textId="6EA658E0" w:rsidR="009E2AB7" w:rsidRPr="003A5F9A" w:rsidRDefault="009E2AB7" w:rsidP="000C5361">
      <w:pPr>
        <w:jc w:val="center"/>
        <w:rPr>
          <w:rFonts w:ascii="Verdana" w:hAnsi="Verdana"/>
          <w:b/>
          <w:color w:val="FFFFFF"/>
          <w:sz w:val="28"/>
          <w:szCs w:val="28"/>
          <w:lang w:val="fr-BE"/>
        </w:rPr>
      </w:pPr>
      <w:bookmarkStart w:id="0" w:name="_Hlk133487249"/>
      <w:r w:rsidRPr="003A5F9A">
        <w:rPr>
          <w:noProof/>
          <w:sz w:val="20"/>
          <w:szCs w:val="20"/>
          <w:lang w:val="en-US"/>
        </w:rPr>
        <w:drawing>
          <wp:inline distT="0" distB="0" distL="0" distR="0" wp14:anchorId="48B19A5F" wp14:editId="607C0D4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53BBEB08"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B346227"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53A6609D"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30D536FC"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EndnoteReference"/>
          <w:rFonts w:ascii="Verdana" w:hAnsi="Verdana"/>
          <w:b/>
          <w:bCs/>
          <w:sz w:val="24"/>
          <w:szCs w:val="24"/>
        </w:rPr>
        <w:endnoteReference w:id="2"/>
      </w:r>
    </w:p>
    <w:p w14:paraId="7EAB341D"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08FB432F"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2A4D2549" w14:textId="010E91FB"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w:t>
      </w:r>
      <w:r w:rsidR="003E0249">
        <w:rPr>
          <w:rFonts w:ascii="Verdana" w:hAnsi="Verdana"/>
          <w:b/>
          <w:bCs/>
          <w:sz w:val="24"/>
          <w:szCs w:val="24"/>
        </w:rPr>
        <w:t>3</w:t>
      </w:r>
    </w:p>
    <w:p w14:paraId="6C9C38B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40396E9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76559A02"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77756364" w14:textId="77777777" w:rsidTr="66590D7B">
        <w:trPr>
          <w:trHeight w:val="443"/>
        </w:trPr>
        <w:tc>
          <w:tcPr>
            <w:tcW w:w="1996" w:type="pct"/>
            <w:tcBorders>
              <w:right w:val="single" w:sz="12" w:space="0" w:color="auto"/>
            </w:tcBorders>
          </w:tcPr>
          <w:p w14:paraId="4D022D2C"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78BC0EE" w14:textId="77777777" w:rsidR="002427CC" w:rsidRPr="00AA5A63" w:rsidRDefault="002427CC" w:rsidP="00C21EA8">
            <w:pPr>
              <w:pStyle w:val="Text1"/>
              <w:spacing w:before="60" w:after="60"/>
              <w:ind w:left="0"/>
              <w:jc w:val="left"/>
              <w:rPr>
                <w:rFonts w:ascii="Verdana" w:hAnsi="Verdana" w:cs="Arial"/>
                <w:b/>
                <w:bCs/>
                <w:sz w:val="20"/>
                <w:szCs w:val="20"/>
              </w:rPr>
            </w:pPr>
          </w:p>
        </w:tc>
      </w:tr>
      <w:tr w:rsidR="00724746" w:rsidRPr="003A5F9A" w14:paraId="178F74C3" w14:textId="77777777" w:rsidTr="00B304A4">
        <w:trPr>
          <w:trHeight w:val="220"/>
        </w:trPr>
        <w:tc>
          <w:tcPr>
            <w:tcW w:w="1996" w:type="pct"/>
            <w:vMerge w:val="restart"/>
            <w:tcBorders>
              <w:right w:val="single" w:sz="12" w:space="0" w:color="auto"/>
            </w:tcBorders>
          </w:tcPr>
          <w:p w14:paraId="36C73575" w14:textId="3259D027" w:rsidR="00724746" w:rsidRPr="00AA5A63" w:rsidRDefault="00724746" w:rsidP="00A7100F">
            <w:pPr>
              <w:pStyle w:val="Text1"/>
              <w:spacing w:before="60" w:after="60"/>
              <w:ind w:left="0"/>
              <w:jc w:val="left"/>
              <w:rPr>
                <w:rFonts w:ascii="Verdana" w:hAnsi="Verdana" w:cs="Arial"/>
                <w:b/>
                <w:bCs/>
                <w:sz w:val="20"/>
                <w:szCs w:val="20"/>
              </w:rPr>
            </w:pPr>
            <w:r>
              <w:rPr>
                <w:rFonts w:ascii="Verdana" w:hAnsi="Verdana" w:cs="Arial"/>
                <w:b/>
                <w:bCs/>
                <w:sz w:val="20"/>
                <w:szCs w:val="20"/>
              </w:rPr>
              <w:t>Type of request:</w:t>
            </w:r>
          </w:p>
        </w:tc>
        <w:tc>
          <w:tcPr>
            <w:tcW w:w="3004" w:type="pct"/>
            <w:tcBorders>
              <w:left w:val="single" w:sz="12" w:space="0" w:color="auto"/>
            </w:tcBorders>
            <w:shd w:val="clear" w:color="auto" w:fill="FFFFFF" w:themeFill="background1"/>
          </w:tcPr>
          <w:p w14:paraId="135AA598" w14:textId="68462CEF" w:rsidR="00724746" w:rsidRPr="009A500A" w:rsidRDefault="00B304A4" w:rsidP="009A500A">
            <w:pPr>
              <w:pStyle w:val="Text1"/>
              <w:spacing w:before="60" w:after="60"/>
              <w:ind w:left="0"/>
              <w:rPr>
                <w:rFonts w:ascii="Verdana" w:hAnsi="Verdana" w:cs="Arial"/>
                <w:b/>
                <w:bCs/>
                <w:sz w:val="20"/>
                <w:szCs w:val="20"/>
              </w:rPr>
            </w:pPr>
            <w:r w:rsidRPr="00B304A4">
              <w:rPr>
                <w:rFonts w:ascii="Verdana" w:hAnsi="Verdana" w:cs="Arial"/>
                <w:b/>
                <w:bCs/>
                <w:sz w:val="20"/>
                <w:szCs w:val="20"/>
              </w:rPr>
              <w:t>TSI 2024 Flagship technical support project</w:t>
            </w:r>
          </w:p>
        </w:tc>
      </w:tr>
      <w:tr w:rsidR="00724746" w:rsidRPr="003A5F9A" w14:paraId="219B6C17" w14:textId="77777777" w:rsidTr="00B304A4">
        <w:trPr>
          <w:trHeight w:val="220"/>
        </w:trPr>
        <w:tc>
          <w:tcPr>
            <w:tcW w:w="1996" w:type="pct"/>
            <w:vMerge/>
            <w:tcBorders>
              <w:right w:val="single" w:sz="12" w:space="0" w:color="auto"/>
            </w:tcBorders>
          </w:tcPr>
          <w:p w14:paraId="7008E9AD" w14:textId="77777777" w:rsidR="00724746" w:rsidRDefault="00724746" w:rsidP="00A7100F">
            <w:pPr>
              <w:pStyle w:val="Text1"/>
              <w:spacing w:before="60" w:after="60"/>
              <w:ind w:left="0"/>
              <w:jc w:val="left"/>
              <w:rPr>
                <w:rFonts w:ascii="Verdana" w:hAnsi="Verdana" w:cs="Arial"/>
                <w:b/>
                <w:bCs/>
                <w:sz w:val="20"/>
                <w:szCs w:val="20"/>
              </w:rPr>
            </w:pPr>
          </w:p>
        </w:tc>
        <w:tc>
          <w:tcPr>
            <w:tcW w:w="3004" w:type="pct"/>
            <w:tcBorders>
              <w:left w:val="single" w:sz="12" w:space="0" w:color="auto"/>
            </w:tcBorders>
            <w:shd w:val="clear" w:color="auto" w:fill="FFFFFF" w:themeFill="background1"/>
          </w:tcPr>
          <w:p w14:paraId="20F9937A" w14:textId="582D9BE6" w:rsidR="00724746" w:rsidRPr="009A500A" w:rsidRDefault="00724746" w:rsidP="00724746">
            <w:pPr>
              <w:pStyle w:val="Text1"/>
              <w:spacing w:before="60" w:after="60"/>
              <w:ind w:left="0"/>
              <w:jc w:val="left"/>
              <w:rPr>
                <w:rFonts w:ascii="Verdana" w:hAnsi="Verdana" w:cs="Arial"/>
                <w:b/>
                <w:bCs/>
                <w:sz w:val="20"/>
                <w:szCs w:val="20"/>
              </w:rPr>
            </w:pPr>
            <w:r w:rsidRPr="009A500A">
              <w:rPr>
                <w:rFonts w:ascii="Verdana" w:hAnsi="Verdana" w:cs="Arial"/>
                <w:b/>
                <w:bCs/>
                <w:sz w:val="20"/>
                <w:szCs w:val="20"/>
              </w:rPr>
              <w:t>“</w:t>
            </w:r>
            <w:r w:rsidRPr="000202F7">
              <w:rPr>
                <w:rFonts w:ascii="Verdana" w:hAnsi="Verdana" w:cs="Arial"/>
                <w:b/>
                <w:bCs/>
                <w:sz w:val="20"/>
                <w:szCs w:val="20"/>
              </w:rPr>
              <w:t>Support to the Social Climate Fund and the revised EU Emissions Trading System</w:t>
            </w:r>
            <w:r w:rsidRPr="009A500A">
              <w:rPr>
                <w:rFonts w:ascii="Verdana" w:hAnsi="Verdana" w:cs="Arial"/>
                <w:b/>
                <w:bCs/>
                <w:sz w:val="20"/>
                <w:szCs w:val="20"/>
              </w:rPr>
              <w:t>”</w:t>
            </w:r>
          </w:p>
        </w:tc>
      </w:tr>
      <w:tr w:rsidR="00A7100F" w:rsidRPr="003A5F9A" w14:paraId="09039D34" w14:textId="77777777" w:rsidTr="00B304A4">
        <w:trPr>
          <w:trHeight w:val="443"/>
        </w:trPr>
        <w:tc>
          <w:tcPr>
            <w:tcW w:w="1996" w:type="pct"/>
            <w:tcBorders>
              <w:right w:val="single" w:sz="12" w:space="0" w:color="auto"/>
            </w:tcBorders>
          </w:tcPr>
          <w:p w14:paraId="6D72F9F9"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shd w:val="clear" w:color="auto" w:fill="FFFFFF" w:themeFill="background1"/>
          </w:tcPr>
          <w:p w14:paraId="6EECAF07" w14:textId="0BF093CD" w:rsidR="00A7100F" w:rsidRPr="00AA5A63" w:rsidRDefault="00724746" w:rsidP="00724746">
            <w:pPr>
              <w:pStyle w:val="Text1"/>
              <w:spacing w:before="60" w:after="60"/>
              <w:ind w:left="0"/>
              <w:rPr>
                <w:rFonts w:ascii="Verdana" w:hAnsi="Verdana" w:cs="Arial"/>
                <w:b/>
                <w:bCs/>
                <w:sz w:val="20"/>
                <w:szCs w:val="20"/>
              </w:rPr>
            </w:pPr>
            <w:r>
              <w:rPr>
                <w:rFonts w:ascii="Verdana" w:hAnsi="Verdana" w:cs="Arial"/>
                <w:bCs/>
                <w:color w:val="FF0000"/>
                <w:sz w:val="20"/>
                <w:szCs w:val="20"/>
              </w:rPr>
              <w:t>[maximum 150 characters]</w:t>
            </w:r>
          </w:p>
        </w:tc>
      </w:tr>
      <w:tr w:rsidR="00A7100F" w:rsidRPr="003A5F9A" w14:paraId="749D5553" w14:textId="77777777" w:rsidTr="66590D7B">
        <w:trPr>
          <w:trHeight w:val="443"/>
        </w:trPr>
        <w:tc>
          <w:tcPr>
            <w:tcW w:w="1996" w:type="pct"/>
            <w:tcBorders>
              <w:right w:val="single" w:sz="12" w:space="0" w:color="auto"/>
            </w:tcBorders>
          </w:tcPr>
          <w:p w14:paraId="6AB27887"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5BC6CC6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20DE4F4C" w14:textId="77777777" w:rsidTr="66590D7B">
        <w:trPr>
          <w:trHeight w:val="443"/>
        </w:trPr>
        <w:tc>
          <w:tcPr>
            <w:tcW w:w="1996" w:type="pct"/>
            <w:tcBorders>
              <w:right w:val="single" w:sz="12" w:space="0" w:color="auto"/>
            </w:tcBorders>
          </w:tcPr>
          <w:p w14:paraId="52DF484A"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5AE5118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519F294F" w14:textId="77777777" w:rsidTr="66590D7B">
        <w:trPr>
          <w:trHeight w:val="443"/>
        </w:trPr>
        <w:tc>
          <w:tcPr>
            <w:tcW w:w="1996" w:type="pct"/>
            <w:tcBorders>
              <w:right w:val="single" w:sz="12" w:space="0" w:color="auto"/>
            </w:tcBorders>
          </w:tcPr>
          <w:p w14:paraId="0B94D5A1"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7D42BBF" w14:textId="222A190D"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w:t>
            </w:r>
            <w:proofErr w:type="spellStart"/>
            <w:r w:rsidRPr="00AA5A63">
              <w:rPr>
                <w:rFonts w:ascii="Verdana" w:hAnsi="Verdana" w:cs="Arial"/>
                <w:b/>
                <w:bCs/>
                <w:sz w:val="20"/>
                <w:szCs w:val="20"/>
              </w:rPr>
              <w:t>yyy</w:t>
            </w:r>
            <w:r w:rsidR="005C6F09" w:rsidRPr="00AA5A63">
              <w:rPr>
                <w:rFonts w:ascii="Verdana" w:hAnsi="Verdana" w:cs="Arial"/>
                <w:b/>
                <w:bCs/>
                <w:sz w:val="20"/>
                <w:szCs w:val="20"/>
              </w:rPr>
              <w:t>y</w:t>
            </w:r>
            <w:proofErr w:type="spellEnd"/>
          </w:p>
        </w:tc>
      </w:tr>
    </w:tbl>
    <w:p w14:paraId="62009D41"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58FB72F6"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C9DB37C"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54A8A920" w14:textId="77777777" w:rsidTr="66590D7B">
        <w:trPr>
          <w:trHeight w:val="412"/>
        </w:trPr>
        <w:tc>
          <w:tcPr>
            <w:tcW w:w="2003" w:type="pct"/>
            <w:tcBorders>
              <w:top w:val="single" w:sz="18" w:space="0" w:color="auto"/>
              <w:left w:val="single" w:sz="12" w:space="0" w:color="auto"/>
              <w:right w:val="single" w:sz="12" w:space="0" w:color="auto"/>
            </w:tcBorders>
          </w:tcPr>
          <w:p w14:paraId="41763C2E"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FEF915E"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7D361F47" w14:textId="77777777" w:rsidTr="66590D7B">
        <w:trPr>
          <w:trHeight w:val="412"/>
        </w:trPr>
        <w:tc>
          <w:tcPr>
            <w:tcW w:w="2003" w:type="pct"/>
            <w:tcBorders>
              <w:top w:val="single" w:sz="8" w:space="0" w:color="auto"/>
              <w:left w:val="single" w:sz="12" w:space="0" w:color="auto"/>
              <w:right w:val="single" w:sz="12" w:space="0" w:color="auto"/>
            </w:tcBorders>
          </w:tcPr>
          <w:p w14:paraId="656D12B4"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4737AAE"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6D6889F" w14:textId="77777777" w:rsidTr="66590D7B">
        <w:trPr>
          <w:trHeight w:val="412"/>
        </w:trPr>
        <w:tc>
          <w:tcPr>
            <w:tcW w:w="2003" w:type="pct"/>
            <w:tcBorders>
              <w:top w:val="single" w:sz="8" w:space="0" w:color="auto"/>
              <w:left w:val="single" w:sz="12" w:space="0" w:color="auto"/>
              <w:right w:val="single" w:sz="12" w:space="0" w:color="auto"/>
            </w:tcBorders>
          </w:tcPr>
          <w:p w14:paraId="205ADE3B"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590C4597"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49FE2DC3" w14:textId="77777777" w:rsidTr="66590D7B">
        <w:trPr>
          <w:trHeight w:val="412"/>
        </w:trPr>
        <w:tc>
          <w:tcPr>
            <w:tcW w:w="2003" w:type="pct"/>
            <w:tcBorders>
              <w:top w:val="single" w:sz="8" w:space="0" w:color="auto"/>
              <w:left w:val="single" w:sz="12" w:space="0" w:color="auto"/>
              <w:right w:val="single" w:sz="12" w:space="0" w:color="auto"/>
            </w:tcBorders>
          </w:tcPr>
          <w:p w14:paraId="2F4422A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3F1B01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1D6E864C" w14:textId="77777777" w:rsidTr="66590D7B">
        <w:trPr>
          <w:trHeight w:val="412"/>
        </w:trPr>
        <w:tc>
          <w:tcPr>
            <w:tcW w:w="2003" w:type="pct"/>
            <w:tcBorders>
              <w:top w:val="single" w:sz="8" w:space="0" w:color="auto"/>
              <w:left w:val="single" w:sz="12" w:space="0" w:color="auto"/>
              <w:right w:val="single" w:sz="12" w:space="0" w:color="auto"/>
            </w:tcBorders>
          </w:tcPr>
          <w:p w14:paraId="372E7AE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D2D49A2" w14:textId="77777777" w:rsidR="00E0003B" w:rsidRPr="003A5F9A" w:rsidRDefault="00E0003B" w:rsidP="0008727F">
            <w:pPr>
              <w:pStyle w:val="Text2"/>
              <w:spacing w:before="60" w:after="120"/>
              <w:ind w:left="0"/>
              <w:rPr>
                <w:rFonts w:ascii="Verdana" w:hAnsi="Verdana"/>
                <w:b/>
                <w:sz w:val="20"/>
                <w:szCs w:val="20"/>
              </w:rPr>
            </w:pPr>
          </w:p>
        </w:tc>
      </w:tr>
    </w:tbl>
    <w:p w14:paraId="38D801A9" w14:textId="2762D68C" w:rsidR="00AA5A63" w:rsidRDefault="00AA5A63" w:rsidP="5AD5729F">
      <w:pPr>
        <w:rPr>
          <w:rFonts w:ascii="Verdana" w:hAnsi="Verdana"/>
          <w:b/>
          <w:bCs/>
          <w:sz w:val="32"/>
          <w:szCs w:val="32"/>
        </w:rPr>
      </w:pPr>
    </w:p>
    <w:p w14:paraId="79B34B97"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03F85E4"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E67D411" w14:textId="4E1A02F2"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 xml:space="preserve">RECIPIENT </w:t>
            </w:r>
            <w:r w:rsidR="00DC426E">
              <w:rPr>
                <w:rFonts w:ascii="Verdana" w:hAnsi="Verdana" w:cs="Arial"/>
                <w:b/>
                <w:bCs/>
                <w:sz w:val="20"/>
                <w:szCs w:val="20"/>
              </w:rPr>
              <w:t xml:space="preserve">(BENEFICIARY) </w:t>
            </w:r>
            <w:r w:rsidRPr="00A7100F">
              <w:rPr>
                <w:rFonts w:ascii="Verdana" w:hAnsi="Verdana" w:cs="Arial"/>
                <w:b/>
                <w:bCs/>
                <w:sz w:val="20"/>
                <w:szCs w:val="20"/>
              </w:rPr>
              <w:t>AUTHORITY</w:t>
            </w:r>
          </w:p>
        </w:tc>
      </w:tr>
      <w:tr w:rsidR="00A7100F" w:rsidRPr="003A5F9A" w14:paraId="4CB462FF" w14:textId="77777777" w:rsidTr="66590D7B">
        <w:trPr>
          <w:trHeight w:val="412"/>
        </w:trPr>
        <w:tc>
          <w:tcPr>
            <w:tcW w:w="3721" w:type="dxa"/>
            <w:tcBorders>
              <w:top w:val="single" w:sz="18" w:space="0" w:color="auto"/>
              <w:left w:val="single" w:sz="12" w:space="0" w:color="auto"/>
              <w:right w:val="single" w:sz="12" w:space="0" w:color="auto"/>
            </w:tcBorders>
          </w:tcPr>
          <w:p w14:paraId="40003D17"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64347D3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3EC91F00" w14:textId="77777777" w:rsidTr="66590D7B">
        <w:trPr>
          <w:trHeight w:val="412"/>
        </w:trPr>
        <w:tc>
          <w:tcPr>
            <w:tcW w:w="3721" w:type="dxa"/>
            <w:tcBorders>
              <w:top w:val="single" w:sz="8" w:space="0" w:color="auto"/>
              <w:left w:val="single" w:sz="12" w:space="0" w:color="auto"/>
              <w:right w:val="single" w:sz="12" w:space="0" w:color="auto"/>
            </w:tcBorders>
          </w:tcPr>
          <w:p w14:paraId="3F46BD6F"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17DE1B4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3CF57F48" w14:textId="77777777" w:rsidTr="66590D7B">
        <w:trPr>
          <w:trHeight w:val="412"/>
        </w:trPr>
        <w:tc>
          <w:tcPr>
            <w:tcW w:w="3721" w:type="dxa"/>
            <w:tcBorders>
              <w:top w:val="single" w:sz="8" w:space="0" w:color="auto"/>
              <w:left w:val="single" w:sz="12" w:space="0" w:color="auto"/>
              <w:right w:val="single" w:sz="12" w:space="0" w:color="auto"/>
            </w:tcBorders>
          </w:tcPr>
          <w:p w14:paraId="44B72348"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40D16AA8"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78C0600" w14:textId="77777777" w:rsidTr="66590D7B">
        <w:trPr>
          <w:trHeight w:val="412"/>
        </w:trPr>
        <w:tc>
          <w:tcPr>
            <w:tcW w:w="3721" w:type="dxa"/>
            <w:tcBorders>
              <w:top w:val="single" w:sz="8" w:space="0" w:color="auto"/>
              <w:left w:val="single" w:sz="12" w:space="0" w:color="auto"/>
              <w:right w:val="single" w:sz="12" w:space="0" w:color="auto"/>
            </w:tcBorders>
          </w:tcPr>
          <w:p w14:paraId="3120B53D"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ED5B4F5"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6480621F" w14:textId="77777777" w:rsidTr="66590D7B">
        <w:trPr>
          <w:trHeight w:val="412"/>
        </w:trPr>
        <w:tc>
          <w:tcPr>
            <w:tcW w:w="3721" w:type="dxa"/>
            <w:tcBorders>
              <w:top w:val="single" w:sz="8" w:space="0" w:color="auto"/>
              <w:left w:val="single" w:sz="12" w:space="0" w:color="auto"/>
              <w:right w:val="single" w:sz="12" w:space="0" w:color="auto"/>
            </w:tcBorders>
          </w:tcPr>
          <w:p w14:paraId="51CF1686"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109FFB82"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03D62C15" w14:textId="77777777" w:rsidTr="66590D7B">
        <w:trPr>
          <w:trHeight w:val="412"/>
        </w:trPr>
        <w:tc>
          <w:tcPr>
            <w:tcW w:w="3721" w:type="dxa"/>
            <w:tcBorders>
              <w:top w:val="single" w:sz="8" w:space="0" w:color="auto"/>
              <w:left w:val="single" w:sz="12" w:space="0" w:color="auto"/>
              <w:right w:val="single" w:sz="12" w:space="0" w:color="auto"/>
            </w:tcBorders>
          </w:tcPr>
          <w:p w14:paraId="2C412C6F"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5B526AC0" w14:textId="77777777" w:rsidR="00A7100F" w:rsidRPr="003A5F9A" w:rsidRDefault="00A7100F" w:rsidP="00783D15">
            <w:pPr>
              <w:pStyle w:val="Text2"/>
              <w:spacing w:before="60" w:after="120"/>
              <w:ind w:left="0"/>
              <w:rPr>
                <w:rFonts w:ascii="Verdana" w:hAnsi="Verdana"/>
                <w:b/>
                <w:sz w:val="20"/>
                <w:szCs w:val="20"/>
              </w:rPr>
            </w:pPr>
          </w:p>
        </w:tc>
      </w:tr>
    </w:tbl>
    <w:p w14:paraId="4A65DD6C" w14:textId="77777777" w:rsidR="008C2EFF" w:rsidRDefault="008C2EFF" w:rsidP="008C2EFF">
      <w:pPr>
        <w:pStyle w:val="Text2"/>
        <w:spacing w:after="0"/>
        <w:ind w:left="0"/>
        <w:rPr>
          <w:rFonts w:ascii="Verdana" w:hAnsi="Verdana"/>
          <w:sz w:val="20"/>
          <w:szCs w:val="20"/>
        </w:rPr>
      </w:pPr>
    </w:p>
    <w:p w14:paraId="40EC5020" w14:textId="77777777" w:rsidR="008C2EFF" w:rsidRDefault="008C2EFF" w:rsidP="008C2EFF">
      <w:pPr>
        <w:pStyle w:val="Text2"/>
        <w:spacing w:after="0"/>
        <w:ind w:left="0"/>
        <w:rPr>
          <w:rFonts w:ascii="Verdana" w:hAnsi="Verdana"/>
          <w:sz w:val="20"/>
          <w:szCs w:val="20"/>
        </w:rPr>
      </w:pPr>
    </w:p>
    <w:p w14:paraId="44CAB7F0" w14:textId="4E71EDBB"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record </w:t>
      </w:r>
      <w:r w:rsidR="006979CD" w:rsidRPr="006979CD">
        <w:rPr>
          <w:rFonts w:ascii="Verdana" w:hAnsi="Verdana"/>
          <w:sz w:val="20"/>
          <w:szCs w:val="20"/>
        </w:rPr>
        <w:t>DPR-EC-04667</w:t>
      </w:r>
      <w:r w:rsidR="006979CD">
        <w:rPr>
          <w:rFonts w:ascii="Verdana" w:hAnsi="Verdana"/>
          <w:sz w:val="20"/>
          <w:szCs w:val="20"/>
        </w:rPr>
        <w:t xml:space="preserve"> “</w:t>
      </w:r>
      <w:r w:rsidR="006979CD" w:rsidRPr="006979CD">
        <w:rPr>
          <w:rFonts w:ascii="Verdana" w:hAnsi="Verdana"/>
          <w:sz w:val="20"/>
          <w:szCs w:val="20"/>
        </w:rPr>
        <w:t>Submission and assessments of requests for technical support under the Technical Support Instrument</w:t>
      </w:r>
      <w:r w:rsidR="006979CD">
        <w:rPr>
          <w:rFonts w:ascii="Verdana" w:hAnsi="Verdana"/>
          <w:sz w:val="20"/>
          <w:szCs w:val="20"/>
        </w:rPr>
        <w:t xml:space="preserve">”, </w:t>
      </w:r>
      <w:r w:rsidRPr="64085D85">
        <w:rPr>
          <w:rFonts w:ascii="Verdana" w:hAnsi="Verdana"/>
          <w:sz w:val="20"/>
          <w:szCs w:val="20"/>
        </w:rPr>
        <w:t xml:space="preserve">at the following link: </w:t>
      </w:r>
      <w:hyperlink r:id="rId12" w:history="1">
        <w:r w:rsidRPr="008C2A80">
          <w:rPr>
            <w:rStyle w:val="Hyperlink"/>
            <w:rFonts w:ascii="Verdana" w:hAnsi="Verdana"/>
            <w:sz w:val="20"/>
            <w:szCs w:val="20"/>
          </w:rPr>
          <w:t>https://ec.europa.eu/dpo-register/detail/DPR-EC-04667</w:t>
        </w:r>
      </w:hyperlink>
    </w:p>
    <w:p w14:paraId="07561AAE" w14:textId="77777777" w:rsidR="00C83E77" w:rsidRDefault="00C83E77">
      <w:pP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45F1191A"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1DD3159E"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076263D6"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4D5CD7F5"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7DD59FDA" w14:textId="151CB7D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32EFBAC9" w14:textId="77777777" w:rsidTr="003E0249">
        <w:trPr>
          <w:trHeight w:val="412"/>
        </w:trPr>
        <w:tc>
          <w:tcPr>
            <w:tcW w:w="9074" w:type="dxa"/>
            <w:gridSpan w:val="2"/>
            <w:tcBorders>
              <w:top w:val="single" w:sz="18" w:space="0" w:color="auto"/>
              <w:left w:val="single" w:sz="12" w:space="0" w:color="auto"/>
              <w:right w:val="single" w:sz="12" w:space="0" w:color="auto"/>
            </w:tcBorders>
            <w:shd w:val="clear" w:color="auto" w:fill="auto"/>
          </w:tcPr>
          <w:p w14:paraId="649CC31C" w14:textId="2D8571CB" w:rsidR="00B26DE0" w:rsidRPr="00E84FE8" w:rsidRDefault="00657CA1"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6CF5F61D" w14:textId="008480FA" w:rsidR="00B26DE0" w:rsidRPr="00E84FE8" w:rsidRDefault="00657CA1"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18D4C63D" w14:textId="77777777" w:rsidTr="003E0249">
        <w:trPr>
          <w:trHeight w:val="412"/>
        </w:trPr>
        <w:tc>
          <w:tcPr>
            <w:tcW w:w="9074" w:type="dxa"/>
            <w:gridSpan w:val="2"/>
            <w:tcBorders>
              <w:top w:val="single" w:sz="8" w:space="0" w:color="auto"/>
              <w:left w:val="single" w:sz="12" w:space="0" w:color="auto"/>
              <w:right w:val="single" w:sz="12" w:space="0" w:color="auto"/>
            </w:tcBorders>
            <w:shd w:val="clear" w:color="auto" w:fill="DAEEF3" w:themeFill="accent5" w:themeFillTint="33"/>
          </w:tcPr>
          <w:p w14:paraId="31DD7B6D" w14:textId="37E5F8A0" w:rsidR="001240F8" w:rsidRPr="00E84FE8" w:rsidRDefault="00724746" w:rsidP="001056AC">
            <w:pPr>
              <w:pStyle w:val="Text2"/>
              <w:spacing w:before="60" w:after="120"/>
              <w:ind w:left="0"/>
              <w:rPr>
                <w:rFonts w:ascii="Verdana" w:hAnsi="Verdana" w:cs="Arial"/>
                <w:b/>
                <w:bCs/>
                <w:sz w:val="20"/>
                <w:szCs w:val="20"/>
              </w:rPr>
            </w:pPr>
            <w:r>
              <w:rPr>
                <w:rFonts w:ascii="Verdana" w:hAnsi="Verdana" w:cs="Arial"/>
                <w:sz w:val="20"/>
                <w:szCs w:val="20"/>
              </w:rPr>
              <w:t>This question might be invisible as it is automatically calculated by the platform</w:t>
            </w:r>
          </w:p>
        </w:tc>
      </w:tr>
      <w:tr w:rsidR="00B26DE0" w:rsidRPr="003A5F9A" w14:paraId="0D23E24C" w14:textId="77777777" w:rsidTr="003E0249">
        <w:trPr>
          <w:trHeight w:val="412"/>
        </w:trPr>
        <w:tc>
          <w:tcPr>
            <w:tcW w:w="993" w:type="dxa"/>
            <w:tcBorders>
              <w:top w:val="single" w:sz="8" w:space="0" w:color="auto"/>
              <w:left w:val="single" w:sz="12" w:space="0" w:color="auto"/>
              <w:right w:val="single" w:sz="6" w:space="0" w:color="auto"/>
            </w:tcBorders>
            <w:shd w:val="clear" w:color="auto" w:fill="D9D9D9" w:themeFill="background1" w:themeFillShade="D9"/>
          </w:tcPr>
          <w:p w14:paraId="35C5CA22"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D9D9D9" w:themeFill="background1" w:themeFillShade="D9"/>
          </w:tcPr>
          <w:p w14:paraId="7FE84820"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009FB930"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34AD3C07" w14:textId="60CDAF3D" w:rsidR="00B26DE0" w:rsidRPr="00E84FE8" w:rsidRDefault="00657CA1"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74E497C8" w14:textId="52AB3ACA" w:rsidR="00B26DE0" w:rsidRPr="00E84FE8" w:rsidRDefault="00657CA1"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7D4B2C1A"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0A901EB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F6EF67" w14:textId="54D0525B" w:rsidR="00B26DE0" w:rsidRPr="00E84FE8" w:rsidRDefault="00724746" w:rsidP="66590D7B">
            <w:pPr>
              <w:spacing w:before="60" w:after="60" w:line="240" w:lineRule="auto"/>
              <w:rPr>
                <w:rFonts w:ascii="Verdana" w:eastAsia="Times New Roman" w:hAnsi="Verdana" w:cs="Arial"/>
                <w:b/>
                <w:bCs/>
                <w:sz w:val="20"/>
                <w:szCs w:val="20"/>
                <w:highlight w:val="green"/>
                <w:lang w:eastAsia="en-GB"/>
              </w:rPr>
            </w:pPr>
            <w:r>
              <w:rPr>
                <w:rFonts w:ascii="Verdana" w:eastAsia="Times New Roman" w:hAnsi="Verdana" w:cs="Arial"/>
                <w:b/>
                <w:bCs/>
                <w:sz w:val="20"/>
                <w:szCs w:val="20"/>
                <w:lang w:eastAsia="en-GB"/>
              </w:rPr>
              <w:t>Please indicate the name, email and country of the participating national authorities concerned by this multi-country request.</w:t>
            </w:r>
          </w:p>
        </w:tc>
      </w:tr>
      <w:tr w:rsidR="00380899" w:rsidRPr="003A5F9A" w14:paraId="62C0C803" w14:textId="77777777" w:rsidTr="0038089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56B116B3" w14:textId="5411640E" w:rsidR="00380899" w:rsidRPr="00380899" w:rsidRDefault="00724746" w:rsidP="00380899">
            <w:pPr>
              <w:pStyle w:val="Text2"/>
              <w:spacing w:before="60" w:after="120"/>
              <w:ind w:left="0"/>
              <w:rPr>
                <w:rFonts w:ascii="Verdana" w:hAnsi="Verdana" w:cs="Arial"/>
                <w:sz w:val="20"/>
                <w:szCs w:val="20"/>
              </w:rPr>
            </w:pPr>
            <w:r>
              <w:rPr>
                <w:rFonts w:ascii="Verdana" w:hAnsi="Verdana" w:cs="Arial"/>
                <w:sz w:val="20"/>
                <w:szCs w:val="20"/>
              </w:rPr>
              <w:t>[BA corresponding to your user should be already displayed by the System, if not please add it to the list]</w:t>
            </w:r>
          </w:p>
        </w:tc>
      </w:tr>
      <w:tr w:rsidR="00724746" w:rsidRPr="003A5F9A" w14:paraId="632D0005"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97C1681" w14:textId="006AF9A1" w:rsidR="00724746" w:rsidRPr="00E84FE8" w:rsidRDefault="00724746" w:rsidP="00724746">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w:t>
            </w:r>
            <w:r>
              <w:rPr>
                <w:rFonts w:ascii="Verdana" w:eastAsia="Times New Roman" w:hAnsi="Verdana" w:cs="Arial"/>
                <w:b/>
                <w:bCs/>
                <w:sz w:val="20"/>
                <w:szCs w:val="20"/>
                <w:lang w:eastAsia="en-GB"/>
              </w:rPr>
              <w:t>4</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8781E3D" w14:textId="3711822C" w:rsidR="00724746" w:rsidRPr="00087BC9" w:rsidRDefault="00724746" w:rsidP="00724746">
            <w:pPr>
              <w:spacing w:before="60" w:after="60" w:line="240" w:lineRule="auto"/>
              <w:rPr>
                <w:rFonts w:ascii="Verdana" w:eastAsia="Times New Roman" w:hAnsi="Verdana" w:cs="Arial"/>
                <w:b/>
                <w:bCs/>
                <w:sz w:val="20"/>
                <w:szCs w:val="20"/>
                <w:lang w:eastAsia="en-GB"/>
              </w:rPr>
            </w:pPr>
            <w:r w:rsidRPr="00087BC9">
              <w:rPr>
                <w:rFonts w:ascii="Verdana" w:eastAsia="Times New Roman" w:hAnsi="Verdana" w:cs="Arial"/>
                <w:b/>
                <w:bCs/>
                <w:sz w:val="20"/>
                <w:szCs w:val="20"/>
                <w:lang w:eastAsia="en-GB"/>
              </w:rPr>
              <w:t>Member State(s)</w:t>
            </w:r>
            <w:r w:rsidRPr="00087BC9" w:rsidDel="712D0CCB">
              <w:rPr>
                <w:rFonts w:ascii="Verdana" w:eastAsia="Times New Roman" w:hAnsi="Verdana" w:cs="Arial"/>
                <w:b/>
                <w:bCs/>
                <w:sz w:val="20"/>
                <w:szCs w:val="20"/>
                <w:lang w:eastAsia="en-GB"/>
              </w:rPr>
              <w:t xml:space="preserve"> </w:t>
            </w:r>
            <w:r w:rsidRPr="00087BC9">
              <w:rPr>
                <w:rFonts w:ascii="Verdana" w:eastAsia="Times New Roman" w:hAnsi="Verdana" w:cs="Arial"/>
                <w:b/>
                <w:bCs/>
                <w:sz w:val="20"/>
                <w:szCs w:val="20"/>
                <w:lang w:eastAsia="en-GB"/>
              </w:rPr>
              <w:t>concerned by this multi-country request</w:t>
            </w:r>
            <w:r>
              <w:rPr>
                <w:rFonts w:ascii="Verdana" w:eastAsia="Times New Roman" w:hAnsi="Verdana" w:cs="Arial"/>
                <w:b/>
                <w:bCs/>
                <w:sz w:val="20"/>
                <w:szCs w:val="20"/>
                <w:lang w:eastAsia="en-GB"/>
              </w:rPr>
              <w:t>.</w:t>
            </w:r>
          </w:p>
        </w:tc>
      </w:tr>
      <w:tr w:rsidR="00724746" w:rsidRPr="003A5F9A" w14:paraId="705494C3"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2311738" w14:textId="3D7F5873" w:rsidR="00724746" w:rsidRPr="002062A3" w:rsidRDefault="00724746" w:rsidP="00724746">
            <w:pPr>
              <w:spacing w:before="60" w:after="60" w:line="240" w:lineRule="auto"/>
              <w:rPr>
                <w:rFonts w:ascii="Verdana" w:eastAsia="Times New Roman" w:hAnsi="Verdana" w:cs="Arial"/>
                <w:sz w:val="20"/>
                <w:szCs w:val="20"/>
                <w:lang w:eastAsia="en-GB"/>
              </w:rPr>
            </w:pPr>
            <w:r>
              <w:rPr>
                <w:rFonts w:ascii="Verdana" w:hAnsi="Verdana" w:cs="Arial"/>
                <w:sz w:val="20"/>
                <w:szCs w:val="20"/>
              </w:rPr>
              <w:t>[This should include your own Member State.]</w:t>
            </w:r>
          </w:p>
        </w:tc>
      </w:tr>
      <w:tr w:rsidR="00724746" w:rsidRPr="003A5F9A" w14:paraId="661FC783" w14:textId="77777777" w:rsidTr="001056AC">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2E41FC7" w14:textId="77777777" w:rsidR="00724746" w:rsidRPr="00380899" w:rsidRDefault="00724746" w:rsidP="00724746">
            <w:pPr>
              <w:spacing w:before="60" w:after="60" w:line="240" w:lineRule="auto"/>
              <w:jc w:val="center"/>
              <w:rPr>
                <w:rFonts w:ascii="Verdana" w:eastAsia="Times New Roman" w:hAnsi="Verdana" w:cs="Arial"/>
                <w:b/>
                <w:bCs/>
                <w:color w:val="FF0000"/>
                <w:sz w:val="20"/>
                <w:szCs w:val="20"/>
                <w:lang w:eastAsia="en-GB"/>
              </w:rPr>
            </w:pPr>
            <w:r w:rsidRPr="00380899">
              <w:rPr>
                <w:rFonts w:ascii="Verdana" w:eastAsia="Times New Roman" w:hAnsi="Verdana" w:cs="Arial"/>
                <w:b/>
                <w:bCs/>
                <w:color w:val="FF0000"/>
                <w:sz w:val="20"/>
                <w:szCs w:val="20"/>
                <w:lang w:eastAsia="en-GB"/>
              </w:rPr>
              <w:t>The below instructions are ONLY for multi-country requests to be submitted “on behalf” of other Member States’ authorities</w:t>
            </w:r>
          </w:p>
          <w:p w14:paraId="6F8CE35C" w14:textId="77777777" w:rsidR="00724746" w:rsidRDefault="00724746" w:rsidP="00724746">
            <w:pPr>
              <w:spacing w:before="60" w:after="60" w:line="240" w:lineRule="auto"/>
              <w:jc w:val="center"/>
              <w:rPr>
                <w:rFonts w:ascii="Verdana" w:eastAsia="Times New Roman" w:hAnsi="Verdana" w:cs="Arial"/>
                <w:b/>
                <w:bCs/>
                <w:sz w:val="20"/>
                <w:szCs w:val="20"/>
                <w:lang w:eastAsia="en-GB"/>
              </w:rPr>
            </w:pPr>
          </w:p>
          <w:p w14:paraId="671D73F0" w14:textId="77777777" w:rsidR="0011674B" w:rsidRDefault="0011674B" w:rsidP="0011674B">
            <w:pPr>
              <w:pStyle w:val="Text2"/>
              <w:spacing w:before="60" w:after="120"/>
              <w:ind w:left="0"/>
              <w:rPr>
                <w:rFonts w:ascii="Verdana" w:hAnsi="Verdana" w:cs="Arial"/>
                <w:i/>
                <w:iCs/>
                <w:sz w:val="20"/>
                <w:szCs w:val="20"/>
              </w:rPr>
            </w:pPr>
            <w:r>
              <w:rPr>
                <w:rFonts w:ascii="Verdana" w:hAnsi="Verdana" w:cs="Arial"/>
                <w:b/>
                <w:bCs/>
                <w:sz w:val="20"/>
                <w:szCs w:val="20"/>
              </w:rPr>
              <w:t>If you select “</w:t>
            </w:r>
            <w:r>
              <w:rPr>
                <w:rFonts w:ascii="Verdana" w:hAnsi="Verdana" w:cs="Arial"/>
                <w:b/>
                <w:bCs/>
                <w:i/>
                <w:iCs/>
                <w:sz w:val="20"/>
                <w:szCs w:val="20"/>
              </w:rPr>
              <w:t>option A: multi-country on behalf” in question 0.2.,</w:t>
            </w:r>
            <w:r>
              <w:rPr>
                <w:rFonts w:ascii="Verdana" w:hAnsi="Verdana" w:cs="Arial"/>
                <w:i/>
                <w:iCs/>
                <w:sz w:val="20"/>
                <w:szCs w:val="20"/>
              </w:rPr>
              <w:t xml:space="preserve"> the platform will allow the submitting national authority (“Lead authority”), to </w:t>
            </w:r>
            <w:r>
              <w:rPr>
                <w:rFonts w:ascii="Verdana" w:hAnsi="Verdana" w:cs="Arial"/>
                <w:b/>
                <w:bCs/>
                <w:i/>
                <w:iCs/>
                <w:sz w:val="20"/>
                <w:szCs w:val="20"/>
              </w:rPr>
              <w:t>invite authorities of other Member States</w:t>
            </w:r>
            <w:r>
              <w:rPr>
                <w:rFonts w:ascii="Verdana" w:hAnsi="Verdana" w:cs="Arial"/>
                <w:i/>
                <w:iCs/>
                <w:sz w:val="20"/>
                <w:szCs w:val="20"/>
              </w:rPr>
              <w:t xml:space="preserve"> (“participating authorities”) to be involved in this project. The invitation to participate in the multi-country request will be sent automatically by the DG REFORM portal to the participating authorities included </w:t>
            </w:r>
            <w:r>
              <w:rPr>
                <w:rFonts w:ascii="Verdana" w:hAnsi="Verdana" w:cs="Arial"/>
                <w:b/>
                <w:bCs/>
                <w:i/>
                <w:iCs/>
                <w:sz w:val="20"/>
                <w:szCs w:val="20"/>
              </w:rPr>
              <w:t>in the answer to question 0.4.</w:t>
            </w:r>
          </w:p>
          <w:p w14:paraId="6FF5A390" w14:textId="77777777" w:rsidR="0011674B" w:rsidRDefault="0011674B" w:rsidP="0011674B">
            <w:pPr>
              <w:pStyle w:val="Text2"/>
              <w:spacing w:before="60" w:after="120"/>
              <w:ind w:left="0"/>
              <w:rPr>
                <w:rFonts w:ascii="Verdana" w:hAnsi="Verdana" w:cs="Arial"/>
                <w:sz w:val="20"/>
                <w:szCs w:val="20"/>
              </w:rPr>
            </w:pPr>
            <w:bookmarkStart w:id="1" w:name="_Hlk132388026"/>
            <w:r>
              <w:rPr>
                <w:rFonts w:ascii="Verdana" w:hAnsi="Verdana" w:cs="Arial"/>
                <w:i/>
                <w:iCs/>
                <w:sz w:val="20"/>
                <w:szCs w:val="20"/>
              </w:rPr>
              <w:t xml:space="preserve">Once invited, these </w:t>
            </w:r>
            <w:r>
              <w:rPr>
                <w:rFonts w:ascii="Verdana" w:hAnsi="Verdana" w:cs="Arial"/>
                <w:b/>
                <w:bCs/>
                <w:i/>
                <w:iCs/>
                <w:sz w:val="20"/>
                <w:szCs w:val="20"/>
              </w:rPr>
              <w:t>additional participating authorities will receive the request in their own portal to complete their case-specific information.</w:t>
            </w:r>
            <w:r>
              <w:rPr>
                <w:rFonts w:ascii="Verdana" w:hAnsi="Verdana" w:cs="Arial"/>
                <w:i/>
                <w:iCs/>
                <w:sz w:val="20"/>
                <w:szCs w:val="20"/>
              </w:rPr>
              <w:t xml:space="preserve"> </w:t>
            </w:r>
            <w:r>
              <w:rPr>
                <w:rFonts w:ascii="Verdana" w:hAnsi="Verdana" w:cs="Arial"/>
                <w:sz w:val="20"/>
                <w:szCs w:val="20"/>
              </w:rPr>
              <w:t xml:space="preserve">The platform will replicate the request submitted by the “lead authority” in the portal page of the participating national authority (invited as per response to question 0.4), as follows: </w:t>
            </w:r>
          </w:p>
          <w:p w14:paraId="3D90C24D" w14:textId="77777777" w:rsidR="0011674B" w:rsidRDefault="0011674B" w:rsidP="0011674B">
            <w:pPr>
              <w:pStyle w:val="Text2"/>
              <w:numPr>
                <w:ilvl w:val="0"/>
                <w:numId w:val="29"/>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1. Description of the problem/need to be addressed</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description of the problem in their national context.</w:t>
            </w:r>
          </w:p>
          <w:p w14:paraId="757AC887" w14:textId="77777777" w:rsidR="0011674B" w:rsidRDefault="0011674B" w:rsidP="0011674B">
            <w:pPr>
              <w:pStyle w:val="Text2"/>
              <w:numPr>
                <w:ilvl w:val="0"/>
                <w:numId w:val="29"/>
              </w:numPr>
              <w:spacing w:before="60" w:after="120"/>
              <w:rPr>
                <w:rFonts w:ascii="Verdana" w:hAnsi="Verdana" w:cs="Arial"/>
                <w:sz w:val="20"/>
                <w:szCs w:val="20"/>
              </w:rPr>
            </w:pPr>
            <w:r>
              <w:rPr>
                <w:rFonts w:ascii="Verdana" w:hAnsi="Verdana" w:cs="Arial"/>
                <w:sz w:val="20"/>
                <w:szCs w:val="20"/>
              </w:rPr>
              <w:t>“</w:t>
            </w:r>
            <w:r>
              <w:rPr>
                <w:rFonts w:ascii="Verdana" w:hAnsi="Verdana" w:cs="Arial"/>
                <w:b/>
                <w:bCs/>
                <w:sz w:val="20"/>
                <w:szCs w:val="20"/>
                <w:u w:val="single"/>
              </w:rPr>
              <w:t>Section 2. Indicative description of the support measures requested</w:t>
            </w:r>
            <w:r>
              <w:rPr>
                <w:rFonts w:ascii="Verdana" w:hAnsi="Verdana" w:cs="Arial"/>
                <w:sz w:val="20"/>
                <w:szCs w:val="20"/>
              </w:rPr>
              <w:t xml:space="preserve"> and estimated cost” will be the same for all participating authorities. This section will be filled in by the lead-authority and the information will be automatically replicated with </w:t>
            </w:r>
            <w:r>
              <w:rPr>
                <w:rFonts w:ascii="Verdana" w:hAnsi="Verdana" w:cs="Arial"/>
                <w:b/>
                <w:bCs/>
                <w:sz w:val="20"/>
                <w:szCs w:val="20"/>
                <w:u w:val="single"/>
              </w:rPr>
              <w:t>identical information for all participating authorities</w:t>
            </w:r>
            <w:r>
              <w:rPr>
                <w:rFonts w:ascii="Verdana" w:hAnsi="Verdana" w:cs="Arial"/>
                <w:sz w:val="20"/>
                <w:szCs w:val="20"/>
              </w:rPr>
              <w:t xml:space="preserve">. Only the “lead authority” can edit this section. </w:t>
            </w:r>
          </w:p>
          <w:p w14:paraId="026BEAF8" w14:textId="77777777" w:rsidR="0011674B" w:rsidRDefault="0011674B" w:rsidP="0011674B">
            <w:pPr>
              <w:pStyle w:val="Text2"/>
              <w:numPr>
                <w:ilvl w:val="0"/>
                <w:numId w:val="29"/>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3. Circumstances of the request</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circumstances of the request in their national context.</w:t>
            </w:r>
          </w:p>
          <w:p w14:paraId="0121CC64" w14:textId="77777777" w:rsidR="0011674B" w:rsidRDefault="0011674B" w:rsidP="0011674B">
            <w:pPr>
              <w:pStyle w:val="Text2"/>
              <w:numPr>
                <w:ilvl w:val="0"/>
                <w:numId w:val="29"/>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4. Agreement to communication activities</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details of the specific activities of the participating national authority.</w:t>
            </w:r>
          </w:p>
          <w:bookmarkEnd w:id="1"/>
          <w:p w14:paraId="08AAD6D3" w14:textId="77777777" w:rsidR="0011674B" w:rsidRDefault="0011674B" w:rsidP="0011674B">
            <w:pPr>
              <w:pStyle w:val="Text2"/>
              <w:spacing w:before="60" w:after="120"/>
              <w:ind w:left="720"/>
              <w:rPr>
                <w:rFonts w:ascii="Verdana" w:hAnsi="Verdana" w:cs="Arial"/>
                <w:sz w:val="20"/>
                <w:szCs w:val="20"/>
              </w:rPr>
            </w:pPr>
          </w:p>
          <w:p w14:paraId="1D00137F" w14:textId="77777777" w:rsidR="0011674B" w:rsidRDefault="0011674B" w:rsidP="0011674B">
            <w:pPr>
              <w:pStyle w:val="Text2"/>
              <w:spacing w:before="60" w:after="120"/>
              <w:ind w:left="0"/>
              <w:rPr>
                <w:rFonts w:ascii="Verdana" w:hAnsi="Verdana" w:cs="Arial"/>
                <w:i/>
                <w:iCs/>
                <w:sz w:val="20"/>
                <w:szCs w:val="20"/>
              </w:rPr>
            </w:pPr>
            <w:r>
              <w:rPr>
                <w:rFonts w:ascii="Verdana" w:hAnsi="Verdana" w:cs="Arial"/>
                <w:b/>
                <w:bCs/>
                <w:i/>
                <w:iCs/>
                <w:sz w:val="20"/>
                <w:szCs w:val="20"/>
              </w:rPr>
              <w:t>In addition,</w:t>
            </w:r>
            <w:r>
              <w:rPr>
                <w:rFonts w:ascii="Verdana" w:hAnsi="Verdana" w:cs="Arial"/>
                <w:i/>
                <w:iCs/>
                <w:sz w:val="20"/>
                <w:szCs w:val="20"/>
              </w:rPr>
              <w:t xml:space="preserve"> </w:t>
            </w:r>
            <w:r>
              <w:rPr>
                <w:rFonts w:ascii="Verdana" w:hAnsi="Verdana" w:cs="Arial"/>
                <w:b/>
                <w:bCs/>
                <w:i/>
                <w:iCs/>
                <w:sz w:val="20"/>
                <w:szCs w:val="20"/>
              </w:rPr>
              <w:t>the Coordinating Authorities (CAs) of the involved Member State(s) will need to validate this participation</w:t>
            </w:r>
            <w:r>
              <w:rPr>
                <w:rFonts w:ascii="Verdana" w:hAnsi="Verdana" w:cs="Arial"/>
                <w:i/>
                <w:iCs/>
                <w:sz w:val="20"/>
                <w:szCs w:val="20"/>
              </w:rPr>
              <w:t xml:space="preserve">. </w:t>
            </w:r>
          </w:p>
          <w:p w14:paraId="26F8B45B" w14:textId="77777777" w:rsidR="0011674B" w:rsidRDefault="0011674B" w:rsidP="0011674B">
            <w:pPr>
              <w:pStyle w:val="Text2"/>
              <w:numPr>
                <w:ilvl w:val="0"/>
                <w:numId w:val="29"/>
              </w:numPr>
              <w:spacing w:before="60" w:after="120"/>
              <w:rPr>
                <w:rFonts w:ascii="Verdana" w:hAnsi="Verdana" w:cs="Arial"/>
                <w:sz w:val="20"/>
                <w:szCs w:val="20"/>
              </w:rPr>
            </w:pPr>
            <w:r>
              <w:rPr>
                <w:rFonts w:ascii="Verdana" w:hAnsi="Verdana" w:cs="Arial"/>
                <w:sz w:val="20"/>
                <w:szCs w:val="20"/>
              </w:rPr>
              <w:t>The platform will make visible to the “lead authority” the status (draft, submitted, etc) of all the requests of the participants of the multi-country request.</w:t>
            </w:r>
          </w:p>
          <w:p w14:paraId="2E2BBC1C" w14:textId="77777777" w:rsidR="0011674B" w:rsidRDefault="0011674B" w:rsidP="0011674B">
            <w:pPr>
              <w:pStyle w:val="Text2"/>
              <w:numPr>
                <w:ilvl w:val="0"/>
                <w:numId w:val="29"/>
              </w:numPr>
              <w:spacing w:before="60" w:after="120"/>
              <w:rPr>
                <w:rFonts w:ascii="Verdana" w:hAnsi="Verdana" w:cs="Arial"/>
                <w:sz w:val="20"/>
                <w:szCs w:val="20"/>
              </w:rPr>
            </w:pPr>
            <w:r>
              <w:rPr>
                <w:rFonts w:ascii="Verdana" w:hAnsi="Verdana" w:cs="Arial"/>
                <w:sz w:val="20"/>
                <w:szCs w:val="20"/>
              </w:rPr>
              <w:t>Participating CAs will have the possibility to prioritize this request.</w:t>
            </w:r>
          </w:p>
          <w:p w14:paraId="5EDC48B9" w14:textId="77777777" w:rsidR="0011674B" w:rsidRDefault="0011674B" w:rsidP="0011674B">
            <w:pPr>
              <w:pStyle w:val="Text2"/>
              <w:numPr>
                <w:ilvl w:val="0"/>
                <w:numId w:val="29"/>
              </w:numPr>
              <w:spacing w:before="60" w:after="120"/>
              <w:rPr>
                <w:rFonts w:ascii="Verdana" w:hAnsi="Verdana" w:cs="Arial"/>
                <w:sz w:val="20"/>
                <w:szCs w:val="20"/>
              </w:rPr>
            </w:pPr>
            <w:r>
              <w:rPr>
                <w:rFonts w:ascii="Verdana" w:hAnsi="Verdana" w:cs="Arial"/>
                <w:sz w:val="20"/>
                <w:szCs w:val="20"/>
              </w:rPr>
              <w:t>CAs of the participating authorities must validate the participation of the Member State in the multi-country request.</w:t>
            </w:r>
          </w:p>
          <w:p w14:paraId="351E4A93" w14:textId="4BFA9470" w:rsidR="00724746" w:rsidRPr="00087BC9" w:rsidRDefault="00724746" w:rsidP="00724746">
            <w:pPr>
              <w:spacing w:before="60" w:after="60" w:line="240" w:lineRule="auto"/>
              <w:rPr>
                <w:rFonts w:ascii="Verdana" w:eastAsia="Times New Roman" w:hAnsi="Verdana" w:cs="Arial"/>
                <w:b/>
                <w:bCs/>
                <w:sz w:val="20"/>
                <w:szCs w:val="20"/>
                <w:lang w:eastAsia="en-GB"/>
              </w:rPr>
            </w:pPr>
          </w:p>
        </w:tc>
      </w:tr>
    </w:tbl>
    <w:p w14:paraId="37CD053A"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02CF9A23" w14:textId="77777777" w:rsidTr="2E4F5906">
        <w:trPr>
          <w:trHeight w:val="420"/>
        </w:trPr>
        <w:tc>
          <w:tcPr>
            <w:tcW w:w="673" w:type="dxa"/>
            <w:shd w:val="clear" w:color="auto" w:fill="D9D9D9" w:themeFill="background1" w:themeFillShade="D9"/>
            <w:vAlign w:val="center"/>
          </w:tcPr>
          <w:p w14:paraId="4F4E4881"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09404CD1"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364E8E06" w14:textId="77777777" w:rsidTr="008A4DC9">
        <w:trPr>
          <w:trHeight w:val="420"/>
        </w:trPr>
        <w:tc>
          <w:tcPr>
            <w:tcW w:w="673" w:type="dxa"/>
            <w:shd w:val="clear" w:color="auto" w:fill="auto"/>
            <w:vAlign w:val="center"/>
          </w:tcPr>
          <w:p w14:paraId="7158EAA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auto"/>
            <w:vAlign w:val="center"/>
          </w:tcPr>
          <w:p w14:paraId="7B2E325A"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15ABF8EF" w14:textId="77777777" w:rsidTr="008A4DC9">
        <w:trPr>
          <w:trHeight w:val="420"/>
        </w:trPr>
        <w:tc>
          <w:tcPr>
            <w:tcW w:w="9072" w:type="dxa"/>
            <w:gridSpan w:val="3"/>
            <w:shd w:val="clear" w:color="auto" w:fill="auto"/>
            <w:vAlign w:val="center"/>
          </w:tcPr>
          <w:p w14:paraId="0B218F22" w14:textId="77777777" w:rsidR="00EB3270" w:rsidRPr="00334FF6"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eastAsia="Times New Roman" w:hAnsi="Verdana" w:cs="Arial"/>
                <w:b/>
                <w:color w:val="FF0000"/>
                <w:sz w:val="20"/>
                <w:highlight w:val="yellow"/>
                <w:lang w:eastAsia="en-GB"/>
              </w:rPr>
            </w:pPr>
            <w:r w:rsidRPr="00334FF6">
              <w:rPr>
                <w:rFonts w:ascii="Verdana" w:hAnsi="Verdana"/>
                <w:b/>
                <w:color w:val="FF0000"/>
                <w:sz w:val="20"/>
                <w:highlight w:val="yellow"/>
              </w:rPr>
              <w:t xml:space="preserve">This general overview below is intended to help the </w:t>
            </w:r>
            <w:r>
              <w:rPr>
                <w:rFonts w:ascii="Verdana" w:hAnsi="Verdana"/>
                <w:b/>
                <w:color w:val="FF0000"/>
                <w:sz w:val="20"/>
                <w:highlight w:val="yellow"/>
              </w:rPr>
              <w:t>b</w:t>
            </w:r>
            <w:r w:rsidRPr="00334FF6">
              <w:rPr>
                <w:rFonts w:ascii="Verdana" w:hAnsi="Verdana"/>
                <w:b/>
                <w:color w:val="FF0000"/>
                <w:sz w:val="20"/>
                <w:highlight w:val="yellow"/>
              </w:rPr>
              <w:t xml:space="preserve">eneficiary </w:t>
            </w:r>
            <w:r>
              <w:rPr>
                <w:rFonts w:ascii="Verdana" w:hAnsi="Verdana"/>
                <w:b/>
                <w:color w:val="FF0000"/>
                <w:sz w:val="20"/>
                <w:highlight w:val="yellow"/>
              </w:rPr>
              <w:t>a</w:t>
            </w:r>
            <w:r w:rsidRPr="00334FF6">
              <w:rPr>
                <w:rFonts w:ascii="Verdana" w:hAnsi="Verdana"/>
                <w:b/>
                <w:color w:val="FF0000"/>
                <w:sz w:val="20"/>
                <w:highlight w:val="yellow"/>
              </w:rPr>
              <w:t xml:space="preserve">uthority describe the specific problems and needs by taking inspiration from the contextual information provided.  </w:t>
            </w:r>
          </w:p>
          <w:p w14:paraId="217CCD5E" w14:textId="77777777" w:rsidR="00EB3270" w:rsidRPr="00334FF6"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highlight w:val="yellow"/>
                <w:lang w:val="en-IE"/>
              </w:rPr>
            </w:pPr>
            <w:r w:rsidRPr="00334FF6">
              <w:rPr>
                <w:rFonts w:ascii="Verdana" w:hAnsi="Verdana"/>
                <w:b/>
                <w:color w:val="FF0000"/>
                <w:sz w:val="20"/>
                <w:highlight w:val="yellow"/>
                <w:lang w:val="en-IE"/>
              </w:rPr>
              <w:t xml:space="preserve">This general overview does not provide any information about the specific </w:t>
            </w:r>
            <w:r w:rsidRPr="00334FF6">
              <w:rPr>
                <w:rFonts w:ascii="Verdana" w:hAnsi="Verdana"/>
                <w:b/>
                <w:color w:val="FF0000"/>
                <w:sz w:val="20"/>
                <w:highlight w:val="yellow"/>
                <w:lang w:val="en-IE"/>
              </w:rPr>
              <w:lastRenderedPageBreak/>
              <w:t>situation in the Member State submitting the request</w:t>
            </w:r>
            <w:r>
              <w:rPr>
                <w:rFonts w:ascii="Verdana" w:hAnsi="Verdana"/>
                <w:b/>
                <w:color w:val="FF0000"/>
                <w:sz w:val="20"/>
                <w:highlight w:val="yellow"/>
                <w:lang w:val="en-IE"/>
              </w:rPr>
              <w:t>,</w:t>
            </w:r>
            <w:r w:rsidRPr="00334FF6">
              <w:rPr>
                <w:rFonts w:ascii="Verdana" w:hAnsi="Verdana"/>
                <w:b/>
                <w:color w:val="FF0000"/>
                <w:sz w:val="20"/>
                <w:highlight w:val="yellow"/>
                <w:lang w:val="en-IE"/>
              </w:rPr>
              <w:t xml:space="preserve"> nor </w:t>
            </w:r>
            <w:r>
              <w:rPr>
                <w:rFonts w:ascii="Verdana" w:hAnsi="Verdana"/>
                <w:b/>
                <w:color w:val="FF0000"/>
                <w:sz w:val="20"/>
                <w:highlight w:val="yellow"/>
                <w:lang w:val="en-IE"/>
              </w:rPr>
              <w:t>about</w:t>
            </w:r>
            <w:r w:rsidRPr="00334FF6">
              <w:rPr>
                <w:rFonts w:ascii="Verdana" w:hAnsi="Verdana"/>
                <w:b/>
                <w:color w:val="FF0000"/>
                <w:sz w:val="20"/>
                <w:highlight w:val="yellow"/>
                <w:lang w:val="en-IE"/>
              </w:rPr>
              <w:t xml:space="preserve"> specific needs.</w:t>
            </w:r>
          </w:p>
          <w:p w14:paraId="53323576" w14:textId="3EE0E862" w:rsidR="00EB3270" w:rsidRPr="00334FF6"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rPr>
            </w:pPr>
            <w:r w:rsidRPr="00334FF6">
              <w:rPr>
                <w:rFonts w:ascii="Verdana" w:hAnsi="Verdana"/>
                <w:b/>
                <w:color w:val="FF0000"/>
                <w:sz w:val="20"/>
                <w:highlight w:val="yellow"/>
                <w:lang w:val="en-IE"/>
              </w:rPr>
              <w:t>When filling-in the request template online, y</w:t>
            </w:r>
            <w:proofErr w:type="spellStart"/>
            <w:r w:rsidRPr="00334FF6">
              <w:rPr>
                <w:rFonts w:ascii="Verdana" w:hAnsi="Verdana"/>
                <w:b/>
                <w:color w:val="FF0000"/>
                <w:sz w:val="20"/>
                <w:highlight w:val="yellow"/>
              </w:rPr>
              <w:t>ou</w:t>
            </w:r>
            <w:proofErr w:type="spellEnd"/>
            <w:r w:rsidRPr="00334FF6">
              <w:rPr>
                <w:rFonts w:ascii="Verdana" w:hAnsi="Verdana"/>
                <w:b/>
                <w:color w:val="FF0000"/>
                <w:sz w:val="20"/>
                <w:highlight w:val="yellow"/>
              </w:rPr>
              <w:t xml:space="preserve"> are invited to outline </w:t>
            </w:r>
            <w:r w:rsidRPr="00334FF6">
              <w:rPr>
                <w:rFonts w:ascii="Verdana" w:hAnsi="Verdana"/>
                <w:b/>
                <w:iCs/>
                <w:color w:val="FF0000"/>
                <w:sz w:val="20"/>
                <w:highlight w:val="yellow"/>
              </w:rPr>
              <w:t xml:space="preserve">your specific problems and needs, taking inspiration from the general overview and adapting it to your context, and to provide any additional information relevant </w:t>
            </w:r>
            <w:r w:rsidRPr="00334FF6">
              <w:rPr>
                <w:rFonts w:ascii="Verdana" w:hAnsi="Verdana"/>
                <w:b/>
                <w:color w:val="FF0000"/>
                <w:sz w:val="20"/>
                <w:highlight w:val="yellow"/>
                <w:lang w:val="en-IE"/>
              </w:rPr>
              <w:t>to your specific context</w:t>
            </w:r>
            <w:r>
              <w:rPr>
                <w:rFonts w:ascii="Verdana" w:hAnsi="Verdana"/>
                <w:b/>
                <w:color w:val="FF0000"/>
                <w:sz w:val="20"/>
                <w:highlight w:val="yellow"/>
                <w:lang w:val="en-IE"/>
              </w:rPr>
              <w:t>.</w:t>
            </w:r>
            <w:r w:rsidRPr="00334FF6">
              <w:rPr>
                <w:rFonts w:ascii="Verdana" w:hAnsi="Verdana"/>
                <w:b/>
                <w:color w:val="FF0000"/>
                <w:sz w:val="20"/>
                <w:highlight w:val="yellow"/>
                <w:lang w:val="en-IE"/>
              </w:rPr>
              <w:t xml:space="preserve"> </w:t>
            </w:r>
          </w:p>
          <w:p w14:paraId="1BCD47F7" w14:textId="77777777" w:rsidR="00EB3270" w:rsidRPr="00EB3270" w:rsidRDefault="00EB3270" w:rsidP="00410FFA">
            <w:pPr>
              <w:shd w:val="clear" w:color="auto" w:fill="FFFF00"/>
              <w:rPr>
                <w:rFonts w:ascii="Verdana" w:eastAsia="Times New Roman" w:hAnsi="Verdana" w:cs="Arial"/>
                <w:b/>
                <w:sz w:val="20"/>
                <w:szCs w:val="20"/>
                <w:lang w:eastAsia="en-GB"/>
              </w:rPr>
            </w:pPr>
            <w:r w:rsidRPr="00EB3270">
              <w:rPr>
                <w:rFonts w:ascii="Verdana" w:eastAsia="Times New Roman" w:hAnsi="Verdana" w:cs="Arial"/>
                <w:b/>
                <w:sz w:val="20"/>
                <w:szCs w:val="20"/>
                <w:lang w:eastAsia="en-GB"/>
              </w:rPr>
              <w:t>General overview:</w:t>
            </w:r>
          </w:p>
          <w:p w14:paraId="53144159" w14:textId="2D576A72" w:rsidR="00F12E94" w:rsidRPr="00F12E94" w:rsidRDefault="00F12E94" w:rsidP="00F12E94">
            <w:pPr>
              <w:shd w:val="clear" w:color="auto" w:fill="FFFF00"/>
              <w:spacing w:after="160" w:line="259" w:lineRule="auto"/>
              <w:jc w:val="both"/>
              <w:rPr>
                <w:rFonts w:ascii="Calibri" w:eastAsia="Times New Roman" w:hAnsi="Calibri" w:cs="Calibri"/>
              </w:rPr>
            </w:pPr>
            <w:r w:rsidRPr="00F12E94">
              <w:rPr>
                <w:rFonts w:ascii="Calibri" w:eastAsia="Times New Roman" w:hAnsi="Calibri" w:cs="Calibri"/>
              </w:rPr>
              <w:t>The “Fit for 55” package</w:t>
            </w:r>
            <w:r w:rsidR="00031DC0">
              <w:rPr>
                <w:rStyle w:val="FootnoteReference"/>
                <w:rFonts w:eastAsia="Times New Roman" w:cs="Calibri"/>
              </w:rPr>
              <w:footnoteReference w:id="3"/>
            </w:r>
            <w:r w:rsidRPr="00F12E94">
              <w:rPr>
                <w:rFonts w:ascii="Calibri" w:eastAsia="Times New Roman" w:hAnsi="Calibri" w:cs="Calibri"/>
              </w:rPr>
              <w:t xml:space="preserve"> is the EU’s largest and most ambitious legislative package in the area of climate and energy to date. It aims to achieve the EU’s 2030 climate targets adopted as part of the European Green Deal and the European Climate Law. As part of this package, the EU agreed to strengthen the EU Emissions Trading System (EU ETS), expand emissions trading to new sectors and establish a Social Climate Fund (SCF).</w:t>
            </w:r>
          </w:p>
          <w:p w14:paraId="4B1BE5F9" w14:textId="4B4E3339" w:rsidR="00F12E94" w:rsidRPr="00F12E94" w:rsidRDefault="00F12E94" w:rsidP="00F12E94">
            <w:pPr>
              <w:shd w:val="clear" w:color="auto" w:fill="FFFF00"/>
              <w:spacing w:after="160" w:line="259" w:lineRule="auto"/>
              <w:jc w:val="both"/>
              <w:rPr>
                <w:rFonts w:ascii="Calibri" w:eastAsia="Times New Roman" w:hAnsi="Calibri" w:cs="Calibri"/>
              </w:rPr>
            </w:pPr>
            <w:r w:rsidRPr="00F12E94">
              <w:rPr>
                <w:rFonts w:ascii="Calibri" w:eastAsia="Times New Roman" w:hAnsi="Calibri" w:cs="Calibri"/>
              </w:rPr>
              <w:t>First, the revision of the EU ETS Directive extends the existing system (ETS1) to maritime transport emissions as well as introduces the monitoring and reporting of emissions from municipal waste incineration from 2024.</w:t>
            </w:r>
          </w:p>
          <w:p w14:paraId="085257DA" w14:textId="77777777" w:rsidR="00F12E94" w:rsidRPr="00F12E94" w:rsidRDefault="00F12E94" w:rsidP="00F12E94">
            <w:pPr>
              <w:shd w:val="clear" w:color="auto" w:fill="FFFF00"/>
              <w:spacing w:after="160" w:line="259" w:lineRule="auto"/>
              <w:jc w:val="both"/>
              <w:rPr>
                <w:rFonts w:ascii="Calibri" w:eastAsia="Times New Roman" w:hAnsi="Calibri" w:cs="Calibri"/>
              </w:rPr>
            </w:pPr>
            <w:r w:rsidRPr="00F12E94">
              <w:rPr>
                <w:rFonts w:ascii="Calibri" w:eastAsia="Times New Roman" w:hAnsi="Calibri" w:cs="Calibri"/>
              </w:rPr>
              <w:t xml:space="preserve">Second, such revision introduces a new and separate emissions trading system for buildings, road transport and additional sectors (ETS2), which is estimated to include more than 10 000 regulated entities EU wide. Member States should identify regulated entities, issue greenhouse gas emission permits to them in 2024 and start the system of monitoring and reporting of emissions in 2025 to prepare for the issuance of allowances in 2027. </w:t>
            </w:r>
          </w:p>
          <w:p w14:paraId="5A010A3B" w14:textId="77777777" w:rsidR="00F12E94" w:rsidRPr="00F12E94" w:rsidRDefault="00F12E94" w:rsidP="00F12E94">
            <w:pPr>
              <w:shd w:val="clear" w:color="auto" w:fill="FFFF00"/>
              <w:spacing w:after="160" w:line="259" w:lineRule="auto"/>
              <w:jc w:val="both"/>
              <w:rPr>
                <w:rFonts w:ascii="Calibri" w:eastAsia="Times New Roman" w:hAnsi="Calibri" w:cs="Calibri"/>
              </w:rPr>
            </w:pPr>
            <w:r w:rsidRPr="00F12E94">
              <w:rPr>
                <w:rFonts w:ascii="Calibri" w:eastAsia="Times New Roman" w:hAnsi="Calibri" w:cs="Calibri"/>
              </w:rPr>
              <w:t>Finally, to address the social impacts that arise from the extension of emissions trading to buildings and road transport, the EU will establish a new Social Climate Fund. The SCF will provide dedicated financial support to Member States to help vulnerable households, micro-enterprises and transport users that are particularly affected by the price impacts of ETS2, especially citizens in energy or transport poverty. In particular, the SCF will provide funding to Member States to support measures and investments in energy efficiency, the renovation of buildings, the decarbonisation of heating and cooling in buildings, including the integration of renewable energy generation and storage, and the uptake of zero- and low-emission mobility and transport. Examples include home insulation, heat pumps, solar panels, electric mobility or public transport. Pending the impact of the structural investments on reducing vulnerable groups’ emissions and energy bills, Member States will also be able to provide well-targeted temporary direct income support, amounting to maximum 37.5% of the funding per Member State. The SCF will provide €65 billion in funding. With Member States’ national contributions agreed at 25% of the total estimated costs, the SCF will mobilise €86.7 billion.</w:t>
            </w:r>
          </w:p>
          <w:p w14:paraId="2B4DFD26" w14:textId="0A837EA2" w:rsidR="007267FF" w:rsidRDefault="00F12E94" w:rsidP="00F12E94">
            <w:pPr>
              <w:shd w:val="clear" w:color="auto" w:fill="FFFF00"/>
              <w:spacing w:after="0"/>
              <w:jc w:val="both"/>
            </w:pPr>
            <w:r w:rsidRPr="00F12E94">
              <w:rPr>
                <w:rFonts w:ascii="Calibri" w:eastAsia="Times New Roman" w:hAnsi="Calibri" w:cs="Calibri"/>
              </w:rPr>
              <w:t xml:space="preserve">In order to access the funding as of 2026, each Member State should submit a Social Climate Plan (SCP) to the European Commission by June 2025. The SCP will follow the template included in the SCF Regulation and identify concrete measures and investments to achieve the objective of the SCF to support a socially fair transition towards climate neutrality. The SCP will estimate the likely effects of ETS2 on particularly affected vulnerable groups, identify the vulnerable households, transport users and micro-enterprises targeted by the SCP, including through the application of the </w:t>
            </w:r>
            <w:r w:rsidRPr="00F12E94">
              <w:rPr>
                <w:rFonts w:ascii="Calibri" w:eastAsia="Times New Roman" w:hAnsi="Calibri" w:cs="Calibri"/>
              </w:rPr>
              <w:lastRenderedPageBreak/>
              <w:t>energy and transport poverty definitions, describe the concrete targeted measures and investments to be funded as well as include their related milestones and targets and their costs. The development of the SCP will also be subject to a carefully designed public consultation process with local and regional authorities, representatives of economic and social partners, relevant civil society organisations, youth organisations, and other relevant stakeholders. Member States will have to provide a summary of the consultation and how the input of stakeholders has been reflected in their SCP.</w:t>
            </w:r>
            <w:r w:rsidR="007267FF">
              <w:rPr>
                <w:rFonts w:ascii="Calibri" w:eastAsia="Times New Roman" w:hAnsi="Calibri" w:cs="Calibri"/>
              </w:rPr>
              <w:t xml:space="preserve"> </w:t>
            </w:r>
          </w:p>
          <w:p w14:paraId="148F1679" w14:textId="77777777" w:rsidR="005074AF" w:rsidRDefault="005074AF" w:rsidP="000B0B42">
            <w:pPr>
              <w:shd w:val="clear" w:color="auto" w:fill="FFFF00"/>
              <w:spacing w:before="240" w:after="0"/>
              <w:jc w:val="both"/>
              <w:rPr>
                <w:rFonts w:ascii="Calibri" w:eastAsia="Times New Roman" w:hAnsi="Calibri" w:cs="Calibri"/>
              </w:rPr>
            </w:pPr>
            <w:r>
              <w:t xml:space="preserve">In this context, </w:t>
            </w:r>
            <w:r w:rsidRPr="6D7FDA9D">
              <w:t xml:space="preserve">Member States may benefit from </w:t>
            </w:r>
            <w:r>
              <w:t xml:space="preserve">tailor-made </w:t>
            </w:r>
            <w:r w:rsidRPr="6D7FDA9D">
              <w:t>technical support for the preparation of their SCPs, as well as for the implementation of the revised EU ETS Directiv</w:t>
            </w:r>
            <w:r>
              <w:t>e, taking into account their specific national circumstances</w:t>
            </w:r>
            <w:r w:rsidRPr="6D7FDA9D">
              <w:t>.</w:t>
            </w:r>
          </w:p>
          <w:p w14:paraId="55726DF4" w14:textId="77777777" w:rsidR="00F06C2A" w:rsidRDefault="00F06C2A" w:rsidP="00F12E94">
            <w:pPr>
              <w:shd w:val="clear" w:color="auto" w:fill="FFFF00"/>
              <w:spacing w:after="0"/>
              <w:jc w:val="both"/>
              <w:rPr>
                <w:rFonts w:ascii="Calibri" w:eastAsia="Times New Roman" w:hAnsi="Calibri" w:cs="Calibri"/>
              </w:rPr>
            </w:pPr>
          </w:p>
          <w:p w14:paraId="1F2B5F28" w14:textId="3F8E7D9A" w:rsidR="00393CA9" w:rsidRDefault="00393CA9" w:rsidP="00410FFA">
            <w:pPr>
              <w:shd w:val="clear" w:color="auto" w:fill="FFFF00"/>
              <w:spacing w:after="0"/>
              <w:jc w:val="both"/>
              <w:rPr>
                <w:rFonts w:ascii="Verdana" w:hAnsi="Verdana" w:cs="Arial"/>
                <w:i/>
                <w:color w:val="FF0000"/>
                <w:sz w:val="20"/>
                <w:szCs w:val="20"/>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indicate </w:t>
            </w:r>
            <w:r w:rsidR="00380C31">
              <w:rPr>
                <w:rFonts w:ascii="Verdana" w:hAnsi="Verdana" w:cs="Arial"/>
                <w:i/>
                <w:color w:val="FF0000"/>
                <w:sz w:val="20"/>
                <w:szCs w:val="20"/>
              </w:rPr>
              <w:t xml:space="preserve">the </w:t>
            </w:r>
            <w:r>
              <w:rPr>
                <w:rFonts w:ascii="Verdana" w:hAnsi="Verdana" w:cs="Arial"/>
                <w:i/>
                <w:color w:val="FF0000"/>
                <w:sz w:val="20"/>
                <w:szCs w:val="20"/>
              </w:rPr>
              <w:t xml:space="preserve">needs pertinent to your request. </w:t>
            </w:r>
          </w:p>
          <w:p w14:paraId="5DEE330F" w14:textId="77777777" w:rsidR="00393CA9" w:rsidRDefault="00393CA9" w:rsidP="00410FFA">
            <w:pPr>
              <w:shd w:val="clear" w:color="auto" w:fill="FFFF00"/>
              <w:spacing w:after="0"/>
              <w:jc w:val="both"/>
              <w:rPr>
                <w:rFonts w:ascii="Verdana" w:hAnsi="Verdana" w:cs="Arial"/>
                <w:i/>
                <w:color w:val="FF0000"/>
                <w:sz w:val="20"/>
                <w:szCs w:val="20"/>
              </w:rPr>
            </w:pPr>
          </w:p>
          <w:p w14:paraId="1629A2C4" w14:textId="0BB7A041" w:rsidR="00393CA9" w:rsidRDefault="00393CA9" w:rsidP="00410FFA">
            <w:pPr>
              <w:shd w:val="clear" w:color="auto" w:fill="FFFF00"/>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For the needs identified, please p</w:t>
            </w:r>
            <w:r w:rsidRPr="00986969">
              <w:rPr>
                <w:rFonts w:ascii="Verdana" w:hAnsi="Verdana" w:cs="Arial"/>
                <w:i/>
                <w:color w:val="FF0000"/>
                <w:sz w:val="20"/>
                <w:szCs w:val="20"/>
              </w:rPr>
              <w:t>rovide</w:t>
            </w:r>
            <w:r>
              <w:rPr>
                <w:rFonts w:ascii="Verdana" w:hAnsi="Verdana" w:cs="Arial"/>
                <w:i/>
                <w:color w:val="FF0000"/>
                <w:sz w:val="20"/>
                <w:szCs w:val="20"/>
              </w:rPr>
              <w:t xml:space="preserve"> a </w:t>
            </w:r>
            <w:r w:rsidRPr="00986969">
              <w:rPr>
                <w:rFonts w:ascii="Verdana" w:hAnsi="Verdana" w:cs="Arial"/>
                <w:i/>
                <w:color w:val="FF0000"/>
                <w:sz w:val="20"/>
                <w:szCs w:val="20"/>
              </w:rPr>
              <w:t xml:space="preserve">justification of the specific problems that are relevant to your specific national context </w:t>
            </w:r>
            <w:r>
              <w:rPr>
                <w:rFonts w:ascii="Verdana" w:hAnsi="Verdana" w:cs="Arial"/>
                <w:i/>
                <w:color w:val="FF0000"/>
                <w:sz w:val="20"/>
                <w:szCs w:val="20"/>
              </w:rPr>
              <w:t>in the free text area below</w:t>
            </w:r>
            <w:r w:rsidRPr="00986969">
              <w:rPr>
                <w:rFonts w:ascii="Verdana" w:hAnsi="Verdana" w:cs="Arial"/>
                <w:i/>
                <w:color w:val="FF0000"/>
                <w:sz w:val="20"/>
                <w:szCs w:val="20"/>
              </w:rPr>
              <w:t>.</w:t>
            </w:r>
            <w:r>
              <w:rPr>
                <w:rFonts w:ascii="Verdana" w:eastAsia="Times New Roman" w:hAnsi="Verdana" w:cs="Arial"/>
                <w:color w:val="FF0000"/>
                <w:sz w:val="20"/>
                <w:szCs w:val="20"/>
                <w:lang w:eastAsia="en-GB"/>
              </w:rPr>
              <w:t xml:space="preserve"> </w:t>
            </w:r>
          </w:p>
          <w:p w14:paraId="0CE704B3" w14:textId="21361E18" w:rsidR="00393CA9" w:rsidRPr="00EB3270" w:rsidDel="00CA5DB7" w:rsidRDefault="00393CA9" w:rsidP="00724746">
            <w:pPr>
              <w:shd w:val="clear" w:color="auto" w:fill="FFFF00"/>
              <w:spacing w:after="0"/>
              <w:jc w:val="both"/>
              <w:rPr>
                <w:rFonts w:ascii="Verdana" w:eastAsia="Times New Roman" w:hAnsi="Verdana" w:cs="Arial"/>
                <w:sz w:val="20"/>
                <w:szCs w:val="20"/>
                <w:lang w:eastAsia="en-GB"/>
              </w:rPr>
            </w:pPr>
          </w:p>
        </w:tc>
      </w:tr>
      <w:tr w:rsidR="00724746" w:rsidRPr="00F64CAB" w14:paraId="0280236E" w14:textId="77777777" w:rsidTr="008A4DC9">
        <w:trPr>
          <w:trHeight w:val="420"/>
        </w:trPr>
        <w:tc>
          <w:tcPr>
            <w:tcW w:w="9072" w:type="dxa"/>
            <w:gridSpan w:val="3"/>
            <w:shd w:val="clear" w:color="auto" w:fill="auto"/>
            <w:vAlign w:val="center"/>
          </w:tcPr>
          <w:p w14:paraId="131407E9" w14:textId="799BD032" w:rsidR="00724746" w:rsidRPr="00334FF6" w:rsidRDefault="00724746"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highlight w:val="yellow"/>
              </w:rPr>
            </w:pPr>
            <w:r>
              <w:rPr>
                <w:rFonts w:ascii="Verdana" w:eastAsia="Times New Roman" w:hAnsi="Verdana" w:cs="Arial"/>
                <w:sz w:val="20"/>
                <w:szCs w:val="20"/>
                <w:lang w:val="en-US" w:eastAsia="en-GB"/>
              </w:rPr>
              <w:lastRenderedPageBreak/>
              <w:t>[Insert Text; between 350-400 words]</w:t>
            </w:r>
          </w:p>
        </w:tc>
      </w:tr>
      <w:tr w:rsidR="00CA5DB7" w:rsidRPr="00F64CAB" w14:paraId="5D4E53DC" w14:textId="77777777" w:rsidTr="2E4F5906">
        <w:trPr>
          <w:trHeight w:val="420"/>
        </w:trPr>
        <w:tc>
          <w:tcPr>
            <w:tcW w:w="673" w:type="dxa"/>
            <w:shd w:val="clear" w:color="auto" w:fill="D9D9D9" w:themeFill="background1" w:themeFillShade="D9"/>
            <w:vAlign w:val="center"/>
          </w:tcPr>
          <w:p w14:paraId="01799B4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3145C975"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4F8D5981" w14:textId="77777777" w:rsidTr="2E4F5906">
        <w:trPr>
          <w:trHeight w:val="420"/>
        </w:trPr>
        <w:tc>
          <w:tcPr>
            <w:tcW w:w="9072" w:type="dxa"/>
            <w:gridSpan w:val="3"/>
            <w:shd w:val="clear" w:color="auto" w:fill="FFFFFF" w:themeFill="background1"/>
            <w:vAlign w:val="center"/>
          </w:tcPr>
          <w:p w14:paraId="20F419C5" w14:textId="21E715FE"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sz w:val="20"/>
                <w:szCs w:val="20"/>
                <w:lang w:val="en-US" w:eastAsia="en-GB"/>
              </w:rPr>
              <w:t>]</w:t>
            </w:r>
          </w:p>
        </w:tc>
      </w:tr>
      <w:tr w:rsidR="00CA5DB7" w:rsidRPr="00F64CAB" w14:paraId="189548FE" w14:textId="77777777" w:rsidTr="00395FF7">
        <w:trPr>
          <w:trHeight w:val="420"/>
        </w:trPr>
        <w:tc>
          <w:tcPr>
            <w:tcW w:w="673" w:type="dxa"/>
            <w:shd w:val="clear" w:color="auto" w:fill="D9D9D9" w:themeFill="background1" w:themeFillShade="D9"/>
            <w:vAlign w:val="center"/>
          </w:tcPr>
          <w:p w14:paraId="7CAF99E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77AF3BC7"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40A4F987" w14:textId="77777777" w:rsidTr="2E4F5906">
        <w:trPr>
          <w:trHeight w:val="420"/>
        </w:trPr>
        <w:tc>
          <w:tcPr>
            <w:tcW w:w="9072" w:type="dxa"/>
            <w:gridSpan w:val="3"/>
            <w:shd w:val="clear" w:color="auto" w:fill="FFFFFF" w:themeFill="background1"/>
            <w:vAlign w:val="center"/>
          </w:tcPr>
          <w:p w14:paraId="321DE9F4" w14:textId="6B31D7C3"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color w:val="000000" w:themeColor="text1"/>
                <w:sz w:val="20"/>
                <w:szCs w:val="20"/>
                <w:lang w:val="en-US" w:eastAsia="en-GB"/>
              </w:rPr>
              <w:t>]</w:t>
            </w:r>
          </w:p>
        </w:tc>
      </w:tr>
      <w:tr w:rsidR="003A5F9A" w:rsidRPr="00F64CAB" w14:paraId="4D87D597" w14:textId="77777777" w:rsidTr="2E4F5906">
        <w:trPr>
          <w:trHeight w:val="420"/>
        </w:trPr>
        <w:tc>
          <w:tcPr>
            <w:tcW w:w="673" w:type="dxa"/>
            <w:shd w:val="clear" w:color="auto" w:fill="D9D9D9" w:themeFill="background1" w:themeFillShade="D9"/>
            <w:vAlign w:val="center"/>
          </w:tcPr>
          <w:p w14:paraId="1405794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109517C" w14:textId="09CAE2B2"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How urgent is </w:t>
            </w:r>
            <w:r w:rsidR="006F297D">
              <w:rPr>
                <w:rFonts w:ascii="Verdana" w:eastAsia="Times New Roman" w:hAnsi="Verdana" w:cs="Arial"/>
                <w:b/>
                <w:bCs/>
                <w:sz w:val="20"/>
                <w:szCs w:val="20"/>
                <w:lang w:val="en-US" w:eastAsia="en-GB"/>
              </w:rPr>
              <w:t xml:space="preserve">it </w:t>
            </w:r>
            <w:r w:rsidRPr="00EC5A01">
              <w:rPr>
                <w:rFonts w:ascii="Verdana" w:eastAsia="Times New Roman" w:hAnsi="Verdana" w:cs="Arial"/>
                <w:b/>
                <w:bCs/>
                <w:sz w:val="20"/>
                <w:szCs w:val="20"/>
                <w:lang w:val="en-US" w:eastAsia="en-GB"/>
              </w:rPr>
              <w:t>t</w:t>
            </w:r>
            <w:r w:rsidR="00AB7D36">
              <w:rPr>
                <w:rFonts w:ascii="Verdana" w:eastAsia="Times New Roman" w:hAnsi="Verdana" w:cs="Arial"/>
                <w:b/>
                <w:bCs/>
                <w:sz w:val="20"/>
                <w:szCs w:val="20"/>
                <w:lang w:val="en-US" w:eastAsia="en-GB"/>
              </w:rPr>
              <w:t>o address the problem</w:t>
            </w:r>
            <w:r w:rsidR="006F297D">
              <w:rPr>
                <w:rFonts w:ascii="Verdana" w:eastAsia="Times New Roman" w:hAnsi="Verdana" w:cs="Arial"/>
                <w:b/>
                <w:bCs/>
                <w:sz w:val="20"/>
                <w:szCs w:val="20"/>
                <w:lang w:val="en-US" w:eastAsia="en-GB"/>
              </w:rPr>
              <w:t>/need</w:t>
            </w:r>
            <w:r w:rsidRPr="00EC5A01">
              <w:rPr>
                <w:rFonts w:ascii="Verdana" w:eastAsia="Times New Roman" w:hAnsi="Verdana" w:cs="Arial"/>
                <w:b/>
                <w:bCs/>
                <w:sz w:val="20"/>
                <w:szCs w:val="20"/>
                <w:lang w:val="en-US" w:eastAsia="en-GB"/>
              </w:rPr>
              <w:t xml:space="preserve">? Is there a specific deadline (at national, </w:t>
            </w:r>
            <w:r w:rsidR="00810AA6">
              <w:rPr>
                <w:rFonts w:ascii="Verdana" w:eastAsia="Times New Roman" w:hAnsi="Verdana" w:cs="Arial"/>
                <w:b/>
                <w:bCs/>
                <w:sz w:val="20"/>
                <w:szCs w:val="20"/>
                <w:lang w:val="en-US" w:eastAsia="en-GB"/>
              </w:rPr>
              <w:t xml:space="preserve">regional, </w:t>
            </w:r>
            <w:r w:rsidRPr="00EC5A01">
              <w:rPr>
                <w:rFonts w:ascii="Verdana" w:eastAsia="Times New Roman" w:hAnsi="Verdana" w:cs="Arial"/>
                <w:b/>
                <w:bCs/>
                <w:sz w:val="20"/>
                <w:szCs w:val="20"/>
                <w:lang w:val="en-US" w:eastAsia="en-GB"/>
              </w:rPr>
              <w:t>European or international level)?</w:t>
            </w:r>
          </w:p>
        </w:tc>
      </w:tr>
      <w:tr w:rsidR="003A5F9A" w:rsidRPr="00F64CAB" w14:paraId="51190A4A" w14:textId="77777777" w:rsidTr="2E4F5906">
        <w:trPr>
          <w:trHeight w:val="355"/>
        </w:trPr>
        <w:tc>
          <w:tcPr>
            <w:tcW w:w="9072" w:type="dxa"/>
            <w:gridSpan w:val="3"/>
            <w:shd w:val="clear" w:color="auto" w:fill="FFFFFF" w:themeFill="background1"/>
            <w:vAlign w:val="center"/>
          </w:tcPr>
          <w:p w14:paraId="6F19EFFF" w14:textId="1AC3D240"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0-200 words</w:t>
            </w:r>
            <w:r w:rsidRPr="5ED146BE">
              <w:rPr>
                <w:rFonts w:ascii="Verdana" w:eastAsia="Times New Roman" w:hAnsi="Verdana" w:cs="Arial"/>
                <w:sz w:val="20"/>
                <w:szCs w:val="20"/>
                <w:lang w:val="en-US" w:eastAsia="en-GB"/>
              </w:rPr>
              <w:t>]</w:t>
            </w:r>
          </w:p>
        </w:tc>
      </w:tr>
      <w:tr w:rsidR="00B320E5" w:rsidRPr="00F64CAB" w14:paraId="2D9FAFE8" w14:textId="77777777" w:rsidTr="2E4F5906">
        <w:trPr>
          <w:trHeight w:val="420"/>
        </w:trPr>
        <w:tc>
          <w:tcPr>
            <w:tcW w:w="673" w:type="dxa"/>
            <w:shd w:val="clear" w:color="auto" w:fill="D9D9D9" w:themeFill="background1" w:themeFillShade="D9"/>
            <w:vAlign w:val="center"/>
          </w:tcPr>
          <w:p w14:paraId="48AC8E13"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1ED35CE6" w14:textId="272E947E"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w:t>
            </w:r>
            <w:r w:rsidR="00193469">
              <w:rPr>
                <w:rFonts w:ascii="Verdana" w:eastAsia="Times New Roman" w:hAnsi="Verdana" w:cs="Arial"/>
                <w:b/>
                <w:bCs/>
                <w:sz w:val="20"/>
                <w:szCs w:val="20"/>
                <w:lang w:val="en-US" w:eastAsia="en-GB"/>
              </w:rPr>
              <w:t>a</w:t>
            </w:r>
            <w:r w:rsidRPr="00EC5A01">
              <w:rPr>
                <w:rFonts w:ascii="Verdana" w:eastAsia="Times New Roman" w:hAnsi="Verdana" w:cs="Arial"/>
                <w:b/>
                <w:bCs/>
                <w:sz w:val="20"/>
                <w:szCs w:val="20"/>
                <w:lang w:val="en-US" w:eastAsia="en-GB"/>
              </w:rPr>
              <w:t xml:space="preserve">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 xml:space="preserve">the problem/need to be addressed. </w:t>
            </w:r>
          </w:p>
        </w:tc>
      </w:tr>
      <w:tr w:rsidR="00603B74" w:rsidRPr="00F64CAB" w14:paraId="54EC5DDB" w14:textId="77777777" w:rsidTr="2E4F5906">
        <w:trPr>
          <w:trHeight w:val="365"/>
        </w:trPr>
        <w:tc>
          <w:tcPr>
            <w:tcW w:w="9072" w:type="dxa"/>
            <w:gridSpan w:val="3"/>
            <w:shd w:val="clear" w:color="auto" w:fill="FFFFFF" w:themeFill="background1"/>
            <w:vAlign w:val="center"/>
          </w:tcPr>
          <w:p w14:paraId="622C34A4" w14:textId="44A9394C"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6F297D">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15</w:t>
            </w:r>
            <w:r w:rsidR="00126003" w:rsidRPr="5ED146BE">
              <w:rPr>
                <w:rFonts w:ascii="Verdana" w:eastAsia="Times New Roman" w:hAnsi="Verdana" w:cs="Arial"/>
                <w:sz w:val="20"/>
                <w:szCs w:val="20"/>
                <w:lang w:val="en-US" w:eastAsia="en-GB"/>
              </w:rPr>
              <w:t>0 words</w:t>
            </w:r>
            <w:r w:rsidRPr="5ED146BE">
              <w:rPr>
                <w:rFonts w:ascii="Verdana" w:eastAsia="Times New Roman" w:hAnsi="Verdana" w:cs="Arial"/>
                <w:sz w:val="20"/>
                <w:szCs w:val="20"/>
                <w:lang w:val="en-US" w:eastAsia="en-GB"/>
              </w:rPr>
              <w:t>]</w:t>
            </w:r>
          </w:p>
        </w:tc>
      </w:tr>
      <w:tr w:rsidR="00EC5A01" w:rsidRPr="00F64CAB" w14:paraId="61136C59" w14:textId="77777777" w:rsidTr="2E4F5906">
        <w:trPr>
          <w:trHeight w:val="966"/>
        </w:trPr>
        <w:tc>
          <w:tcPr>
            <w:tcW w:w="708" w:type="dxa"/>
            <w:gridSpan w:val="2"/>
            <w:shd w:val="clear" w:color="auto" w:fill="D9D9D9" w:themeFill="background1" w:themeFillShade="D9"/>
            <w:vAlign w:val="center"/>
          </w:tcPr>
          <w:p w14:paraId="0AD97214"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52FA22BC" w14:textId="50F63600"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w:t>
            </w:r>
            <w:r w:rsidR="00810AA6">
              <w:rPr>
                <w:rFonts w:ascii="Verdana" w:eastAsia="Times New Roman" w:hAnsi="Verdana" w:cs="Arial"/>
                <w:b/>
                <w:bCs/>
                <w:sz w:val="20"/>
                <w:szCs w:val="20"/>
                <w:lang w:val="en-US" w:eastAsia="en-GB"/>
              </w:rPr>
              <w:t>uropean or</w:t>
            </w:r>
            <w:r w:rsidRPr="00EC5A01">
              <w:rPr>
                <w:rFonts w:ascii="Verdana" w:eastAsia="Times New Roman" w:hAnsi="Verdana" w:cs="Arial"/>
                <w:b/>
                <w:bCs/>
                <w:sz w:val="20"/>
                <w:szCs w:val="20"/>
                <w:lang w:val="en-US" w:eastAsia="en-GB"/>
              </w:rPr>
              <w:t xml:space="preserve"> international level) been considered for addressing the problem identified? Which ones? If so, what is the complementarity of other funds with the technical support requested?</w:t>
            </w:r>
          </w:p>
        </w:tc>
      </w:tr>
      <w:tr w:rsidR="00EC5A01" w:rsidRPr="00F64CAB" w14:paraId="7BF74B87" w14:textId="77777777" w:rsidTr="2E4F5906">
        <w:trPr>
          <w:trHeight w:val="333"/>
        </w:trPr>
        <w:tc>
          <w:tcPr>
            <w:tcW w:w="9072" w:type="dxa"/>
            <w:gridSpan w:val="3"/>
            <w:shd w:val="clear" w:color="auto" w:fill="FFFFFF" w:themeFill="background1"/>
            <w:vAlign w:val="center"/>
          </w:tcPr>
          <w:p w14:paraId="41307B4F" w14:textId="62E8B091"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sidR="00193469">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bl>
    <w:p w14:paraId="59198555"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077F9EBC"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431D017E"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4ACF2307"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395FF7" w:rsidRPr="00F64CAB" w14:paraId="0EC46292"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04551EFA" w14:textId="6E5346DA" w:rsidR="00395FF7" w:rsidRPr="5ED146BE" w:rsidRDefault="00395FF7" w:rsidP="005B0AB3">
            <w:pPr>
              <w:pStyle w:val="Text2"/>
              <w:spacing w:after="0"/>
              <w:ind w:left="0"/>
              <w:jc w:val="left"/>
              <w:rPr>
                <w:rFonts w:ascii="Verdana" w:hAnsi="Verdana"/>
                <w:b/>
                <w:bCs/>
                <w:sz w:val="20"/>
                <w:szCs w:val="20"/>
              </w:rPr>
            </w:pPr>
            <w:r>
              <w:rPr>
                <w:rFonts w:ascii="Verdana" w:hAnsi="Verdana"/>
                <w:b/>
                <w:bCs/>
                <w:sz w:val="20"/>
                <w:szCs w:val="20"/>
              </w:rPr>
              <w:t>2.1</w:t>
            </w:r>
            <w:r w:rsidR="00775D1C">
              <w:rPr>
                <w:rFonts w:ascii="Verdana" w:hAnsi="Verdana"/>
                <w:b/>
                <w:bCs/>
                <w:sz w:val="20"/>
                <w:szCs w:val="20"/>
              </w:rPr>
              <w:t xml:space="preserve"> a</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509211DE" w14:textId="12F6C41D" w:rsidR="00395FF7" w:rsidRPr="5ED146BE" w:rsidRDefault="00395FF7" w:rsidP="005B0AB3">
            <w:pPr>
              <w:spacing w:after="0"/>
              <w:rPr>
                <w:rFonts w:ascii="Verdana" w:hAnsi="Verdana"/>
                <w:b/>
                <w:bCs/>
                <w:sz w:val="20"/>
                <w:szCs w:val="20"/>
              </w:rPr>
            </w:pPr>
            <w:r>
              <w:rPr>
                <w:rFonts w:ascii="Verdana" w:hAnsi="Verdana"/>
                <w:b/>
                <w:bCs/>
                <w:sz w:val="20"/>
                <w:szCs w:val="20"/>
              </w:rPr>
              <w:t xml:space="preserve">Please indicate the </w:t>
            </w:r>
            <w:r w:rsidR="00775D1C" w:rsidRPr="00775D1C">
              <w:rPr>
                <w:rFonts w:ascii="Verdana" w:hAnsi="Verdana"/>
                <w:b/>
                <w:bCs/>
                <w:sz w:val="20"/>
                <w:szCs w:val="20"/>
                <w:u w:val="single"/>
              </w:rPr>
              <w:t>main</w:t>
            </w:r>
            <w:r w:rsidR="00775D1C">
              <w:rPr>
                <w:rFonts w:ascii="Verdana" w:hAnsi="Verdana"/>
                <w:b/>
                <w:bCs/>
                <w:sz w:val="20"/>
                <w:szCs w:val="20"/>
              </w:rPr>
              <w:t xml:space="preserve"> </w:t>
            </w:r>
            <w:r>
              <w:rPr>
                <w:rFonts w:ascii="Verdana" w:hAnsi="Verdana"/>
                <w:b/>
                <w:bCs/>
                <w:sz w:val="20"/>
                <w:szCs w:val="20"/>
              </w:rPr>
              <w:t>broad policy area of the support measures requested</w:t>
            </w:r>
          </w:p>
        </w:tc>
      </w:tr>
      <w:tr w:rsidR="00547B77" w:rsidRPr="00F64CAB" w14:paraId="600C54A3"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9273440" w14:textId="226C69F8" w:rsidR="00547B77" w:rsidRPr="00140C8E" w:rsidRDefault="000703CC" w:rsidP="004B2508">
            <w:pPr>
              <w:pStyle w:val="ListParagraph"/>
              <w:numPr>
                <w:ilvl w:val="0"/>
                <w:numId w:val="17"/>
              </w:numPr>
              <w:rPr>
                <w:lang w:val="en-US" w:eastAsia="en-GB"/>
              </w:rPr>
            </w:pPr>
            <w:r>
              <w:rPr>
                <w:rFonts w:ascii="Verdana" w:eastAsia="Times New Roman" w:hAnsi="Verdana" w:cs="Arial"/>
                <w:sz w:val="20"/>
                <w:szCs w:val="20"/>
                <w:lang w:val="en-US" w:eastAsia="en-GB"/>
              </w:rPr>
              <w:lastRenderedPageBreak/>
              <w:t>Sustainable g</w:t>
            </w:r>
            <w:r w:rsidRPr="00140C8E">
              <w:rPr>
                <w:rFonts w:ascii="Verdana" w:eastAsia="Times New Roman" w:hAnsi="Verdana" w:cs="Arial"/>
                <w:sz w:val="20"/>
                <w:szCs w:val="20"/>
                <w:lang w:val="en-US" w:eastAsia="en-GB"/>
              </w:rPr>
              <w:t xml:space="preserve">rowth and business </w:t>
            </w:r>
            <w:r>
              <w:rPr>
                <w:rFonts w:ascii="Verdana" w:eastAsia="Times New Roman" w:hAnsi="Verdana" w:cs="Arial"/>
                <w:sz w:val="20"/>
                <w:szCs w:val="20"/>
                <w:lang w:val="en-US" w:eastAsia="en-GB"/>
              </w:rPr>
              <w:t xml:space="preserve">environment </w:t>
            </w:r>
          </w:p>
        </w:tc>
      </w:tr>
      <w:tr w:rsidR="00547B77" w:rsidRPr="00F64CAB" w14:paraId="5F7691B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4629C2D9" w14:textId="3322D332" w:rsidR="00547B77" w:rsidRPr="5ED146BE" w:rsidRDefault="00775D1C" w:rsidP="005B0AB3">
            <w:pPr>
              <w:pStyle w:val="Text2"/>
              <w:spacing w:after="0"/>
              <w:ind w:left="0"/>
              <w:jc w:val="left"/>
              <w:rPr>
                <w:rFonts w:ascii="Verdana" w:hAnsi="Verdana"/>
                <w:b/>
                <w:bCs/>
                <w:sz w:val="20"/>
                <w:szCs w:val="20"/>
              </w:rPr>
            </w:pPr>
            <w:r>
              <w:rPr>
                <w:rFonts w:ascii="Verdana" w:hAnsi="Verdana"/>
                <w:b/>
                <w:bCs/>
                <w:sz w:val="20"/>
                <w:szCs w:val="20"/>
              </w:rPr>
              <w:t>2.1.b</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4B24D7C6" w14:textId="16AE9CE9" w:rsidR="00547B77" w:rsidRPr="5ED146BE" w:rsidRDefault="00405D81" w:rsidP="005B0AB3">
            <w:pPr>
              <w:spacing w:after="0"/>
              <w:rPr>
                <w:rFonts w:ascii="Verdana" w:eastAsia="Times New Roman" w:hAnsi="Verdana" w:cs="Arial"/>
                <w:sz w:val="20"/>
                <w:szCs w:val="20"/>
                <w:lang w:val="en-US" w:eastAsia="en-GB"/>
              </w:rPr>
            </w:pPr>
            <w:r>
              <w:rPr>
                <w:rFonts w:ascii="Verdana" w:hAnsi="Verdana"/>
                <w:b/>
                <w:bCs/>
                <w:sz w:val="20"/>
                <w:szCs w:val="20"/>
              </w:rPr>
              <w:t>In case there is more than one broad policy area linked to the support measures requested, p</w:t>
            </w:r>
            <w:r w:rsidR="00775D1C">
              <w:rPr>
                <w:rFonts w:ascii="Verdana" w:hAnsi="Verdana"/>
                <w:b/>
                <w:bCs/>
                <w:sz w:val="20"/>
                <w:szCs w:val="20"/>
              </w:rPr>
              <w:t xml:space="preserve">lease indicate </w:t>
            </w:r>
            <w:r>
              <w:rPr>
                <w:rFonts w:ascii="Verdana" w:hAnsi="Verdana"/>
                <w:b/>
                <w:bCs/>
                <w:sz w:val="20"/>
                <w:szCs w:val="20"/>
              </w:rPr>
              <w:t xml:space="preserve">a </w:t>
            </w:r>
            <w:r w:rsidRPr="00140C8E">
              <w:rPr>
                <w:rFonts w:ascii="Verdana" w:hAnsi="Verdana"/>
                <w:b/>
                <w:bCs/>
                <w:sz w:val="20"/>
                <w:szCs w:val="20"/>
                <w:u w:val="single"/>
              </w:rPr>
              <w:t>second</w:t>
            </w:r>
            <w:r>
              <w:rPr>
                <w:rFonts w:ascii="Verdana" w:hAnsi="Verdana"/>
                <w:b/>
                <w:bCs/>
                <w:sz w:val="20"/>
                <w:szCs w:val="20"/>
              </w:rPr>
              <w:t xml:space="preserve"> </w:t>
            </w:r>
            <w:r w:rsidR="00775D1C">
              <w:rPr>
                <w:rFonts w:ascii="Verdana" w:hAnsi="Verdana"/>
                <w:b/>
                <w:bCs/>
                <w:sz w:val="20"/>
                <w:szCs w:val="20"/>
              </w:rPr>
              <w:t xml:space="preserve">broad policy area  </w:t>
            </w:r>
          </w:p>
        </w:tc>
      </w:tr>
      <w:tr w:rsidR="00405D81" w:rsidRPr="00F64CAB" w14:paraId="22BB8257"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696EBB7" w14:textId="77777777" w:rsidR="00140C8E" w:rsidRDefault="00140C8E" w:rsidP="00140C8E">
            <w:pPr>
              <w:spacing w:after="0"/>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w:t>
            </w:r>
            <w:r>
              <w:rPr>
                <w:rFonts w:ascii="Verdana" w:eastAsia="Times New Roman" w:hAnsi="Verdana" w:cs="Arial"/>
                <w:sz w:val="20"/>
                <w:szCs w:val="20"/>
                <w:lang w:val="en-US" w:eastAsia="en-GB"/>
              </w:rPr>
              <w:t>Single Choice: Selection from pre-determined options based on DG REFORM broad policy areas of intervention:</w:t>
            </w:r>
          </w:p>
          <w:p w14:paraId="36DD772A"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Revenue administration and public financial management</w:t>
            </w:r>
          </w:p>
          <w:p w14:paraId="69315C20"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Governance and public administration</w:t>
            </w:r>
          </w:p>
          <w:p w14:paraId="3C9E894C"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proofErr w:type="spellStart"/>
            <w:r w:rsidRPr="00140C8E">
              <w:rPr>
                <w:rFonts w:ascii="Verdana" w:eastAsia="Times New Roman" w:hAnsi="Verdana" w:cs="Arial"/>
                <w:sz w:val="20"/>
                <w:szCs w:val="20"/>
                <w:lang w:val="en-US" w:eastAsia="en-GB"/>
              </w:rPr>
              <w:t>Labour</w:t>
            </w:r>
            <w:proofErr w:type="spellEnd"/>
            <w:r w:rsidRPr="00140C8E">
              <w:rPr>
                <w:rFonts w:ascii="Verdana" w:eastAsia="Times New Roman" w:hAnsi="Verdana" w:cs="Arial"/>
                <w:sz w:val="20"/>
                <w:szCs w:val="20"/>
                <w:lang w:val="en-US" w:eastAsia="en-GB"/>
              </w:rPr>
              <w:t xml:space="preserve"> market, Education, Health and Social services</w:t>
            </w:r>
          </w:p>
          <w:p w14:paraId="29060958" w14:textId="77777777"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Financial sector and access to finance</w:t>
            </w:r>
          </w:p>
          <w:p w14:paraId="67A13B8D" w14:textId="7BB76885"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Pr>
                <w:rFonts w:ascii="Verdana" w:eastAsia="Times New Roman" w:hAnsi="Verdana" w:cs="Arial"/>
                <w:sz w:val="20"/>
                <w:szCs w:val="20"/>
                <w:lang w:val="en-US" w:eastAsia="en-GB"/>
              </w:rPr>
              <w:t>Migration</w:t>
            </w:r>
            <w:r w:rsidR="0061585B">
              <w:rPr>
                <w:rFonts w:ascii="Verdana" w:eastAsia="Times New Roman" w:hAnsi="Verdana" w:cs="Arial"/>
                <w:sz w:val="20"/>
                <w:szCs w:val="20"/>
                <w:lang w:val="en-US" w:eastAsia="en-GB"/>
              </w:rPr>
              <w:t>, asylum and border management</w:t>
            </w:r>
          </w:p>
          <w:p w14:paraId="2697A5AC" w14:textId="499F0772" w:rsidR="00405D81" w:rsidRPr="00140C8E" w:rsidRDefault="00013D60" w:rsidP="00140C8E">
            <w:pPr>
              <w:pStyle w:val="ListParagraph"/>
              <w:numPr>
                <w:ilvl w:val="0"/>
                <w:numId w:val="19"/>
              </w:numPr>
              <w:spacing w:after="0"/>
              <w:rPr>
                <w:rFonts w:ascii="Verdana" w:eastAsia="Times New Roman" w:hAnsi="Verdana" w:cs="Arial"/>
                <w:sz w:val="20"/>
                <w:szCs w:val="20"/>
                <w:lang w:val="en-US" w:eastAsia="en-GB"/>
              </w:rPr>
            </w:pPr>
            <w:r w:rsidRPr="00F01DBF">
              <w:rPr>
                <w:rFonts w:ascii="Verdana" w:eastAsia="Times New Roman" w:hAnsi="Verdana" w:cs="Arial"/>
                <w:sz w:val="20"/>
                <w:szCs w:val="20"/>
                <w:lang w:val="en-US" w:eastAsia="en-GB"/>
              </w:rPr>
              <w:t xml:space="preserve">General support to implementation of </w:t>
            </w:r>
            <w:r w:rsidR="00140C8E" w:rsidRPr="00F01DBF">
              <w:rPr>
                <w:rFonts w:ascii="Verdana" w:eastAsia="Times New Roman" w:hAnsi="Verdana" w:cs="Arial"/>
                <w:sz w:val="20"/>
                <w:szCs w:val="20"/>
                <w:lang w:val="en-US" w:eastAsia="en-GB"/>
              </w:rPr>
              <w:t>RRP</w:t>
            </w:r>
            <w:r w:rsidRPr="00F01DBF">
              <w:rPr>
                <w:rFonts w:ascii="Verdana" w:eastAsia="Times New Roman" w:hAnsi="Verdana" w:cs="Arial"/>
                <w:sz w:val="20"/>
                <w:szCs w:val="20"/>
                <w:lang w:val="en-US" w:eastAsia="en-GB"/>
              </w:rPr>
              <w:t>s</w:t>
            </w:r>
            <w:r w:rsidR="00140C8E" w:rsidRPr="00F01DBF">
              <w:rPr>
                <w:rFonts w:ascii="Verdana" w:eastAsia="Times New Roman" w:hAnsi="Verdana" w:cs="Arial"/>
                <w:sz w:val="20"/>
                <w:szCs w:val="20"/>
                <w:lang w:val="en-US" w:eastAsia="en-GB"/>
              </w:rPr>
              <w:t>]</w:t>
            </w:r>
          </w:p>
        </w:tc>
      </w:tr>
      <w:tr w:rsidR="00775D1C" w:rsidRPr="00F64CAB" w14:paraId="430C8B3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6B2C4EAC" w14:textId="4D963115" w:rsidR="00775D1C" w:rsidRDefault="00405D81" w:rsidP="00775D1C">
            <w:pPr>
              <w:pStyle w:val="Text2"/>
              <w:spacing w:after="0"/>
              <w:ind w:left="0"/>
              <w:jc w:val="left"/>
              <w:rPr>
                <w:rFonts w:ascii="Verdana" w:hAnsi="Verdana"/>
                <w:b/>
                <w:bCs/>
                <w:sz w:val="20"/>
                <w:szCs w:val="20"/>
              </w:rPr>
            </w:pPr>
            <w:r>
              <w:rPr>
                <w:rFonts w:ascii="Verdana" w:hAnsi="Verdana"/>
                <w:b/>
                <w:bCs/>
                <w:sz w:val="20"/>
                <w:szCs w:val="20"/>
              </w:rPr>
              <w:t>2.1.</w:t>
            </w:r>
            <w:r w:rsidR="00193469">
              <w:rPr>
                <w:rFonts w:ascii="Verdana" w:hAnsi="Verdana"/>
                <w:b/>
                <w:bCs/>
                <w:sz w:val="20"/>
                <w:szCs w:val="20"/>
              </w:rPr>
              <w:t>c</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1DD30250" w14:textId="394EBCA8" w:rsidR="00775D1C" w:rsidRDefault="00775D1C" w:rsidP="00775D1C">
            <w:pPr>
              <w:spacing w:after="0"/>
              <w:rPr>
                <w:rFonts w:ascii="Verdana" w:hAnsi="Verdana"/>
                <w:b/>
                <w:bCs/>
                <w:sz w:val="20"/>
                <w:szCs w:val="20"/>
              </w:rPr>
            </w:pPr>
            <w:r>
              <w:rPr>
                <w:rFonts w:ascii="Verdana" w:hAnsi="Verdana"/>
                <w:b/>
                <w:bCs/>
                <w:sz w:val="20"/>
                <w:szCs w:val="20"/>
              </w:rPr>
              <w:t xml:space="preserve">Please indicate the </w:t>
            </w:r>
            <w:r w:rsidRPr="0026728A">
              <w:rPr>
                <w:rFonts w:ascii="Verdana" w:hAnsi="Verdana"/>
                <w:b/>
                <w:bCs/>
                <w:sz w:val="20"/>
                <w:szCs w:val="20"/>
              </w:rPr>
              <w:t xml:space="preserve">topic(s) </w:t>
            </w:r>
            <w:r w:rsidR="00A3620D" w:rsidRPr="0026728A">
              <w:rPr>
                <w:rFonts w:ascii="Verdana" w:hAnsi="Verdana"/>
                <w:b/>
                <w:bCs/>
                <w:sz w:val="20"/>
                <w:szCs w:val="20"/>
              </w:rPr>
              <w:t>(</w:t>
            </w:r>
            <w:r w:rsidRPr="0026728A">
              <w:rPr>
                <w:rFonts w:ascii="Verdana" w:hAnsi="Verdana"/>
                <w:b/>
                <w:bCs/>
                <w:sz w:val="20"/>
                <w:szCs w:val="20"/>
              </w:rPr>
              <w:t>or policy actions</w:t>
            </w:r>
            <w:r w:rsidR="00A3620D" w:rsidRPr="0026728A">
              <w:rPr>
                <w:rFonts w:ascii="Verdana" w:hAnsi="Verdana"/>
                <w:b/>
                <w:bCs/>
                <w:sz w:val="20"/>
                <w:szCs w:val="20"/>
              </w:rPr>
              <w:t>)</w:t>
            </w:r>
            <w:r w:rsidRPr="0026728A">
              <w:rPr>
                <w:rFonts w:ascii="Verdana" w:hAnsi="Verdana"/>
                <w:b/>
                <w:bCs/>
                <w:sz w:val="20"/>
                <w:szCs w:val="20"/>
              </w:rPr>
              <w:t xml:space="preserve"> of the</w:t>
            </w:r>
            <w:r>
              <w:rPr>
                <w:rFonts w:ascii="Verdana" w:hAnsi="Verdana"/>
                <w:b/>
                <w:bCs/>
                <w:sz w:val="20"/>
                <w:szCs w:val="20"/>
              </w:rPr>
              <w:t xml:space="preserve"> support measures requested</w:t>
            </w:r>
          </w:p>
        </w:tc>
      </w:tr>
      <w:tr w:rsidR="00775D1C" w:rsidRPr="00F64CAB" w14:paraId="2308C987" w14:textId="77777777" w:rsidTr="0026728A">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14:paraId="198BCB73" w14:textId="60044F8A" w:rsidR="00BB27BC" w:rsidRPr="0026728A" w:rsidRDefault="00657CA1" w:rsidP="0026728A">
            <w:pPr>
              <w:spacing w:after="0"/>
              <w:rPr>
                <w:rFonts w:ascii="Verdana" w:eastAsia="Times New Roman" w:hAnsi="Verdana" w:cs="Arial"/>
                <w:sz w:val="20"/>
                <w:szCs w:val="20"/>
                <w:lang w:eastAsia="en-GB"/>
              </w:rPr>
            </w:pPr>
            <w:r w:rsidRPr="00657CA1">
              <w:rPr>
                <w:rFonts w:ascii="Verdana" w:eastAsia="Times New Roman" w:hAnsi="Verdana" w:cs="Arial"/>
                <w:sz w:val="20"/>
                <w:szCs w:val="20"/>
                <w:lang w:val="en-US" w:eastAsia="en-GB"/>
              </w:rPr>
              <w:t xml:space="preserve">[Multiple-Choice: Selection from pre-determined options based on </w:t>
            </w:r>
            <w:hyperlink r:id="rId13" w:history="1">
              <w:r w:rsidRPr="00657CA1">
                <w:rPr>
                  <w:rStyle w:val="Hyperlink"/>
                  <w:rFonts w:ascii="Verdana" w:eastAsia="Times New Roman" w:hAnsi="Verdana" w:cs="Arial"/>
                  <w:sz w:val="20"/>
                  <w:szCs w:val="20"/>
                  <w:lang w:val="en-US" w:eastAsia="en-GB"/>
                </w:rPr>
                <w:t>DG REFORM list of topics</w:t>
              </w:r>
            </w:hyperlink>
            <w:r w:rsidRPr="00657CA1">
              <w:rPr>
                <w:rFonts w:ascii="Verdana" w:eastAsia="Times New Roman" w:hAnsi="Verdana" w:cs="Arial"/>
                <w:sz w:val="20"/>
                <w:szCs w:val="20"/>
                <w:lang w:val="en-US" w:eastAsia="en-GB"/>
              </w:rPr>
              <w:t>. Maximum: 5 options]</w:t>
            </w:r>
          </w:p>
        </w:tc>
      </w:tr>
      <w:tr w:rsidR="00193469" w:rsidRPr="00F64CAB" w14:paraId="24E17E0C"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A14F1BF" w14:textId="7948390A" w:rsidR="00193469" w:rsidRPr="5ED146BE" w:rsidRDefault="00193469" w:rsidP="00775D1C">
            <w:pPr>
              <w:pStyle w:val="Text2"/>
              <w:spacing w:after="0"/>
              <w:ind w:left="0"/>
              <w:rPr>
                <w:rFonts w:ascii="Verdana" w:hAnsi="Verdana" w:cs="Arial"/>
                <w:b/>
                <w:bCs/>
                <w:sz w:val="20"/>
                <w:szCs w:val="20"/>
              </w:rPr>
            </w:pPr>
            <w:r>
              <w:rPr>
                <w:rFonts w:ascii="Verdana" w:hAnsi="Verdana" w:cs="Arial"/>
                <w:b/>
                <w:bCs/>
                <w:sz w:val="20"/>
                <w:szCs w:val="20"/>
              </w:rPr>
              <w:t>2.2.a</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35E5983" w14:textId="4EE2E3F3" w:rsidR="003A5562" w:rsidRPr="005A609F" w:rsidRDefault="003A5562" w:rsidP="003A5562">
            <w:pPr>
              <w:spacing w:after="0"/>
              <w:jc w:val="both"/>
              <w:rPr>
                <w:rFonts w:ascii="Verdana" w:hAnsi="Verdana"/>
                <w:b/>
                <w:bCs/>
                <w:sz w:val="20"/>
                <w:szCs w:val="20"/>
                <w:lang w:val="en-US" w:eastAsia="en-GB"/>
              </w:rPr>
            </w:pPr>
            <w:r>
              <w:rPr>
                <w:rFonts w:ascii="Verdana" w:hAnsi="Verdana"/>
                <w:b/>
                <w:bCs/>
                <w:sz w:val="20"/>
                <w:szCs w:val="20"/>
                <w:lang w:val="en-US" w:eastAsia="en-GB"/>
              </w:rPr>
              <w:t>Which outcome (concrete change on the ground) would you like to achieve with this project?</w:t>
            </w:r>
            <w:r w:rsidRPr="005A609F">
              <w:rPr>
                <w:rFonts w:ascii="Verdana" w:hAnsi="Verdana"/>
                <w:b/>
                <w:bCs/>
                <w:sz w:val="20"/>
                <w:szCs w:val="20"/>
                <w:lang w:val="en-US" w:eastAsia="en-GB"/>
              </w:rPr>
              <w:t xml:space="preserve"> </w:t>
            </w:r>
          </w:p>
          <w:p w14:paraId="708B2398" w14:textId="77777777" w:rsidR="00193469" w:rsidRDefault="00193469" w:rsidP="00775D1C">
            <w:pPr>
              <w:spacing w:after="0"/>
              <w:jc w:val="both"/>
              <w:rPr>
                <w:rFonts w:ascii="Verdana" w:hAnsi="Verdana"/>
                <w:b/>
                <w:bCs/>
                <w:sz w:val="20"/>
                <w:szCs w:val="20"/>
                <w:lang w:val="en-US" w:eastAsia="en-GB"/>
              </w:rPr>
            </w:pPr>
          </w:p>
        </w:tc>
      </w:tr>
      <w:tr w:rsidR="00193469" w:rsidRPr="00F64CAB" w14:paraId="486C56A0" w14:textId="77777777" w:rsidTr="00193469">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392FCA1" w14:textId="100DE6D2" w:rsidR="00193469" w:rsidRDefault="00193469" w:rsidP="00193469">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 xml:space="preserve">[Insert Text; between </w:t>
            </w:r>
            <w:r>
              <w:rPr>
                <w:rFonts w:ascii="Verdana" w:eastAsia="Times New Roman" w:hAnsi="Verdana" w:cs="Arial"/>
                <w:sz w:val="20"/>
                <w:szCs w:val="20"/>
                <w:lang w:val="en-US" w:eastAsia="en-GB"/>
              </w:rPr>
              <w:t>1</w:t>
            </w:r>
            <w:r w:rsidRPr="5ED146BE">
              <w:rPr>
                <w:rFonts w:ascii="Verdana" w:eastAsia="Times New Roman" w:hAnsi="Verdana" w:cs="Arial"/>
                <w:sz w:val="20"/>
                <w:szCs w:val="20"/>
                <w:lang w:val="en-US" w:eastAsia="en-GB"/>
              </w:rPr>
              <w:t>00-</w:t>
            </w:r>
            <w:r>
              <w:rPr>
                <w:rFonts w:ascii="Verdana" w:eastAsia="Times New Roman" w:hAnsi="Verdana" w:cs="Arial"/>
                <w:sz w:val="20"/>
                <w:szCs w:val="20"/>
                <w:lang w:val="en-US" w:eastAsia="en-GB"/>
              </w:rPr>
              <w:t>20</w:t>
            </w:r>
            <w:r w:rsidRPr="5ED146BE">
              <w:rPr>
                <w:rFonts w:ascii="Verdana" w:eastAsia="Times New Roman" w:hAnsi="Verdana" w:cs="Arial"/>
                <w:sz w:val="20"/>
                <w:szCs w:val="20"/>
                <w:lang w:val="en-US" w:eastAsia="en-GB"/>
              </w:rPr>
              <w:t>0 words]</w:t>
            </w:r>
          </w:p>
          <w:p w14:paraId="0C7039F6" w14:textId="77777777" w:rsidR="00193469" w:rsidRPr="00193469" w:rsidRDefault="00193469" w:rsidP="00775D1C">
            <w:pPr>
              <w:spacing w:after="0"/>
              <w:jc w:val="both"/>
              <w:rPr>
                <w:rFonts w:ascii="Verdana" w:eastAsia="Times New Roman" w:hAnsi="Verdana" w:cs="Arial"/>
                <w:sz w:val="20"/>
                <w:szCs w:val="20"/>
                <w:lang w:val="en-US" w:eastAsia="en-GB"/>
              </w:rPr>
            </w:pPr>
          </w:p>
        </w:tc>
      </w:tr>
      <w:tr w:rsidR="00775D1C" w:rsidRPr="00F64CAB" w14:paraId="1DB4774B"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5F947F2" w14:textId="2748DC2F" w:rsidR="00775D1C" w:rsidRPr="00F64CAB" w:rsidRDefault="00775D1C" w:rsidP="00775D1C">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2</w:t>
            </w:r>
            <w:r w:rsidR="00193469">
              <w:rPr>
                <w:rFonts w:ascii="Verdana" w:hAnsi="Verdana" w:cs="Arial"/>
                <w:b/>
                <w:bCs/>
                <w:sz w:val="20"/>
                <w:szCs w:val="20"/>
              </w:rPr>
              <w:t>.b</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3137D24" w14:textId="056263DE" w:rsidR="003A5562" w:rsidRPr="00EC294B" w:rsidRDefault="00775D1C" w:rsidP="00724746">
            <w:pPr>
              <w:spacing w:after="0"/>
              <w:jc w:val="both"/>
              <w:rPr>
                <w:lang w:val="en-US" w:eastAsia="en-GB"/>
              </w:rPr>
            </w:pPr>
            <w:r>
              <w:rPr>
                <w:rFonts w:ascii="Verdana" w:hAnsi="Verdana"/>
                <w:b/>
                <w:bCs/>
                <w:sz w:val="20"/>
                <w:szCs w:val="20"/>
                <w:lang w:val="en-US" w:eastAsia="en-GB"/>
              </w:rPr>
              <w:t xml:space="preserve">What </w:t>
            </w:r>
            <w:r w:rsidR="00BE4F39">
              <w:rPr>
                <w:rFonts w:ascii="Verdana" w:hAnsi="Verdana"/>
                <w:b/>
                <w:bCs/>
                <w:sz w:val="20"/>
                <w:szCs w:val="20"/>
                <w:lang w:val="en-US" w:eastAsia="en-GB"/>
              </w:rPr>
              <w:t xml:space="preserve">technical support measures </w:t>
            </w:r>
            <w:r>
              <w:rPr>
                <w:rFonts w:ascii="Verdana" w:hAnsi="Verdana"/>
                <w:b/>
                <w:bCs/>
                <w:sz w:val="20"/>
                <w:szCs w:val="20"/>
                <w:lang w:val="en-US" w:eastAsia="en-GB"/>
              </w:rPr>
              <w:t xml:space="preserve">do you </w:t>
            </w:r>
            <w:r w:rsidR="00BE4F39">
              <w:rPr>
                <w:rFonts w:ascii="Verdana" w:hAnsi="Verdana"/>
                <w:b/>
                <w:bCs/>
                <w:sz w:val="20"/>
                <w:szCs w:val="20"/>
                <w:lang w:val="en-US" w:eastAsia="en-GB"/>
              </w:rPr>
              <w:t>request</w:t>
            </w:r>
            <w:r w:rsidR="00193469">
              <w:rPr>
                <w:rFonts w:ascii="Verdana" w:hAnsi="Verdana"/>
                <w:b/>
                <w:bCs/>
                <w:sz w:val="20"/>
                <w:szCs w:val="20"/>
                <w:lang w:val="en-US" w:eastAsia="en-GB"/>
              </w:rPr>
              <w:t xml:space="preserve"> from</w:t>
            </w:r>
            <w:r w:rsidR="00BE4F39">
              <w:rPr>
                <w:rFonts w:ascii="Verdana" w:hAnsi="Verdana"/>
                <w:b/>
                <w:bCs/>
                <w:sz w:val="20"/>
                <w:szCs w:val="20"/>
                <w:lang w:val="en-US" w:eastAsia="en-GB"/>
              </w:rPr>
              <w:t xml:space="preserve"> </w:t>
            </w:r>
            <w:r>
              <w:rPr>
                <w:rFonts w:ascii="Verdana" w:hAnsi="Verdana"/>
                <w:b/>
                <w:bCs/>
                <w:sz w:val="20"/>
                <w:szCs w:val="20"/>
                <w:lang w:val="en-US" w:eastAsia="en-GB"/>
              </w:rPr>
              <w:t>DG REFORM to support your reform</w:t>
            </w:r>
            <w:r w:rsidR="003A5562">
              <w:rPr>
                <w:rFonts w:ascii="Verdana" w:hAnsi="Verdana"/>
                <w:b/>
                <w:bCs/>
                <w:sz w:val="20"/>
                <w:szCs w:val="20"/>
                <w:lang w:val="en-US" w:eastAsia="en-GB"/>
              </w:rPr>
              <w:t xml:space="preserve"> and achieve the outcome specified under point 2.2.a</w:t>
            </w:r>
            <w:r>
              <w:rPr>
                <w:rFonts w:ascii="Verdana" w:hAnsi="Verdana"/>
                <w:b/>
                <w:bCs/>
                <w:sz w:val="20"/>
                <w:szCs w:val="20"/>
                <w:lang w:val="en-US" w:eastAsia="en-GB"/>
              </w:rPr>
              <w:t>?</w:t>
            </w:r>
          </w:p>
        </w:tc>
      </w:tr>
      <w:tr w:rsidR="0026728A" w:rsidRPr="00F64CAB" w14:paraId="1F903FE5" w14:textId="77777777" w:rsidTr="00F06C2A">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FFFF00"/>
            <w:vAlign w:val="center"/>
          </w:tcPr>
          <w:p w14:paraId="7003CE73" w14:textId="0857E375" w:rsidR="0026728A" w:rsidRPr="00B304A4" w:rsidRDefault="0026728A" w:rsidP="0026728A">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r w:rsidRPr="00B304A4">
              <w:rPr>
                <w:rFonts w:ascii="Verdana" w:eastAsia="Times New Roman" w:hAnsi="Verdana" w:cs="Arial"/>
                <w:b/>
                <w:iCs/>
                <w:color w:val="FF0000"/>
                <w:sz w:val="18"/>
                <w:szCs w:val="18"/>
                <w:highlight w:val="yellow"/>
              </w:rPr>
              <w:t>The TSI 2024 f</w:t>
            </w:r>
            <w:r w:rsidRPr="00B304A4">
              <w:rPr>
                <w:rFonts w:ascii="Verdana" w:eastAsia="Times New Roman" w:hAnsi="Verdana" w:cs="Arial"/>
                <w:b/>
                <w:color w:val="FF0000"/>
                <w:sz w:val="18"/>
                <w:szCs w:val="18"/>
                <w:highlight w:val="yellow"/>
                <w:lang w:eastAsia="en-GB"/>
              </w:rPr>
              <w:t xml:space="preserve">lagship technical support project </w:t>
            </w:r>
            <w:r w:rsidRPr="00B304A4">
              <w:rPr>
                <w:rFonts w:ascii="Verdana" w:hAnsi="Verdana" w:cs="Arial"/>
                <w:b/>
                <w:bCs/>
                <w:color w:val="FF0000"/>
                <w:sz w:val="18"/>
                <w:szCs w:val="18"/>
                <w:highlight w:val="yellow"/>
              </w:rPr>
              <w:t>“</w:t>
            </w:r>
            <w:r w:rsidRPr="00B304A4">
              <w:rPr>
                <w:rFonts w:ascii="Verdana" w:hAnsi="Verdana" w:cs="Arial"/>
                <w:b/>
                <w:bCs/>
                <w:color w:val="FF0000"/>
                <w:sz w:val="18"/>
                <w:szCs w:val="18"/>
              </w:rPr>
              <w:t>Support to the Social Climate Fund and the revised EU Emissions Trading System”</w:t>
            </w:r>
            <w:r w:rsidRPr="00B304A4">
              <w:rPr>
                <w:rFonts w:ascii="Verdana" w:hAnsi="Verdana" w:cs="Arial"/>
                <w:b/>
                <w:bCs/>
                <w:color w:val="FF0000"/>
                <w:sz w:val="18"/>
                <w:szCs w:val="18"/>
                <w:highlight w:val="yellow"/>
              </w:rPr>
              <w:t xml:space="preserve"> </w:t>
            </w:r>
            <w:r w:rsidRPr="00B304A4">
              <w:rPr>
                <w:rFonts w:ascii="Verdana" w:eastAsia="Times New Roman" w:hAnsi="Verdana" w:cs="Arial"/>
                <w:b/>
                <w:iCs/>
                <w:color w:val="FF0000"/>
                <w:sz w:val="18"/>
                <w:szCs w:val="18"/>
                <w:highlight w:val="yellow"/>
              </w:rPr>
              <w:t xml:space="preserve">identifies support measures under </w:t>
            </w:r>
            <w:r w:rsidR="00BF3F85" w:rsidRPr="00B304A4">
              <w:rPr>
                <w:rFonts w:ascii="Verdana" w:eastAsia="Times New Roman" w:hAnsi="Verdana" w:cs="Arial"/>
                <w:b/>
                <w:iCs/>
                <w:color w:val="FF0000"/>
                <w:sz w:val="18"/>
                <w:szCs w:val="18"/>
                <w:highlight w:val="yellow"/>
              </w:rPr>
              <w:t>two</w:t>
            </w:r>
            <w:r w:rsidRPr="00B304A4">
              <w:rPr>
                <w:rFonts w:ascii="Verdana" w:eastAsia="Times New Roman" w:hAnsi="Verdana" w:cs="Arial"/>
                <w:b/>
                <w:iCs/>
                <w:color w:val="FF0000"/>
                <w:sz w:val="18"/>
                <w:szCs w:val="18"/>
                <w:highlight w:val="yellow"/>
              </w:rPr>
              <w:t xml:space="preserve"> work packages that you can chose from and that can be tailor-made to your specific context. Additional measures can be added</w:t>
            </w:r>
            <w:r w:rsidR="00A86A83" w:rsidRPr="00B304A4">
              <w:rPr>
                <w:rFonts w:ascii="Verdana" w:eastAsia="Times New Roman" w:hAnsi="Verdana" w:cs="Arial"/>
                <w:b/>
                <w:iCs/>
                <w:color w:val="FF0000"/>
                <w:sz w:val="18"/>
                <w:szCs w:val="18"/>
                <w:highlight w:val="yellow"/>
              </w:rPr>
              <w:t xml:space="preserve"> under Work Package 2</w:t>
            </w:r>
            <w:r w:rsidRPr="00B304A4">
              <w:rPr>
                <w:rFonts w:ascii="Verdana" w:eastAsia="Times New Roman" w:hAnsi="Verdana" w:cs="Arial"/>
                <w:b/>
                <w:iCs/>
                <w:color w:val="FF0000"/>
                <w:sz w:val="18"/>
                <w:szCs w:val="18"/>
                <w:highlight w:val="yellow"/>
              </w:rPr>
              <w:t xml:space="preserve">. </w:t>
            </w:r>
          </w:p>
          <w:p w14:paraId="5D14083D" w14:textId="77777777" w:rsidR="0026728A" w:rsidRPr="00B304A4" w:rsidRDefault="0026728A" w:rsidP="0026728A">
            <w:pPr>
              <w:shd w:val="clear" w:color="auto" w:fill="FFFF00"/>
              <w:jc w:val="both"/>
              <w:rPr>
                <w:rFonts w:ascii="Verdana" w:eastAsia="Times New Roman" w:hAnsi="Verdana" w:cs="Arial"/>
                <w:b/>
                <w:iCs/>
                <w:color w:val="FF0000"/>
                <w:sz w:val="18"/>
                <w:szCs w:val="18"/>
                <w:highlight w:val="yellow"/>
              </w:rPr>
            </w:pPr>
            <w:r w:rsidRPr="00B304A4">
              <w:rPr>
                <w:rFonts w:ascii="Verdana" w:eastAsia="Times New Roman" w:hAnsi="Verdana" w:cs="Arial"/>
                <w:b/>
                <w:iCs/>
                <w:color w:val="FF0000"/>
                <w:sz w:val="18"/>
                <w:szCs w:val="18"/>
                <w:highlight w:val="yellow"/>
              </w:rPr>
              <w:t xml:space="preserve">The list of proposed technical measures is intended to help beneficiary authorities describe the requested technical support measures by taking inspiration from the information provided.  </w:t>
            </w:r>
          </w:p>
          <w:p w14:paraId="648CECBE" w14:textId="77777777" w:rsidR="0026728A" w:rsidRPr="00B304A4" w:rsidRDefault="0026728A" w:rsidP="0026728A">
            <w:pPr>
              <w:shd w:val="clear" w:color="auto" w:fill="FFFF00"/>
              <w:jc w:val="both"/>
              <w:rPr>
                <w:rFonts w:ascii="Verdana" w:eastAsia="Times New Roman" w:hAnsi="Verdana" w:cs="Arial"/>
                <w:b/>
                <w:iCs/>
                <w:color w:val="FF0000"/>
                <w:sz w:val="18"/>
                <w:szCs w:val="18"/>
                <w:highlight w:val="yellow"/>
              </w:rPr>
            </w:pPr>
            <w:r w:rsidRPr="00B304A4">
              <w:rPr>
                <w:rFonts w:ascii="Verdana" w:eastAsia="Times New Roman" w:hAnsi="Verdana" w:cs="Arial"/>
                <w:b/>
                <w:iCs/>
                <w:color w:val="FF0000"/>
                <w:sz w:val="18"/>
                <w:szCs w:val="18"/>
                <w:highlight w:val="yellow"/>
              </w:rPr>
              <w:t xml:space="preserve">Member States submitting the request are requested to provide their national context as well as a justification for each requested measure, as to how it would help to address the problems identified in section 1.1.  </w:t>
            </w:r>
          </w:p>
          <w:p w14:paraId="0D631409" w14:textId="77777777" w:rsidR="0026728A" w:rsidRPr="009C1AE9" w:rsidRDefault="0026728A" w:rsidP="0026728A">
            <w:pPr>
              <w:shd w:val="clear" w:color="auto" w:fill="FFFF00"/>
              <w:jc w:val="both"/>
              <w:rPr>
                <w:rFonts w:ascii="Verdana" w:eastAsia="Times New Roman" w:hAnsi="Verdana" w:cs="Arial"/>
                <w:b/>
                <w:iCs/>
                <w:color w:val="FF0000"/>
                <w:sz w:val="20"/>
                <w:szCs w:val="20"/>
              </w:rPr>
            </w:pPr>
            <w:r w:rsidRPr="00B304A4">
              <w:rPr>
                <w:rFonts w:ascii="Verdana" w:eastAsia="Times New Roman" w:hAnsi="Verdana" w:cs="Arial"/>
                <w:b/>
                <w:iCs/>
                <w:color w:val="FF0000"/>
                <w:sz w:val="18"/>
                <w:szCs w:val="18"/>
                <w:highlight w:val="yellow"/>
              </w:rPr>
              <w:t>When filling in the request online, you are invited to only select and describe the technical support measures you are requesting, taking inspiration from the general overview, if you find it helpful, and to provide any additional information relevant to your specific context.</w:t>
            </w:r>
          </w:p>
          <w:p w14:paraId="2D045D09" w14:textId="68AAC985" w:rsidR="0026728A" w:rsidRDefault="0026728A" w:rsidP="0026728A">
            <w:pPr>
              <w:jc w:val="both"/>
              <w:rPr>
                <w:rFonts w:ascii="Verdana" w:eastAsia="Times New Roman" w:hAnsi="Verdana" w:cs="Arial"/>
                <w:b/>
                <w:iCs/>
                <w:color w:val="000000" w:themeColor="text1"/>
                <w:sz w:val="20"/>
                <w:szCs w:val="20"/>
                <w:u w:val="single"/>
              </w:rPr>
            </w:pPr>
            <w:r w:rsidRPr="00D17D94">
              <w:rPr>
                <w:rFonts w:ascii="Verdana" w:eastAsia="Times New Roman" w:hAnsi="Verdana" w:cs="Arial"/>
                <w:b/>
                <w:iCs/>
                <w:color w:val="000000" w:themeColor="text1"/>
                <w:sz w:val="20"/>
                <w:szCs w:val="20"/>
                <w:u w:val="single"/>
              </w:rPr>
              <w:t xml:space="preserve">Proposed technical support measures </w:t>
            </w:r>
            <w:r>
              <w:rPr>
                <w:rFonts w:ascii="Verdana" w:eastAsia="Times New Roman" w:hAnsi="Verdana" w:cs="Arial"/>
                <w:b/>
                <w:iCs/>
                <w:color w:val="000000" w:themeColor="text1"/>
                <w:sz w:val="20"/>
                <w:szCs w:val="20"/>
                <w:u w:val="single"/>
              </w:rPr>
              <w:t>pursuant to</w:t>
            </w:r>
            <w:r w:rsidRPr="00D17D94">
              <w:rPr>
                <w:rFonts w:ascii="Verdana" w:eastAsia="Times New Roman" w:hAnsi="Verdana" w:cs="Arial"/>
                <w:b/>
                <w:iCs/>
                <w:color w:val="000000" w:themeColor="text1"/>
                <w:sz w:val="20"/>
                <w:szCs w:val="20"/>
                <w:u w:val="single"/>
              </w:rPr>
              <w:t xml:space="preserve"> Art.8 of </w:t>
            </w:r>
            <w:r w:rsidR="00CF7753">
              <w:rPr>
                <w:rFonts w:ascii="Verdana" w:eastAsia="Times New Roman" w:hAnsi="Verdana" w:cs="Arial"/>
                <w:b/>
                <w:iCs/>
                <w:color w:val="000000" w:themeColor="text1"/>
                <w:sz w:val="20"/>
                <w:szCs w:val="20"/>
                <w:u w:val="single"/>
              </w:rPr>
              <w:t xml:space="preserve">the </w:t>
            </w:r>
            <w:r w:rsidRPr="00D17D94">
              <w:rPr>
                <w:rFonts w:ascii="Verdana" w:eastAsia="Times New Roman" w:hAnsi="Verdana" w:cs="Arial"/>
                <w:b/>
                <w:iCs/>
                <w:color w:val="000000" w:themeColor="text1"/>
                <w:sz w:val="20"/>
                <w:szCs w:val="20"/>
                <w:u w:val="single"/>
              </w:rPr>
              <w:t>TSI Regulation:</w:t>
            </w:r>
          </w:p>
          <w:p w14:paraId="55621375" w14:textId="77777777" w:rsidR="006319C5" w:rsidRPr="00707C1D" w:rsidRDefault="0026728A" w:rsidP="006319C5">
            <w:pPr>
              <w:spacing w:after="0" w:line="240" w:lineRule="auto"/>
              <w:jc w:val="both"/>
              <w:rPr>
                <w:rFonts w:ascii="Verdana" w:eastAsia="Times New Roman" w:hAnsi="Verdana" w:cs="Calibri"/>
                <w:bCs/>
                <w:sz w:val="20"/>
                <w:szCs w:val="20"/>
              </w:rPr>
            </w:pPr>
            <w:r w:rsidRPr="00CC3229">
              <w:rPr>
                <w:rFonts w:ascii="Segoe UI Symbol" w:eastAsia="Times New Roman" w:hAnsi="Segoe UI Symbol" w:cs="Segoe UI Symbol"/>
                <w:b/>
                <w:iCs/>
                <w:color w:val="000000" w:themeColor="text1"/>
                <w:sz w:val="20"/>
                <w:szCs w:val="20"/>
              </w:rPr>
              <w:t xml:space="preserve">☐ </w:t>
            </w:r>
            <w:r w:rsidRPr="00CC3229">
              <w:rPr>
                <w:rFonts w:ascii="Verdana" w:eastAsia="Times New Roman" w:hAnsi="Verdana" w:cs="Arial"/>
                <w:b/>
                <w:iCs/>
                <w:color w:val="000000" w:themeColor="text1"/>
                <w:sz w:val="20"/>
                <w:szCs w:val="20"/>
              </w:rPr>
              <w:t xml:space="preserve">Work Package 1 - </w:t>
            </w:r>
            <w:r w:rsidR="006319C5" w:rsidRPr="00707C1D">
              <w:rPr>
                <w:rFonts w:ascii="Verdana" w:eastAsia="Times New Roman" w:hAnsi="Verdana" w:cs="Calibri"/>
                <w:bCs/>
                <w:sz w:val="20"/>
                <w:szCs w:val="20"/>
              </w:rPr>
              <w:t>This work package provides support for key elements that Member States may include in their Social Climate Plans. All support measures listed below will be part of the work package. The package includes technical support for:</w:t>
            </w:r>
          </w:p>
          <w:p w14:paraId="2E91473F" w14:textId="77777777" w:rsidR="006319C5" w:rsidRPr="00707C1D" w:rsidRDefault="006319C5" w:rsidP="006319C5">
            <w:pPr>
              <w:spacing w:after="0" w:line="240" w:lineRule="auto"/>
              <w:jc w:val="both"/>
              <w:rPr>
                <w:rFonts w:ascii="Verdana" w:eastAsia="Times New Roman" w:hAnsi="Verdana" w:cs="Calibri"/>
                <w:bCs/>
                <w:sz w:val="20"/>
                <w:szCs w:val="20"/>
              </w:rPr>
            </w:pPr>
          </w:p>
          <w:p w14:paraId="16670A44" w14:textId="77777777" w:rsidR="006319C5" w:rsidRPr="00707C1D" w:rsidRDefault="006319C5" w:rsidP="006319C5">
            <w:pPr>
              <w:pStyle w:val="ListParagraph"/>
              <w:numPr>
                <w:ilvl w:val="0"/>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 xml:space="preserve">Carrying out </w:t>
            </w:r>
            <w:r w:rsidRPr="00E800A3">
              <w:rPr>
                <w:rFonts w:ascii="Verdana" w:eastAsia="Times New Roman" w:hAnsi="Verdana" w:cs="Calibri"/>
                <w:b/>
                <w:bCs/>
                <w:sz w:val="20"/>
                <w:szCs w:val="20"/>
              </w:rPr>
              <w:t>research to identify relevant stakeholders</w:t>
            </w:r>
            <w:r w:rsidRPr="00707C1D">
              <w:rPr>
                <w:rFonts w:ascii="Verdana" w:eastAsia="Times New Roman" w:hAnsi="Verdana" w:cs="Calibri"/>
                <w:bCs/>
                <w:sz w:val="20"/>
                <w:szCs w:val="20"/>
              </w:rPr>
              <w:t xml:space="preserve"> and </w:t>
            </w:r>
            <w:r w:rsidRPr="00E800A3">
              <w:rPr>
                <w:rFonts w:ascii="Verdana" w:eastAsia="Times New Roman" w:hAnsi="Verdana" w:cs="Calibri"/>
                <w:b/>
                <w:bCs/>
                <w:sz w:val="20"/>
                <w:szCs w:val="20"/>
              </w:rPr>
              <w:t>develop a robust stakeholder engagement plan</w:t>
            </w:r>
            <w:r w:rsidRPr="00707C1D">
              <w:rPr>
                <w:rFonts w:ascii="Verdana" w:eastAsia="Times New Roman" w:hAnsi="Verdana" w:cs="Calibri"/>
                <w:bCs/>
                <w:sz w:val="20"/>
                <w:szCs w:val="20"/>
              </w:rPr>
              <w:t xml:space="preserve">. </w:t>
            </w:r>
          </w:p>
          <w:p w14:paraId="0A018608" w14:textId="77777777" w:rsidR="006319C5" w:rsidRPr="00707C1D" w:rsidRDefault="006319C5" w:rsidP="006319C5">
            <w:pPr>
              <w:pStyle w:val="ListParagraph"/>
              <w:numPr>
                <w:ilvl w:val="0"/>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 xml:space="preserve">Carrying out </w:t>
            </w:r>
            <w:r w:rsidRPr="00E800A3">
              <w:rPr>
                <w:rFonts w:ascii="Verdana" w:eastAsia="Times New Roman" w:hAnsi="Verdana" w:cs="Calibri"/>
                <w:b/>
                <w:bCs/>
                <w:sz w:val="20"/>
                <w:szCs w:val="20"/>
              </w:rPr>
              <w:t>stakeholder engagement and consultation</w:t>
            </w:r>
            <w:r w:rsidRPr="00707C1D">
              <w:rPr>
                <w:rFonts w:ascii="Verdana" w:eastAsia="Times New Roman" w:hAnsi="Verdana" w:cs="Calibri"/>
                <w:bCs/>
                <w:sz w:val="20"/>
                <w:szCs w:val="20"/>
              </w:rPr>
              <w:t xml:space="preserve"> activities throughout the technical support.</w:t>
            </w:r>
          </w:p>
          <w:p w14:paraId="777FA4A3" w14:textId="77777777" w:rsidR="006319C5" w:rsidRPr="00707C1D" w:rsidRDefault="006319C5" w:rsidP="006319C5">
            <w:pPr>
              <w:pStyle w:val="ListParagraph"/>
              <w:numPr>
                <w:ilvl w:val="0"/>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 xml:space="preserve">Provision of expertise related to </w:t>
            </w:r>
            <w:r w:rsidRPr="00E800A3">
              <w:rPr>
                <w:rFonts w:ascii="Verdana" w:eastAsia="Times New Roman" w:hAnsi="Verdana" w:cs="Calibri"/>
                <w:b/>
                <w:bCs/>
                <w:sz w:val="20"/>
                <w:szCs w:val="20"/>
              </w:rPr>
              <w:t>policy change</w:t>
            </w:r>
            <w:r w:rsidRPr="00707C1D">
              <w:rPr>
                <w:rFonts w:ascii="Verdana" w:eastAsia="Times New Roman" w:hAnsi="Verdana" w:cs="Calibri"/>
                <w:bCs/>
                <w:sz w:val="20"/>
                <w:szCs w:val="20"/>
              </w:rPr>
              <w:t xml:space="preserve">, estimating the </w:t>
            </w:r>
            <w:r w:rsidRPr="00E800A3">
              <w:rPr>
                <w:rFonts w:ascii="Verdana" w:eastAsia="Times New Roman" w:hAnsi="Verdana" w:cs="Calibri"/>
                <w:b/>
                <w:bCs/>
                <w:sz w:val="20"/>
                <w:szCs w:val="20"/>
              </w:rPr>
              <w:t>likely effects of the increase in prices</w:t>
            </w:r>
            <w:r w:rsidRPr="00707C1D">
              <w:rPr>
                <w:rFonts w:ascii="Verdana" w:eastAsia="Times New Roman" w:hAnsi="Verdana" w:cs="Calibri"/>
                <w:bCs/>
                <w:sz w:val="20"/>
                <w:szCs w:val="20"/>
              </w:rPr>
              <w:t xml:space="preserve"> resulting from the inclusion of buildings and road </w:t>
            </w:r>
            <w:r w:rsidRPr="00707C1D">
              <w:rPr>
                <w:rFonts w:ascii="Verdana" w:eastAsia="Times New Roman" w:hAnsi="Verdana" w:cs="Calibri"/>
                <w:bCs/>
                <w:sz w:val="20"/>
                <w:szCs w:val="20"/>
              </w:rPr>
              <w:lastRenderedPageBreak/>
              <w:t>transport in the new emission trading at the appropriate territorial level.</w:t>
            </w:r>
          </w:p>
          <w:p w14:paraId="76DC0935" w14:textId="3AB29343" w:rsidR="006319C5" w:rsidRPr="00707C1D" w:rsidRDefault="006319C5" w:rsidP="006319C5">
            <w:pPr>
              <w:pStyle w:val="ListParagraph"/>
              <w:numPr>
                <w:ilvl w:val="0"/>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 xml:space="preserve">Carrying out studies to </w:t>
            </w:r>
            <w:r w:rsidR="003A65CB" w:rsidRPr="00E800A3">
              <w:rPr>
                <w:rFonts w:ascii="Verdana" w:eastAsia="Times New Roman" w:hAnsi="Verdana" w:cs="Calibri"/>
                <w:b/>
                <w:bCs/>
                <w:sz w:val="20"/>
                <w:szCs w:val="20"/>
              </w:rPr>
              <w:t>i</w:t>
            </w:r>
            <w:r w:rsidRPr="00E800A3">
              <w:rPr>
                <w:rFonts w:ascii="Verdana" w:eastAsia="Times New Roman" w:hAnsi="Verdana" w:cs="Calibri"/>
                <w:b/>
                <w:bCs/>
                <w:sz w:val="20"/>
                <w:szCs w:val="20"/>
              </w:rPr>
              <w:t>dentify vulnerable households</w:t>
            </w:r>
            <w:r w:rsidRPr="00707C1D">
              <w:rPr>
                <w:rFonts w:ascii="Verdana" w:eastAsia="Times New Roman" w:hAnsi="Verdana" w:cs="Calibri"/>
                <w:bCs/>
                <w:sz w:val="20"/>
                <w:szCs w:val="20"/>
              </w:rPr>
              <w:t xml:space="preserve">, </w:t>
            </w:r>
            <w:r w:rsidRPr="00E800A3">
              <w:rPr>
                <w:rFonts w:ascii="Verdana" w:eastAsia="Times New Roman" w:hAnsi="Verdana" w:cs="Calibri"/>
                <w:b/>
                <w:bCs/>
                <w:sz w:val="20"/>
                <w:szCs w:val="20"/>
              </w:rPr>
              <w:t>micro-enterprises</w:t>
            </w:r>
            <w:r w:rsidRPr="00707C1D">
              <w:rPr>
                <w:rFonts w:ascii="Verdana" w:eastAsia="Times New Roman" w:hAnsi="Verdana" w:cs="Calibri"/>
                <w:bCs/>
                <w:sz w:val="20"/>
                <w:szCs w:val="20"/>
              </w:rPr>
              <w:t xml:space="preserve"> and </w:t>
            </w:r>
            <w:r w:rsidRPr="00E800A3">
              <w:rPr>
                <w:rFonts w:ascii="Verdana" w:eastAsia="Times New Roman" w:hAnsi="Verdana" w:cs="Calibri"/>
                <w:b/>
                <w:bCs/>
                <w:sz w:val="20"/>
                <w:szCs w:val="20"/>
              </w:rPr>
              <w:t>transport users</w:t>
            </w:r>
            <w:r w:rsidRPr="00707C1D">
              <w:rPr>
                <w:rFonts w:ascii="Verdana" w:eastAsia="Times New Roman" w:hAnsi="Verdana" w:cs="Calibri"/>
                <w:bCs/>
                <w:sz w:val="20"/>
                <w:szCs w:val="20"/>
              </w:rPr>
              <w:t xml:space="preserve"> (in line with the definitions provided by Article 2 of the SCF Regulation and informed by the application of energy and transport poverty definitions at national level) and </w:t>
            </w:r>
            <w:r w:rsidRPr="00E800A3">
              <w:rPr>
                <w:rFonts w:ascii="Verdana" w:eastAsia="Times New Roman" w:hAnsi="Verdana" w:cs="Calibri"/>
                <w:b/>
                <w:bCs/>
                <w:sz w:val="20"/>
                <w:szCs w:val="20"/>
              </w:rPr>
              <w:t>estimating their numbers</w:t>
            </w:r>
            <w:r w:rsidRPr="00707C1D">
              <w:rPr>
                <w:rFonts w:ascii="Verdana" w:eastAsia="Times New Roman" w:hAnsi="Verdana" w:cs="Calibri"/>
                <w:bCs/>
                <w:sz w:val="20"/>
                <w:szCs w:val="20"/>
              </w:rPr>
              <w:t xml:space="preserve">. </w:t>
            </w:r>
          </w:p>
          <w:p w14:paraId="725A2A2A" w14:textId="120DE7D7" w:rsidR="006319C5" w:rsidRPr="00707C1D" w:rsidRDefault="006319C5" w:rsidP="006319C5">
            <w:pPr>
              <w:pStyle w:val="ListParagraph"/>
              <w:numPr>
                <w:ilvl w:val="0"/>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 xml:space="preserve">Provision of expertise related to </w:t>
            </w:r>
            <w:r w:rsidRPr="00E800A3">
              <w:rPr>
                <w:rFonts w:ascii="Verdana" w:eastAsia="Times New Roman" w:hAnsi="Verdana" w:cs="Calibri"/>
                <w:b/>
                <w:bCs/>
                <w:sz w:val="20"/>
                <w:szCs w:val="20"/>
              </w:rPr>
              <w:t>reform roadmaps</w:t>
            </w:r>
            <w:r w:rsidRPr="00707C1D">
              <w:rPr>
                <w:rFonts w:ascii="Verdana" w:eastAsia="Times New Roman" w:hAnsi="Verdana" w:cs="Calibri"/>
                <w:bCs/>
                <w:sz w:val="20"/>
                <w:szCs w:val="20"/>
              </w:rPr>
              <w:t xml:space="preserve">, including targeted measures and investments that could be covered by the SCP </w:t>
            </w:r>
            <w:r w:rsidR="00CF7753" w:rsidRPr="00707C1D">
              <w:rPr>
                <w:rFonts w:ascii="Verdana" w:eastAsia="Times New Roman" w:hAnsi="Verdana" w:cs="Calibri"/>
                <w:bCs/>
                <w:sz w:val="20"/>
                <w:szCs w:val="20"/>
              </w:rPr>
              <w:t>to</w:t>
            </w:r>
            <w:r w:rsidRPr="00707C1D">
              <w:rPr>
                <w:rFonts w:ascii="Verdana" w:eastAsia="Times New Roman" w:hAnsi="Verdana" w:cs="Calibri"/>
                <w:bCs/>
                <w:sz w:val="20"/>
                <w:szCs w:val="20"/>
              </w:rPr>
              <w:t xml:space="preserve"> mitigate the effects on the identified vulnerable groups, in the areas of buildings, road transport, and/or temporary direct income support, including technical input for:</w:t>
            </w:r>
          </w:p>
          <w:p w14:paraId="08108D77" w14:textId="77777777" w:rsidR="006319C5" w:rsidRPr="00707C1D" w:rsidRDefault="006319C5" w:rsidP="006319C5">
            <w:pPr>
              <w:pStyle w:val="ListParagraph"/>
              <w:numPr>
                <w:ilvl w:val="1"/>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 xml:space="preserve">Key characteristics of the measures and investments; </w:t>
            </w:r>
          </w:p>
          <w:p w14:paraId="7E0FB99C" w14:textId="77777777" w:rsidR="006319C5" w:rsidRPr="00707C1D" w:rsidRDefault="006319C5" w:rsidP="006319C5">
            <w:pPr>
              <w:pStyle w:val="ListParagraph"/>
              <w:numPr>
                <w:ilvl w:val="1"/>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Proposed milestones and targets;</w:t>
            </w:r>
          </w:p>
          <w:p w14:paraId="3C509C65" w14:textId="77777777" w:rsidR="006319C5" w:rsidRPr="00707C1D" w:rsidRDefault="006319C5" w:rsidP="006319C5">
            <w:pPr>
              <w:pStyle w:val="ListParagraph"/>
              <w:numPr>
                <w:ilvl w:val="1"/>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Timetable for implementation;</w:t>
            </w:r>
          </w:p>
          <w:p w14:paraId="7B8C98F1" w14:textId="77777777" w:rsidR="006319C5" w:rsidRPr="00707C1D" w:rsidRDefault="006319C5" w:rsidP="006319C5">
            <w:pPr>
              <w:pStyle w:val="ListParagraph"/>
              <w:numPr>
                <w:ilvl w:val="1"/>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Estimated cost of the identified measures and investments;</w:t>
            </w:r>
          </w:p>
          <w:p w14:paraId="5BD455FA" w14:textId="77777777" w:rsidR="006319C5" w:rsidRPr="00707C1D" w:rsidRDefault="006319C5" w:rsidP="006319C5">
            <w:pPr>
              <w:pStyle w:val="ListParagraph"/>
              <w:numPr>
                <w:ilvl w:val="1"/>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Assessment of how the proposed measures and investments will contribute to mitigating the effects of the ETS extension on vulnerable groups;</w:t>
            </w:r>
          </w:p>
          <w:p w14:paraId="7BF33E8B" w14:textId="77777777" w:rsidR="006319C5" w:rsidRPr="00707C1D" w:rsidRDefault="006319C5" w:rsidP="006319C5">
            <w:pPr>
              <w:pStyle w:val="ListParagraph"/>
              <w:numPr>
                <w:ilvl w:val="1"/>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Risks and mitigating measures for the implementation of the identified measures and investments;</w:t>
            </w:r>
          </w:p>
          <w:p w14:paraId="3DB35BD3" w14:textId="77777777" w:rsidR="006319C5" w:rsidRPr="00707C1D" w:rsidRDefault="006319C5" w:rsidP="006319C5">
            <w:pPr>
              <w:pStyle w:val="ListParagraph"/>
              <w:numPr>
                <w:ilvl w:val="1"/>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Consistency of the measures with other relevant national plans and funds;</w:t>
            </w:r>
          </w:p>
          <w:p w14:paraId="24D674E9" w14:textId="77777777" w:rsidR="006319C5" w:rsidRPr="00707C1D" w:rsidRDefault="006319C5" w:rsidP="006319C5">
            <w:pPr>
              <w:pStyle w:val="ListParagraph"/>
              <w:numPr>
                <w:ilvl w:val="1"/>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rPr>
              <w:t>Assessment whether the identified measures and investments comply with the principle of Do No Significant Harm.</w:t>
            </w:r>
          </w:p>
          <w:p w14:paraId="524FDE84" w14:textId="77777777" w:rsidR="006319C5" w:rsidRPr="00707C1D" w:rsidRDefault="006319C5" w:rsidP="006319C5">
            <w:pPr>
              <w:pStyle w:val="ListParagraph"/>
              <w:numPr>
                <w:ilvl w:val="0"/>
                <w:numId w:val="19"/>
              </w:numPr>
              <w:spacing w:after="0" w:line="240" w:lineRule="auto"/>
              <w:jc w:val="both"/>
              <w:rPr>
                <w:rFonts w:ascii="Verdana" w:eastAsia="Times New Roman" w:hAnsi="Verdana" w:cs="Calibri"/>
                <w:bCs/>
                <w:sz w:val="20"/>
                <w:szCs w:val="20"/>
              </w:rPr>
            </w:pPr>
            <w:r w:rsidRPr="00707C1D">
              <w:rPr>
                <w:rFonts w:ascii="Verdana" w:eastAsia="Times New Roman" w:hAnsi="Verdana" w:cs="Calibri"/>
                <w:bCs/>
                <w:sz w:val="20"/>
                <w:szCs w:val="20"/>
                <w:lang w:val="en-US"/>
              </w:rPr>
              <w:t xml:space="preserve">Proposing arrangements for the </w:t>
            </w:r>
            <w:r w:rsidRPr="00E800A3">
              <w:rPr>
                <w:rFonts w:ascii="Verdana" w:eastAsia="Times New Roman" w:hAnsi="Verdana" w:cs="Calibri"/>
                <w:b/>
                <w:bCs/>
                <w:sz w:val="20"/>
                <w:szCs w:val="20"/>
                <w:lang w:val="en-US"/>
              </w:rPr>
              <w:t>effective monitoring and implementation</w:t>
            </w:r>
            <w:r w:rsidRPr="00707C1D">
              <w:rPr>
                <w:rFonts w:ascii="Verdana" w:eastAsia="Times New Roman" w:hAnsi="Verdana" w:cs="Calibri"/>
                <w:bCs/>
                <w:sz w:val="20"/>
                <w:szCs w:val="20"/>
                <w:lang w:val="en-US"/>
              </w:rPr>
              <w:t xml:space="preserve"> of the </w:t>
            </w:r>
            <w:r w:rsidRPr="00F81A1A">
              <w:rPr>
                <w:rFonts w:ascii="Verdana" w:eastAsia="Times New Roman" w:hAnsi="Verdana" w:cs="Calibri"/>
                <w:sz w:val="20"/>
                <w:szCs w:val="20"/>
                <w:lang w:val="en-US"/>
              </w:rPr>
              <w:t>identified measures and investments</w:t>
            </w:r>
            <w:r w:rsidRPr="00707C1D">
              <w:rPr>
                <w:rFonts w:ascii="Verdana" w:eastAsia="Times New Roman" w:hAnsi="Verdana" w:cs="Calibri"/>
                <w:bCs/>
                <w:sz w:val="20"/>
                <w:szCs w:val="20"/>
                <w:lang w:val="en-US"/>
              </w:rPr>
              <w:t>.</w:t>
            </w:r>
          </w:p>
          <w:p w14:paraId="48238BC8" w14:textId="709E759C" w:rsidR="00D1593E" w:rsidRDefault="00D1593E" w:rsidP="00D1593E">
            <w:pPr>
              <w:spacing w:after="0" w:line="240" w:lineRule="auto"/>
              <w:jc w:val="both"/>
              <w:rPr>
                <w:rFonts w:ascii="Calibri" w:eastAsia="Times New Roman" w:hAnsi="Calibri" w:cs="Calibri"/>
                <w:bCs/>
              </w:rPr>
            </w:pPr>
          </w:p>
          <w:p w14:paraId="0A12E21A" w14:textId="62C55CF9" w:rsidR="00D1593E" w:rsidRPr="00BB36A6" w:rsidRDefault="00BB36A6" w:rsidP="00BB36A6">
            <w:pPr>
              <w:pStyle w:val="paragraph"/>
              <w:textAlignment w:val="baseline"/>
              <w:rPr>
                <w:rFonts w:ascii="Calibri" w:hAnsi="Calibri" w:cs="Calibri"/>
                <w:sz w:val="22"/>
                <w:szCs w:val="22"/>
                <w:highlight w:val="lightGray"/>
                <w:lang w:val="en-GB"/>
              </w:rPr>
            </w:pPr>
            <w:r>
              <w:rPr>
                <w:rStyle w:val="normaltextrun"/>
                <w:rFonts w:ascii="Calibri" w:hAnsi="Calibri" w:cs="Calibri"/>
                <w:sz w:val="22"/>
                <w:szCs w:val="22"/>
                <w:highlight w:val="lightGray"/>
                <w:lang w:val="en-GB"/>
              </w:rPr>
              <w:t>TEXT BOX HERE</w:t>
            </w:r>
          </w:p>
          <w:p w14:paraId="77FBD67B" w14:textId="42848B0E" w:rsidR="0026728A" w:rsidRPr="00CC3229" w:rsidRDefault="0026728A" w:rsidP="00CC3229">
            <w:pPr>
              <w:spacing w:after="0" w:line="240" w:lineRule="auto"/>
              <w:ind w:left="360"/>
              <w:jc w:val="both"/>
              <w:rPr>
                <w:rFonts w:ascii="Calibri" w:eastAsia="Times New Roman" w:hAnsi="Calibri" w:cs="Calibri"/>
                <w:bCs/>
              </w:rPr>
            </w:pPr>
          </w:p>
          <w:p w14:paraId="2C6823A1" w14:textId="77777777" w:rsidR="00331A8D" w:rsidRPr="00707C1D" w:rsidRDefault="0026728A" w:rsidP="00331A8D">
            <w:pPr>
              <w:spacing w:after="0" w:line="240" w:lineRule="auto"/>
              <w:contextualSpacing/>
              <w:jc w:val="both"/>
              <w:rPr>
                <w:rFonts w:ascii="Verdana" w:eastAsia="Times New Roman" w:hAnsi="Verdana" w:cs="Segoe UI Symbol"/>
                <w:b/>
                <w:bCs/>
                <w:sz w:val="20"/>
                <w:szCs w:val="20"/>
              </w:rPr>
            </w:pPr>
            <w:r w:rsidRPr="00410FFA">
              <w:rPr>
                <w:rFonts w:ascii="Segoe UI Symbol" w:eastAsia="Times New Roman" w:hAnsi="Segoe UI Symbol" w:cs="Segoe UI Symbol"/>
                <w:bCs/>
              </w:rPr>
              <w:t xml:space="preserve">☐ </w:t>
            </w:r>
            <w:r w:rsidRPr="001D1620">
              <w:rPr>
                <w:rFonts w:ascii="Verdana" w:eastAsia="Times New Roman" w:hAnsi="Verdana" w:cs="Segoe UI Symbol"/>
                <w:b/>
                <w:bCs/>
                <w:sz w:val="20"/>
                <w:szCs w:val="20"/>
              </w:rPr>
              <w:t xml:space="preserve">Work Package 2 - </w:t>
            </w:r>
            <w:r w:rsidR="00331A8D" w:rsidRPr="00707C1D">
              <w:rPr>
                <w:rFonts w:ascii="Verdana" w:eastAsia="Times New Roman" w:hAnsi="Verdana" w:cs="Segoe UI Symbol"/>
                <w:b/>
                <w:bCs/>
                <w:sz w:val="20"/>
                <w:szCs w:val="20"/>
              </w:rPr>
              <w:t>Provision of expertise related to formulation of strategies for strengthening and expanding the EU Emissions Trading System</w:t>
            </w:r>
          </w:p>
          <w:p w14:paraId="322B9BD3" w14:textId="77777777" w:rsidR="00331A8D" w:rsidRPr="00707C1D" w:rsidRDefault="00331A8D" w:rsidP="00331A8D">
            <w:pPr>
              <w:spacing w:after="0" w:line="240" w:lineRule="auto"/>
              <w:contextualSpacing/>
              <w:jc w:val="both"/>
              <w:rPr>
                <w:rFonts w:ascii="Verdana" w:eastAsia="Times New Roman" w:hAnsi="Verdana" w:cs="Segoe UI Symbol"/>
                <w:b/>
                <w:bCs/>
                <w:sz w:val="20"/>
                <w:szCs w:val="20"/>
              </w:rPr>
            </w:pPr>
          </w:p>
          <w:p w14:paraId="4E05BA4E" w14:textId="77777777" w:rsidR="00331A8D" w:rsidRPr="00707C1D" w:rsidRDefault="00331A8D" w:rsidP="00331A8D">
            <w:pPr>
              <w:spacing w:after="160" w:line="259" w:lineRule="auto"/>
              <w:rPr>
                <w:rFonts w:ascii="Verdana" w:eastAsia="Calibri" w:hAnsi="Verdana" w:cs="Times New Roman"/>
                <w:sz w:val="20"/>
                <w:szCs w:val="20"/>
                <w:lang w:val="en-US"/>
              </w:rPr>
            </w:pPr>
            <w:r w:rsidRPr="00707C1D">
              <w:rPr>
                <w:rFonts w:ascii="Verdana" w:eastAsia="Calibri" w:hAnsi="Verdana" w:cs="Times New Roman"/>
                <w:sz w:val="20"/>
                <w:szCs w:val="20"/>
              </w:rPr>
              <w:t xml:space="preserve">This work package provides support for </w:t>
            </w:r>
            <w:r w:rsidRPr="00E800A3">
              <w:rPr>
                <w:rFonts w:ascii="Verdana" w:eastAsia="Calibri" w:hAnsi="Verdana" w:cs="Times New Roman"/>
                <w:b/>
                <w:sz w:val="20"/>
                <w:szCs w:val="20"/>
              </w:rPr>
              <w:t>strengthening the</w:t>
            </w:r>
            <w:r w:rsidRPr="00707C1D">
              <w:rPr>
                <w:rFonts w:ascii="Verdana" w:eastAsia="Calibri" w:hAnsi="Verdana" w:cs="Times New Roman"/>
                <w:sz w:val="20"/>
                <w:szCs w:val="20"/>
              </w:rPr>
              <w:t xml:space="preserve"> </w:t>
            </w:r>
            <w:r w:rsidRPr="00E800A3">
              <w:rPr>
                <w:rFonts w:ascii="Verdana" w:eastAsia="Calibri" w:hAnsi="Verdana" w:cs="Times New Roman"/>
                <w:b/>
                <w:sz w:val="20"/>
                <w:szCs w:val="20"/>
              </w:rPr>
              <w:t>ETS1</w:t>
            </w:r>
            <w:r w:rsidRPr="00707C1D">
              <w:rPr>
                <w:rFonts w:ascii="Verdana" w:eastAsia="Calibri" w:hAnsi="Verdana" w:cs="Times New Roman"/>
                <w:sz w:val="20"/>
                <w:szCs w:val="20"/>
              </w:rPr>
              <w:t xml:space="preserve"> and </w:t>
            </w:r>
            <w:r w:rsidRPr="00E800A3">
              <w:rPr>
                <w:rFonts w:ascii="Verdana" w:eastAsia="Calibri" w:hAnsi="Verdana" w:cs="Times New Roman"/>
                <w:b/>
                <w:sz w:val="20"/>
                <w:szCs w:val="20"/>
              </w:rPr>
              <w:t>setting up the</w:t>
            </w:r>
            <w:r w:rsidRPr="00707C1D">
              <w:rPr>
                <w:rFonts w:ascii="Verdana" w:eastAsia="Calibri" w:hAnsi="Verdana" w:cs="Times New Roman"/>
                <w:sz w:val="20"/>
                <w:szCs w:val="20"/>
              </w:rPr>
              <w:t xml:space="preserve"> </w:t>
            </w:r>
            <w:r w:rsidRPr="00E800A3">
              <w:rPr>
                <w:rFonts w:ascii="Verdana" w:eastAsia="Calibri" w:hAnsi="Verdana" w:cs="Times New Roman"/>
                <w:b/>
                <w:sz w:val="20"/>
                <w:szCs w:val="20"/>
              </w:rPr>
              <w:t>ETS2</w:t>
            </w:r>
            <w:r w:rsidRPr="00707C1D">
              <w:rPr>
                <w:rFonts w:ascii="Verdana" w:eastAsia="Calibri" w:hAnsi="Verdana" w:cs="Times New Roman"/>
                <w:sz w:val="20"/>
                <w:szCs w:val="20"/>
              </w:rPr>
              <w:t xml:space="preserve"> to include buildings, road transport and additional sectors. Interested Member States may choose one or more of the following support measures:</w:t>
            </w:r>
          </w:p>
          <w:p w14:paraId="4CC91535" w14:textId="77777777" w:rsidR="00331A8D" w:rsidRPr="00707C1D" w:rsidRDefault="00331A8D" w:rsidP="00331A8D">
            <w:pPr>
              <w:pStyle w:val="ListParagraph"/>
              <w:numPr>
                <w:ilvl w:val="0"/>
                <w:numId w:val="27"/>
              </w:numPr>
              <w:spacing w:after="160" w:line="259" w:lineRule="auto"/>
              <w:rPr>
                <w:rFonts w:ascii="Verdana" w:eastAsia="Calibri" w:hAnsi="Verdana" w:cs="Times New Roman"/>
                <w:sz w:val="20"/>
                <w:szCs w:val="20"/>
                <w:lang w:val="en-US"/>
              </w:rPr>
            </w:pPr>
            <w:r w:rsidRPr="00707C1D">
              <w:rPr>
                <w:rFonts w:ascii="Segoe UI Symbol" w:eastAsia="Calibri" w:hAnsi="Segoe UI Symbol" w:cs="Segoe UI Symbol"/>
                <w:sz w:val="20"/>
                <w:szCs w:val="20"/>
                <w:lang w:val="en-US"/>
              </w:rPr>
              <w:t>☐</w:t>
            </w:r>
            <w:r w:rsidRPr="00707C1D">
              <w:rPr>
                <w:rFonts w:ascii="Verdana" w:eastAsia="Calibri" w:hAnsi="Verdana" w:cs="Segoe UI Symbol"/>
                <w:sz w:val="20"/>
                <w:szCs w:val="20"/>
                <w:lang w:val="en-US"/>
              </w:rPr>
              <w:t xml:space="preserve"> Provision of expertise related to </w:t>
            </w:r>
            <w:r w:rsidRPr="00E800A3">
              <w:rPr>
                <w:rFonts w:ascii="Verdana" w:eastAsia="Calibri" w:hAnsi="Verdana" w:cs="Segoe UI Symbol"/>
                <w:b/>
                <w:sz w:val="20"/>
                <w:szCs w:val="20"/>
                <w:lang w:val="en-US"/>
              </w:rPr>
              <w:t xml:space="preserve">policy advice for </w:t>
            </w:r>
            <w:r w:rsidRPr="00E800A3">
              <w:rPr>
                <w:rFonts w:ascii="Verdana" w:eastAsia="Calibri" w:hAnsi="Verdana" w:cs="Times New Roman"/>
                <w:b/>
                <w:sz w:val="20"/>
                <w:szCs w:val="20"/>
                <w:lang w:val="en-US"/>
              </w:rPr>
              <w:t>strengthening ETS1</w:t>
            </w:r>
            <w:r w:rsidRPr="00707C1D">
              <w:rPr>
                <w:rFonts w:ascii="Verdana" w:eastAsia="Calibri" w:hAnsi="Verdana" w:cs="Times New Roman"/>
                <w:sz w:val="20"/>
                <w:szCs w:val="20"/>
                <w:lang w:val="en-US"/>
              </w:rPr>
              <w:t>. This can include:</w:t>
            </w:r>
          </w:p>
          <w:p w14:paraId="593F680C" w14:textId="77777777" w:rsidR="00331A8D" w:rsidRPr="00707C1D" w:rsidRDefault="00331A8D" w:rsidP="00331A8D">
            <w:pPr>
              <w:numPr>
                <w:ilvl w:val="1"/>
                <w:numId w:val="24"/>
              </w:numPr>
              <w:spacing w:after="160" w:line="259" w:lineRule="auto"/>
              <w:contextualSpacing/>
              <w:rPr>
                <w:rFonts w:ascii="Verdana" w:eastAsia="Calibri" w:hAnsi="Verdana" w:cs="Times New Roman"/>
                <w:sz w:val="20"/>
                <w:szCs w:val="20"/>
                <w:lang w:val="en-US"/>
              </w:rPr>
            </w:pPr>
            <w:r w:rsidRPr="00707C1D">
              <w:rPr>
                <w:rFonts w:ascii="Verdana" w:eastAsia="Calibri" w:hAnsi="Verdana" w:cs="Times New Roman"/>
                <w:sz w:val="20"/>
                <w:szCs w:val="20"/>
                <w:lang w:val="en-US"/>
              </w:rPr>
              <w:t xml:space="preserve">carrying out of </w:t>
            </w:r>
            <w:r w:rsidRPr="00E800A3">
              <w:rPr>
                <w:rFonts w:ascii="Verdana" w:eastAsia="Calibri" w:hAnsi="Verdana" w:cs="Times New Roman"/>
                <w:b/>
                <w:sz w:val="20"/>
                <w:szCs w:val="20"/>
                <w:lang w:val="en-US"/>
              </w:rPr>
              <w:t>feasibility studies</w:t>
            </w:r>
            <w:r w:rsidRPr="00707C1D">
              <w:rPr>
                <w:rFonts w:ascii="Verdana" w:eastAsia="Calibri" w:hAnsi="Verdana" w:cs="Times New Roman"/>
                <w:sz w:val="20"/>
                <w:szCs w:val="20"/>
                <w:lang w:val="en-US"/>
              </w:rPr>
              <w:t xml:space="preserve"> for the implementation of the ETS1 extension to the </w:t>
            </w:r>
            <w:r w:rsidRPr="00F81A1A">
              <w:rPr>
                <w:rFonts w:ascii="Verdana" w:eastAsia="Calibri" w:hAnsi="Verdana" w:cs="Times New Roman"/>
                <w:bCs/>
                <w:sz w:val="20"/>
                <w:szCs w:val="20"/>
                <w:lang w:val="en-US"/>
              </w:rPr>
              <w:t>maritime transport sector</w:t>
            </w:r>
            <w:r w:rsidRPr="00707C1D">
              <w:rPr>
                <w:rFonts w:ascii="Verdana" w:eastAsia="Calibri" w:hAnsi="Verdana" w:cs="Times New Roman"/>
                <w:sz w:val="20"/>
                <w:szCs w:val="20"/>
                <w:lang w:val="en-US"/>
              </w:rPr>
              <w:t>, including recommendations for capacity building of ETS administering authorities on issues specific to the maritime transport sector;</w:t>
            </w:r>
          </w:p>
          <w:p w14:paraId="70876D5F" w14:textId="78B0B521" w:rsidR="00331A8D" w:rsidRDefault="00331A8D" w:rsidP="00331A8D">
            <w:pPr>
              <w:numPr>
                <w:ilvl w:val="1"/>
                <w:numId w:val="24"/>
              </w:numPr>
              <w:spacing w:after="160" w:line="259" w:lineRule="auto"/>
              <w:contextualSpacing/>
              <w:rPr>
                <w:rFonts w:ascii="Verdana" w:eastAsia="Calibri" w:hAnsi="Verdana" w:cs="Times New Roman"/>
                <w:bCs/>
                <w:sz w:val="20"/>
                <w:szCs w:val="20"/>
                <w:lang w:val="en-US"/>
              </w:rPr>
            </w:pPr>
            <w:r w:rsidRPr="00707C1D">
              <w:rPr>
                <w:rFonts w:ascii="Verdana" w:eastAsia="Calibri" w:hAnsi="Verdana" w:cs="Times New Roman"/>
                <w:sz w:val="20"/>
                <w:szCs w:val="20"/>
                <w:lang w:val="en-US"/>
              </w:rPr>
              <w:t xml:space="preserve">Provision of expertise related to </w:t>
            </w:r>
            <w:r w:rsidRPr="00E800A3">
              <w:rPr>
                <w:rFonts w:ascii="Verdana" w:eastAsia="Calibri" w:hAnsi="Verdana" w:cs="Times New Roman"/>
                <w:b/>
                <w:sz w:val="20"/>
                <w:szCs w:val="20"/>
                <w:lang w:val="en-US"/>
              </w:rPr>
              <w:t>policy change for monitoring, reporting and verifying emissions</w:t>
            </w:r>
            <w:r w:rsidRPr="00707C1D">
              <w:rPr>
                <w:rFonts w:ascii="Verdana" w:eastAsia="Calibri" w:hAnsi="Verdana" w:cs="Times New Roman"/>
                <w:sz w:val="20"/>
                <w:szCs w:val="20"/>
                <w:lang w:val="en-US"/>
              </w:rPr>
              <w:t xml:space="preserve"> from </w:t>
            </w:r>
            <w:r w:rsidRPr="00F81A1A">
              <w:rPr>
                <w:rFonts w:ascii="Verdana" w:eastAsia="Calibri" w:hAnsi="Verdana" w:cs="Times New Roman"/>
                <w:bCs/>
                <w:sz w:val="20"/>
                <w:szCs w:val="20"/>
                <w:lang w:val="en-US"/>
              </w:rPr>
              <w:t>municipal waste incineration.</w:t>
            </w:r>
          </w:p>
          <w:p w14:paraId="268C2D32" w14:textId="77777777" w:rsidR="00331A8D" w:rsidRPr="00707C1D" w:rsidRDefault="00331A8D" w:rsidP="00331A8D">
            <w:pPr>
              <w:pStyle w:val="ListParagraph"/>
              <w:numPr>
                <w:ilvl w:val="0"/>
                <w:numId w:val="27"/>
              </w:numPr>
              <w:spacing w:after="160" w:line="259" w:lineRule="auto"/>
              <w:rPr>
                <w:rFonts w:ascii="Verdana" w:eastAsia="Calibri" w:hAnsi="Verdana" w:cs="Times New Roman"/>
                <w:sz w:val="20"/>
                <w:szCs w:val="20"/>
                <w:lang w:val="en-US"/>
              </w:rPr>
            </w:pPr>
            <w:r w:rsidRPr="00707C1D">
              <w:rPr>
                <w:rFonts w:ascii="Segoe UI Symbol" w:eastAsia="Calibri" w:hAnsi="Segoe UI Symbol" w:cs="Segoe UI Symbol"/>
                <w:sz w:val="20"/>
                <w:szCs w:val="20"/>
                <w:lang w:val="en-US"/>
              </w:rPr>
              <w:t>☐</w:t>
            </w:r>
            <w:r w:rsidRPr="00707C1D">
              <w:rPr>
                <w:rFonts w:ascii="Verdana" w:eastAsia="Calibri" w:hAnsi="Verdana" w:cs="Segoe UI Symbol"/>
                <w:sz w:val="20"/>
                <w:szCs w:val="20"/>
                <w:lang w:val="en-US"/>
              </w:rPr>
              <w:t xml:space="preserve"> Provision of expertise related to policy change in order to </w:t>
            </w:r>
            <w:r w:rsidRPr="00E800A3">
              <w:rPr>
                <w:rFonts w:ascii="Verdana" w:eastAsia="Calibri" w:hAnsi="Verdana" w:cs="Times New Roman"/>
                <w:b/>
                <w:sz w:val="20"/>
                <w:szCs w:val="20"/>
                <w:lang w:val="en-US"/>
              </w:rPr>
              <w:t>set-up</w:t>
            </w:r>
            <w:r w:rsidRPr="00707C1D">
              <w:rPr>
                <w:rFonts w:ascii="Verdana" w:eastAsia="Calibri" w:hAnsi="Verdana" w:cs="Times New Roman"/>
                <w:sz w:val="20"/>
                <w:szCs w:val="20"/>
                <w:lang w:val="en-US"/>
              </w:rPr>
              <w:t xml:space="preserve"> </w:t>
            </w:r>
            <w:r w:rsidRPr="00E800A3">
              <w:rPr>
                <w:rFonts w:ascii="Verdana" w:eastAsia="Calibri" w:hAnsi="Verdana" w:cs="Times New Roman"/>
                <w:b/>
                <w:sz w:val="20"/>
                <w:szCs w:val="20"/>
                <w:lang w:val="en-US"/>
              </w:rPr>
              <w:t>ETS2</w:t>
            </w:r>
            <w:r w:rsidRPr="00707C1D">
              <w:rPr>
                <w:rFonts w:ascii="Verdana" w:eastAsia="Calibri" w:hAnsi="Verdana" w:cs="Times New Roman"/>
                <w:sz w:val="20"/>
                <w:szCs w:val="20"/>
                <w:lang w:val="en-US"/>
              </w:rPr>
              <w:t xml:space="preserve"> for </w:t>
            </w:r>
            <w:r w:rsidRPr="00E800A3">
              <w:rPr>
                <w:rFonts w:ascii="Verdana" w:eastAsia="Calibri" w:hAnsi="Verdana" w:cs="Times New Roman"/>
                <w:b/>
                <w:sz w:val="20"/>
                <w:szCs w:val="20"/>
                <w:lang w:val="en-US"/>
              </w:rPr>
              <w:t>buildings</w:t>
            </w:r>
            <w:r w:rsidRPr="00E800A3">
              <w:rPr>
                <w:rFonts w:ascii="Verdana" w:eastAsia="Calibri" w:hAnsi="Verdana" w:cs="Times New Roman"/>
                <w:sz w:val="20"/>
                <w:szCs w:val="20"/>
                <w:lang w:val="en-US"/>
              </w:rPr>
              <w:t xml:space="preserve">, </w:t>
            </w:r>
            <w:r w:rsidRPr="00E800A3">
              <w:rPr>
                <w:rFonts w:ascii="Verdana" w:eastAsia="Calibri" w:hAnsi="Verdana" w:cs="Times New Roman"/>
                <w:b/>
                <w:sz w:val="20"/>
                <w:szCs w:val="20"/>
                <w:lang w:val="en-US"/>
              </w:rPr>
              <w:t>road transport</w:t>
            </w:r>
            <w:r w:rsidRPr="00707C1D">
              <w:rPr>
                <w:rFonts w:ascii="Verdana" w:eastAsia="Calibri" w:hAnsi="Verdana" w:cs="Times New Roman"/>
                <w:sz w:val="20"/>
                <w:szCs w:val="20"/>
                <w:lang w:val="en-US"/>
              </w:rPr>
              <w:t xml:space="preserve"> and additional sectors. This can include: </w:t>
            </w:r>
          </w:p>
          <w:p w14:paraId="6AAEA83C" w14:textId="77777777" w:rsidR="00331A8D" w:rsidRPr="00707C1D" w:rsidRDefault="00331A8D" w:rsidP="00331A8D">
            <w:pPr>
              <w:numPr>
                <w:ilvl w:val="1"/>
                <w:numId w:val="25"/>
              </w:numPr>
              <w:spacing w:after="160" w:line="259" w:lineRule="auto"/>
              <w:contextualSpacing/>
              <w:rPr>
                <w:rFonts w:ascii="Verdana" w:eastAsia="Calibri" w:hAnsi="Verdana" w:cs="Times New Roman"/>
                <w:sz w:val="20"/>
                <w:szCs w:val="20"/>
                <w:lang w:val="en-US"/>
              </w:rPr>
            </w:pPr>
            <w:r w:rsidRPr="00707C1D">
              <w:rPr>
                <w:rFonts w:ascii="Verdana" w:eastAsia="Calibri" w:hAnsi="Verdana" w:cs="Times New Roman"/>
                <w:sz w:val="20"/>
                <w:szCs w:val="20"/>
                <w:lang w:val="en-US"/>
              </w:rPr>
              <w:t xml:space="preserve">Administrative </w:t>
            </w:r>
            <w:r w:rsidRPr="00E800A3">
              <w:rPr>
                <w:rFonts w:ascii="Verdana" w:eastAsia="Calibri" w:hAnsi="Verdana" w:cs="Times New Roman"/>
                <w:b/>
                <w:sz w:val="20"/>
                <w:szCs w:val="20"/>
                <w:lang w:val="en-US"/>
              </w:rPr>
              <w:t>capacity building</w:t>
            </w:r>
            <w:r w:rsidRPr="00707C1D">
              <w:rPr>
                <w:rFonts w:ascii="Verdana" w:eastAsia="Calibri" w:hAnsi="Verdana" w:cs="Times New Roman"/>
                <w:sz w:val="20"/>
                <w:szCs w:val="20"/>
                <w:lang w:val="en-US"/>
              </w:rPr>
              <w:t xml:space="preserve"> for </w:t>
            </w:r>
            <w:r w:rsidRPr="00E800A3">
              <w:rPr>
                <w:rFonts w:ascii="Verdana" w:eastAsia="Calibri" w:hAnsi="Verdana" w:cs="Times New Roman"/>
                <w:b/>
                <w:sz w:val="20"/>
                <w:szCs w:val="20"/>
                <w:lang w:val="en-US"/>
              </w:rPr>
              <w:t>monitoring, reporting and verifying emissions</w:t>
            </w:r>
            <w:r w:rsidRPr="00707C1D">
              <w:rPr>
                <w:rFonts w:ascii="Verdana" w:eastAsia="Calibri" w:hAnsi="Verdana" w:cs="Times New Roman"/>
                <w:sz w:val="20"/>
                <w:szCs w:val="20"/>
                <w:lang w:val="en-US"/>
              </w:rPr>
              <w:t xml:space="preserve"> under ETS2, as well as identifying, issuing permits to and supervising regulated entities and related outreach activities;</w:t>
            </w:r>
          </w:p>
          <w:p w14:paraId="4978F42A" w14:textId="77777777" w:rsidR="00331A8D" w:rsidRPr="00707C1D" w:rsidRDefault="00331A8D" w:rsidP="00331A8D">
            <w:pPr>
              <w:numPr>
                <w:ilvl w:val="1"/>
                <w:numId w:val="25"/>
              </w:numPr>
              <w:spacing w:after="160" w:line="259" w:lineRule="auto"/>
              <w:contextualSpacing/>
              <w:rPr>
                <w:rFonts w:ascii="Verdana" w:eastAsia="Calibri" w:hAnsi="Verdana" w:cs="Times New Roman"/>
                <w:sz w:val="20"/>
                <w:szCs w:val="20"/>
                <w:lang w:val="en-US"/>
              </w:rPr>
            </w:pPr>
            <w:r w:rsidRPr="00707C1D">
              <w:rPr>
                <w:rFonts w:ascii="Verdana" w:eastAsia="Calibri" w:hAnsi="Verdana" w:cs="Times New Roman"/>
                <w:sz w:val="20"/>
                <w:szCs w:val="20"/>
                <w:lang w:val="en-US"/>
              </w:rPr>
              <w:t xml:space="preserve">Support for </w:t>
            </w:r>
            <w:r w:rsidRPr="00E800A3">
              <w:rPr>
                <w:rFonts w:ascii="Verdana" w:eastAsia="Calibri" w:hAnsi="Verdana" w:cs="Times New Roman"/>
                <w:b/>
                <w:sz w:val="20"/>
                <w:szCs w:val="20"/>
                <w:lang w:val="en-US"/>
              </w:rPr>
              <w:t>developing a roadmap</w:t>
            </w:r>
            <w:r w:rsidRPr="00707C1D">
              <w:rPr>
                <w:rFonts w:ascii="Verdana" w:eastAsia="Calibri" w:hAnsi="Verdana" w:cs="Times New Roman"/>
                <w:sz w:val="20"/>
                <w:szCs w:val="20"/>
                <w:lang w:val="en-US"/>
              </w:rPr>
              <w:t xml:space="preserve"> for further implementing and improving the </w:t>
            </w:r>
            <w:r w:rsidRPr="00E800A3">
              <w:rPr>
                <w:rFonts w:ascii="Verdana" w:eastAsia="Calibri" w:hAnsi="Verdana" w:cs="Times New Roman"/>
                <w:b/>
                <w:sz w:val="20"/>
                <w:szCs w:val="20"/>
                <w:lang w:val="en-US"/>
              </w:rPr>
              <w:t>implementation of ETS2</w:t>
            </w:r>
            <w:r w:rsidRPr="00707C1D">
              <w:rPr>
                <w:rFonts w:ascii="Verdana" w:eastAsia="Calibri" w:hAnsi="Verdana" w:cs="Times New Roman"/>
                <w:sz w:val="20"/>
                <w:szCs w:val="20"/>
                <w:lang w:val="en-US"/>
              </w:rPr>
              <w:t xml:space="preserve"> in the medium term, including for example improvements to monitoring methods and IT systems, and identifying synergies and complementarities with national measures </w:t>
            </w:r>
            <w:r w:rsidRPr="00707C1D">
              <w:rPr>
                <w:rFonts w:ascii="Verdana" w:eastAsia="Calibri" w:hAnsi="Verdana" w:cs="Times New Roman"/>
                <w:sz w:val="20"/>
                <w:szCs w:val="20"/>
                <w:lang w:val="en-US"/>
              </w:rPr>
              <w:lastRenderedPageBreak/>
              <w:t xml:space="preserve">covering the same sectors. </w:t>
            </w:r>
          </w:p>
          <w:p w14:paraId="53D1D0E5" w14:textId="38442E7E" w:rsidR="00331A8D" w:rsidRPr="00707C1D" w:rsidRDefault="00331A8D" w:rsidP="00331A8D">
            <w:pPr>
              <w:pStyle w:val="ListParagraph"/>
              <w:numPr>
                <w:ilvl w:val="0"/>
                <w:numId w:val="27"/>
              </w:numPr>
              <w:spacing w:after="160" w:line="259" w:lineRule="auto"/>
              <w:rPr>
                <w:rFonts w:ascii="Verdana" w:eastAsia="Calibri" w:hAnsi="Verdana" w:cs="Times New Roman"/>
                <w:sz w:val="20"/>
                <w:szCs w:val="20"/>
                <w:lang w:val="en-US"/>
              </w:rPr>
            </w:pPr>
            <w:r w:rsidRPr="00707C1D">
              <w:rPr>
                <w:rFonts w:ascii="Segoe UI Symbol" w:eastAsia="Calibri" w:hAnsi="Segoe UI Symbol" w:cs="Segoe UI Symbol"/>
                <w:sz w:val="20"/>
                <w:szCs w:val="20"/>
                <w:lang w:val="en-US"/>
              </w:rPr>
              <w:t>☐</w:t>
            </w:r>
            <w:r w:rsidRPr="00707C1D">
              <w:rPr>
                <w:rFonts w:ascii="Verdana" w:eastAsia="Calibri" w:hAnsi="Verdana" w:cs="Segoe UI Symbol"/>
                <w:sz w:val="20"/>
                <w:szCs w:val="20"/>
                <w:lang w:val="en-US"/>
              </w:rPr>
              <w:t xml:space="preserve"> </w:t>
            </w:r>
            <w:r>
              <w:rPr>
                <w:rFonts w:ascii="Verdana" w:eastAsia="Calibri" w:hAnsi="Verdana" w:cs="Segoe UI Symbol"/>
                <w:sz w:val="20"/>
                <w:szCs w:val="20"/>
                <w:lang w:val="en-US"/>
              </w:rPr>
              <w:t>P</w:t>
            </w:r>
            <w:r w:rsidRPr="00707C1D">
              <w:rPr>
                <w:rFonts w:ascii="Verdana" w:eastAsia="Calibri" w:hAnsi="Verdana" w:cs="Segoe UI Symbol"/>
                <w:sz w:val="20"/>
                <w:szCs w:val="20"/>
                <w:lang w:val="en-US"/>
              </w:rPr>
              <w:t xml:space="preserve">rovision of expertise related to </w:t>
            </w:r>
            <w:r w:rsidRPr="00E800A3">
              <w:rPr>
                <w:rFonts w:ascii="Verdana" w:eastAsia="Calibri" w:hAnsi="Verdana" w:cs="Segoe UI Symbol"/>
                <w:b/>
                <w:sz w:val="20"/>
                <w:szCs w:val="20"/>
                <w:lang w:val="en-US"/>
              </w:rPr>
              <w:t>legislative, institutional, structural and administrative reforms</w:t>
            </w:r>
            <w:r w:rsidRPr="00707C1D">
              <w:rPr>
                <w:rFonts w:ascii="Verdana" w:eastAsia="Calibri" w:hAnsi="Verdana" w:cs="Segoe UI Symbol"/>
                <w:sz w:val="20"/>
                <w:szCs w:val="20"/>
                <w:lang w:val="en-US"/>
              </w:rPr>
              <w:t xml:space="preserve"> in order to u</w:t>
            </w:r>
            <w:r w:rsidRPr="00707C1D">
              <w:rPr>
                <w:rFonts w:ascii="Verdana" w:eastAsia="Calibri" w:hAnsi="Verdana" w:cs="Times New Roman"/>
                <w:sz w:val="20"/>
                <w:szCs w:val="20"/>
                <w:lang w:val="en-US"/>
              </w:rPr>
              <w:t xml:space="preserve">se </w:t>
            </w:r>
            <w:r w:rsidRPr="00E800A3">
              <w:rPr>
                <w:rFonts w:ascii="Verdana" w:eastAsia="Calibri" w:hAnsi="Verdana" w:cs="Times New Roman"/>
                <w:b/>
                <w:sz w:val="20"/>
                <w:szCs w:val="20"/>
                <w:lang w:val="en-US"/>
              </w:rPr>
              <w:t>ETS1</w:t>
            </w:r>
            <w:r w:rsidRPr="00707C1D">
              <w:rPr>
                <w:rFonts w:ascii="Verdana" w:eastAsia="Calibri" w:hAnsi="Verdana" w:cs="Times New Roman"/>
                <w:sz w:val="20"/>
                <w:szCs w:val="20"/>
                <w:lang w:val="en-US"/>
              </w:rPr>
              <w:t xml:space="preserve"> and </w:t>
            </w:r>
            <w:r w:rsidRPr="00E800A3">
              <w:rPr>
                <w:rFonts w:ascii="Verdana" w:eastAsia="Calibri" w:hAnsi="Verdana" w:cs="Times New Roman"/>
                <w:b/>
                <w:sz w:val="20"/>
                <w:szCs w:val="20"/>
                <w:lang w:val="en-US"/>
              </w:rPr>
              <w:t>ETS2</w:t>
            </w:r>
            <w:r w:rsidRPr="00707C1D">
              <w:rPr>
                <w:rFonts w:ascii="Verdana" w:eastAsia="Calibri" w:hAnsi="Verdana" w:cs="Times New Roman"/>
                <w:sz w:val="20"/>
                <w:szCs w:val="20"/>
                <w:lang w:val="en-US"/>
              </w:rPr>
              <w:t xml:space="preserve"> national </w:t>
            </w:r>
            <w:r w:rsidRPr="00E800A3">
              <w:rPr>
                <w:rFonts w:ascii="Verdana" w:eastAsia="Calibri" w:hAnsi="Verdana" w:cs="Times New Roman"/>
                <w:b/>
                <w:sz w:val="20"/>
                <w:szCs w:val="20"/>
                <w:lang w:val="en-US"/>
              </w:rPr>
              <w:t>auction revenues</w:t>
            </w:r>
            <w:r w:rsidRPr="00707C1D">
              <w:rPr>
                <w:rFonts w:ascii="Verdana" w:eastAsia="Calibri" w:hAnsi="Verdana" w:cs="Times New Roman"/>
                <w:sz w:val="20"/>
                <w:szCs w:val="20"/>
                <w:lang w:val="en-US"/>
              </w:rPr>
              <w:t xml:space="preserve">. This can include: </w:t>
            </w:r>
          </w:p>
          <w:p w14:paraId="3347C958" w14:textId="77777777" w:rsidR="00331A8D" w:rsidRPr="00707C1D" w:rsidRDefault="00331A8D" w:rsidP="00331A8D">
            <w:pPr>
              <w:numPr>
                <w:ilvl w:val="1"/>
                <w:numId w:val="26"/>
              </w:numPr>
              <w:spacing w:after="160" w:line="259" w:lineRule="auto"/>
              <w:contextualSpacing/>
              <w:rPr>
                <w:rFonts w:ascii="Verdana" w:eastAsia="Calibri" w:hAnsi="Verdana" w:cs="Times New Roman"/>
                <w:sz w:val="20"/>
                <w:szCs w:val="20"/>
                <w:lang w:val="en-US"/>
              </w:rPr>
            </w:pPr>
            <w:r w:rsidRPr="00707C1D">
              <w:rPr>
                <w:rFonts w:ascii="Verdana" w:eastAsia="Calibri" w:hAnsi="Verdana" w:cs="Times New Roman"/>
                <w:sz w:val="20"/>
                <w:szCs w:val="20"/>
                <w:lang w:val="en-US"/>
              </w:rPr>
              <w:t xml:space="preserve">Support for implementing the </w:t>
            </w:r>
            <w:r w:rsidRPr="00E800A3">
              <w:rPr>
                <w:rFonts w:ascii="Verdana" w:eastAsia="Calibri" w:hAnsi="Verdana" w:cs="Times New Roman"/>
                <w:b/>
                <w:sz w:val="20"/>
                <w:szCs w:val="20"/>
                <w:lang w:val="en-US"/>
              </w:rPr>
              <w:t>changes to the</w:t>
            </w:r>
            <w:r w:rsidRPr="00707C1D">
              <w:rPr>
                <w:rFonts w:ascii="Verdana" w:eastAsia="Calibri" w:hAnsi="Verdana" w:cs="Times New Roman"/>
                <w:sz w:val="20"/>
                <w:szCs w:val="20"/>
                <w:lang w:val="en-US"/>
              </w:rPr>
              <w:t xml:space="preserve"> </w:t>
            </w:r>
            <w:r w:rsidRPr="00E800A3">
              <w:rPr>
                <w:rFonts w:ascii="Verdana" w:eastAsia="Calibri" w:hAnsi="Verdana" w:cs="Times New Roman"/>
                <w:b/>
                <w:sz w:val="20"/>
                <w:szCs w:val="20"/>
                <w:lang w:val="en-US"/>
              </w:rPr>
              <w:t xml:space="preserve">rules </w:t>
            </w:r>
            <w:r w:rsidRPr="00E800A3">
              <w:rPr>
                <w:rFonts w:ascii="Verdana" w:eastAsia="Calibri" w:hAnsi="Verdana" w:cs="Times New Roman"/>
                <w:sz w:val="20"/>
                <w:szCs w:val="20"/>
                <w:lang w:val="en-US"/>
              </w:rPr>
              <w:t>on the use of</w:t>
            </w:r>
            <w:r w:rsidRPr="00E800A3">
              <w:rPr>
                <w:rFonts w:ascii="Verdana" w:eastAsia="Calibri" w:hAnsi="Verdana" w:cs="Times New Roman"/>
                <w:b/>
                <w:sz w:val="20"/>
                <w:szCs w:val="20"/>
                <w:lang w:val="en-US"/>
              </w:rPr>
              <w:t xml:space="preserve"> auction revenues for ETS1</w:t>
            </w:r>
            <w:r w:rsidRPr="00707C1D">
              <w:rPr>
                <w:rFonts w:ascii="Verdana" w:eastAsia="Calibri" w:hAnsi="Verdana" w:cs="Times New Roman"/>
                <w:sz w:val="20"/>
                <w:szCs w:val="20"/>
                <w:lang w:val="en-US"/>
              </w:rPr>
              <w:t xml:space="preserve">, including developing options for the use of these revenues for the </w:t>
            </w:r>
            <w:proofErr w:type="spellStart"/>
            <w:r w:rsidRPr="00707C1D">
              <w:rPr>
                <w:rFonts w:ascii="Verdana" w:eastAsia="Calibri" w:hAnsi="Verdana" w:cs="Times New Roman"/>
                <w:sz w:val="20"/>
                <w:szCs w:val="20"/>
                <w:lang w:val="en-US"/>
              </w:rPr>
              <w:t>decarbonisation</w:t>
            </w:r>
            <w:proofErr w:type="spellEnd"/>
            <w:r w:rsidRPr="00707C1D">
              <w:rPr>
                <w:rFonts w:ascii="Verdana" w:eastAsia="Calibri" w:hAnsi="Verdana" w:cs="Times New Roman"/>
                <w:sz w:val="20"/>
                <w:szCs w:val="20"/>
                <w:lang w:val="en-US"/>
              </w:rPr>
              <w:t xml:space="preserve"> of the maritime transport sector and the protection of marine-based ecosystems;</w:t>
            </w:r>
          </w:p>
          <w:p w14:paraId="6403FAE0" w14:textId="4EB58478" w:rsidR="00331A8D" w:rsidRDefault="00331A8D" w:rsidP="00331A8D">
            <w:pPr>
              <w:numPr>
                <w:ilvl w:val="1"/>
                <w:numId w:val="26"/>
              </w:numPr>
              <w:spacing w:after="160" w:line="259" w:lineRule="auto"/>
              <w:contextualSpacing/>
              <w:rPr>
                <w:rFonts w:ascii="Verdana" w:eastAsia="Calibri" w:hAnsi="Verdana" w:cs="Times New Roman"/>
                <w:sz w:val="20"/>
                <w:szCs w:val="20"/>
                <w:lang w:val="en-US"/>
              </w:rPr>
            </w:pPr>
            <w:r w:rsidRPr="00707C1D">
              <w:rPr>
                <w:rFonts w:ascii="Verdana" w:eastAsia="Calibri" w:hAnsi="Verdana" w:cs="Times New Roman"/>
                <w:sz w:val="20"/>
                <w:szCs w:val="20"/>
                <w:lang w:val="en-US"/>
              </w:rPr>
              <w:t xml:space="preserve">Support </w:t>
            </w:r>
            <w:r w:rsidRPr="00F81A1A">
              <w:rPr>
                <w:rFonts w:ascii="Verdana" w:eastAsia="Calibri" w:hAnsi="Verdana" w:cs="Times New Roman"/>
                <w:sz w:val="20"/>
                <w:szCs w:val="20"/>
                <w:lang w:val="en-US"/>
              </w:rPr>
              <w:t>for implementing the rules</w:t>
            </w:r>
            <w:r w:rsidRPr="00707C1D">
              <w:rPr>
                <w:rFonts w:ascii="Verdana" w:eastAsia="Calibri" w:hAnsi="Verdana" w:cs="Times New Roman"/>
                <w:sz w:val="20"/>
                <w:szCs w:val="20"/>
                <w:lang w:val="en-US"/>
              </w:rPr>
              <w:t xml:space="preserve"> on the use of</w:t>
            </w:r>
            <w:r w:rsidRPr="00E800A3">
              <w:rPr>
                <w:rFonts w:ascii="Verdana" w:eastAsia="Calibri" w:hAnsi="Verdana" w:cs="Times New Roman"/>
                <w:b/>
                <w:sz w:val="20"/>
                <w:szCs w:val="20"/>
                <w:lang w:val="en-US"/>
              </w:rPr>
              <w:t xml:space="preserve"> auction revenues for ETS2</w:t>
            </w:r>
            <w:r w:rsidRPr="00707C1D">
              <w:rPr>
                <w:rFonts w:ascii="Verdana" w:eastAsia="Calibri" w:hAnsi="Verdana" w:cs="Times New Roman"/>
                <w:sz w:val="20"/>
                <w:szCs w:val="20"/>
                <w:lang w:val="en-US"/>
              </w:rPr>
              <w:t>.</w:t>
            </w:r>
          </w:p>
          <w:p w14:paraId="24A7C5D7" w14:textId="77777777" w:rsidR="00A669DF" w:rsidRDefault="00A669DF" w:rsidP="00A669DF">
            <w:pPr>
              <w:spacing w:after="160" w:line="259" w:lineRule="auto"/>
              <w:ind w:left="1440"/>
              <w:contextualSpacing/>
              <w:rPr>
                <w:rFonts w:ascii="Verdana" w:eastAsia="Calibri" w:hAnsi="Verdana" w:cs="Times New Roman"/>
                <w:sz w:val="20"/>
                <w:szCs w:val="20"/>
                <w:lang w:val="en-US"/>
              </w:rPr>
            </w:pPr>
          </w:p>
          <w:p w14:paraId="3A4875F0" w14:textId="77777777" w:rsidR="00A64E53" w:rsidRDefault="00A64E53" w:rsidP="00A64E53">
            <w:pPr>
              <w:pStyle w:val="paragraph"/>
              <w:textAlignment w:val="baseline"/>
              <w:rPr>
                <w:rStyle w:val="normaltextrun"/>
                <w:rFonts w:ascii="Calibri" w:hAnsi="Calibri" w:cs="Calibri"/>
                <w:sz w:val="22"/>
                <w:szCs w:val="22"/>
                <w:highlight w:val="lightGray"/>
                <w:lang w:val="en-GB"/>
              </w:rPr>
            </w:pPr>
            <w:r>
              <w:rPr>
                <w:rStyle w:val="normaltextrun"/>
                <w:rFonts w:ascii="Calibri" w:hAnsi="Calibri" w:cs="Calibri"/>
                <w:sz w:val="22"/>
                <w:szCs w:val="22"/>
                <w:highlight w:val="lightGray"/>
                <w:lang w:val="en-GB"/>
              </w:rPr>
              <w:t>TEXT BOX HERE</w:t>
            </w:r>
          </w:p>
          <w:p w14:paraId="07BC4F47" w14:textId="77777777" w:rsidR="00331A8D" w:rsidRPr="00707C1D" w:rsidRDefault="00331A8D" w:rsidP="00331A8D">
            <w:pPr>
              <w:spacing w:after="0" w:line="240" w:lineRule="auto"/>
              <w:contextualSpacing/>
              <w:jc w:val="both"/>
              <w:rPr>
                <w:rFonts w:ascii="Verdana" w:eastAsia="Times New Roman" w:hAnsi="Verdana" w:cs="Calibri"/>
                <w:b/>
                <w:sz w:val="20"/>
                <w:szCs w:val="20"/>
                <w:lang w:val="en-US"/>
              </w:rPr>
            </w:pPr>
          </w:p>
          <w:p w14:paraId="5E39F97C" w14:textId="77777777" w:rsidR="00331A8D" w:rsidRPr="00707C1D" w:rsidRDefault="00331A8D" w:rsidP="00331A8D">
            <w:pPr>
              <w:pStyle w:val="ListParagraph"/>
              <w:numPr>
                <w:ilvl w:val="0"/>
                <w:numId w:val="27"/>
              </w:numPr>
              <w:spacing w:after="160" w:line="259" w:lineRule="auto"/>
              <w:rPr>
                <w:rFonts w:ascii="Verdana" w:eastAsia="Times New Roman" w:hAnsi="Verdana" w:cstheme="minorHAnsi"/>
                <w:sz w:val="20"/>
                <w:szCs w:val="20"/>
                <w:lang w:eastAsia="en-GB"/>
              </w:rPr>
            </w:pPr>
            <w:r w:rsidRPr="00707C1D">
              <w:rPr>
                <w:rFonts w:ascii="Segoe UI Symbol" w:eastAsia="Calibri" w:hAnsi="Segoe UI Symbol" w:cs="Segoe UI Symbol"/>
                <w:sz w:val="20"/>
                <w:szCs w:val="20"/>
              </w:rPr>
              <w:t>☐</w:t>
            </w:r>
            <w:r w:rsidRPr="00707C1D">
              <w:rPr>
                <w:rFonts w:ascii="Verdana" w:eastAsia="Times New Roman" w:hAnsi="Verdana" w:cs="Arial"/>
                <w:sz w:val="20"/>
                <w:szCs w:val="20"/>
                <w:lang w:eastAsia="en-GB"/>
              </w:rPr>
              <w:t xml:space="preserve"> </w:t>
            </w:r>
            <w:r w:rsidRPr="00707C1D">
              <w:rPr>
                <w:rFonts w:ascii="Verdana" w:eastAsia="Times New Roman" w:hAnsi="Verdana" w:cstheme="minorHAnsi"/>
                <w:sz w:val="20"/>
                <w:szCs w:val="20"/>
                <w:lang w:eastAsia="en-GB"/>
              </w:rPr>
              <w:t>Other [please specify]</w:t>
            </w:r>
          </w:p>
          <w:p w14:paraId="54BF0266" w14:textId="7124E7B4" w:rsidR="00D1593E" w:rsidRDefault="00D1593E" w:rsidP="00D1593E">
            <w:pPr>
              <w:spacing w:after="0" w:line="240" w:lineRule="auto"/>
              <w:jc w:val="both"/>
              <w:rPr>
                <w:rFonts w:ascii="Verdana" w:eastAsia="Times New Roman" w:hAnsi="Verdana" w:cs="Arial"/>
                <w:sz w:val="20"/>
                <w:szCs w:val="20"/>
                <w:lang w:eastAsia="en-GB"/>
              </w:rPr>
            </w:pPr>
          </w:p>
          <w:p w14:paraId="4D328577" w14:textId="77777777" w:rsidR="00A64E53" w:rsidRDefault="00A64E53" w:rsidP="00A64E53">
            <w:pPr>
              <w:pStyle w:val="paragraph"/>
              <w:textAlignment w:val="baseline"/>
              <w:rPr>
                <w:rStyle w:val="normaltextrun"/>
                <w:rFonts w:ascii="Calibri" w:hAnsi="Calibri" w:cs="Calibri"/>
                <w:sz w:val="22"/>
                <w:szCs w:val="22"/>
                <w:highlight w:val="lightGray"/>
                <w:lang w:val="en-GB"/>
              </w:rPr>
            </w:pPr>
            <w:r>
              <w:rPr>
                <w:rStyle w:val="normaltextrun"/>
                <w:rFonts w:ascii="Calibri" w:hAnsi="Calibri" w:cs="Calibri"/>
                <w:sz w:val="22"/>
                <w:szCs w:val="22"/>
                <w:highlight w:val="lightGray"/>
                <w:lang w:val="en-GB"/>
              </w:rPr>
              <w:t>TEXT BOX HERE</w:t>
            </w:r>
          </w:p>
          <w:p w14:paraId="087618C4" w14:textId="77777777" w:rsidR="0026728A" w:rsidRPr="00C15E87" w:rsidRDefault="0026728A" w:rsidP="0026728A">
            <w:pPr>
              <w:spacing w:after="0"/>
              <w:rPr>
                <w:rFonts w:ascii="Verdana" w:eastAsia="Times New Roman" w:hAnsi="Verdana" w:cs="Arial"/>
                <w:sz w:val="20"/>
                <w:szCs w:val="20"/>
                <w:lang w:eastAsia="en-GB"/>
              </w:rPr>
            </w:pPr>
          </w:p>
          <w:p w14:paraId="35A0CBF4" w14:textId="77777777" w:rsidR="0026728A" w:rsidRPr="00C15E87" w:rsidRDefault="0026728A" w:rsidP="0026728A">
            <w:pPr>
              <w:spacing w:after="0"/>
              <w:rPr>
                <w:rFonts w:ascii="Verdana" w:eastAsia="Times New Roman" w:hAnsi="Verdana" w:cs="Arial"/>
                <w:sz w:val="20"/>
                <w:szCs w:val="20"/>
                <w:lang w:eastAsia="en-GB"/>
              </w:rPr>
            </w:pPr>
            <w:r w:rsidRPr="00C15E87">
              <w:rPr>
                <w:rFonts w:ascii="Verdana" w:eastAsia="Times New Roman" w:hAnsi="Verdana" w:cs="Arial"/>
                <w:i/>
                <w:color w:val="FF0000"/>
                <w:sz w:val="20"/>
                <w:szCs w:val="20"/>
                <w:lang w:eastAsia="en-GB"/>
              </w:rPr>
              <w:t xml:space="preserve">When filling in the request online, please </w:t>
            </w:r>
            <w:r>
              <w:rPr>
                <w:rFonts w:ascii="Verdana" w:eastAsia="Times New Roman" w:hAnsi="Verdana" w:cs="Arial"/>
                <w:i/>
                <w:color w:val="FF0000"/>
                <w:sz w:val="20"/>
                <w:szCs w:val="20"/>
                <w:lang w:eastAsia="en-GB"/>
              </w:rPr>
              <w:t xml:space="preserve">provide additional explanation on the measures requested and how you would envisage those </w:t>
            </w:r>
            <w:r w:rsidRPr="00C15E87">
              <w:rPr>
                <w:rFonts w:ascii="Verdana" w:eastAsia="Times New Roman" w:hAnsi="Verdana" w:cs="Arial"/>
                <w:i/>
                <w:color w:val="FF0000"/>
                <w:sz w:val="20"/>
                <w:szCs w:val="20"/>
                <w:lang w:eastAsia="en-GB"/>
              </w:rPr>
              <w:t>to be delivered and structured</w:t>
            </w:r>
            <w:r w:rsidRPr="00C15E87">
              <w:rPr>
                <w:rFonts w:ascii="Verdana" w:eastAsia="Times New Roman" w:hAnsi="Verdana" w:cs="Arial"/>
                <w:sz w:val="20"/>
                <w:szCs w:val="20"/>
                <w:lang w:eastAsia="en-GB"/>
              </w:rPr>
              <w:t xml:space="preserve">. </w:t>
            </w:r>
          </w:p>
          <w:p w14:paraId="57778759" w14:textId="77777777" w:rsidR="0026728A" w:rsidRPr="00F64CAB" w:rsidRDefault="0026728A" w:rsidP="0026728A">
            <w:pPr>
              <w:rPr>
                <w:rFonts w:ascii="Verdana" w:eastAsia="Times New Roman" w:hAnsi="Verdana" w:cs="Arial"/>
                <w:b/>
                <w:bCs/>
                <w:sz w:val="20"/>
                <w:szCs w:val="20"/>
                <w:lang w:val="en-US" w:eastAsia="en-GB"/>
              </w:rPr>
            </w:pPr>
          </w:p>
        </w:tc>
      </w:tr>
      <w:tr w:rsidR="0026728A" w:rsidRPr="00F64CAB" w14:paraId="4744803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BEFF081" w14:textId="35B7C228" w:rsidR="0026728A" w:rsidRPr="00F64CAB" w:rsidRDefault="0026728A" w:rsidP="0026728A">
            <w:pPr>
              <w:pStyle w:val="Text2"/>
              <w:spacing w:after="0"/>
              <w:ind w:left="0"/>
              <w:rPr>
                <w:rFonts w:ascii="Verdana" w:hAnsi="Verdana" w:cs="Arial"/>
                <w:b/>
                <w:bCs/>
                <w:sz w:val="20"/>
                <w:szCs w:val="20"/>
              </w:rPr>
            </w:pPr>
            <w:r w:rsidRPr="5ED146BE">
              <w:rPr>
                <w:rFonts w:ascii="Verdana" w:hAnsi="Verdana" w:cs="Arial"/>
                <w:b/>
                <w:bCs/>
                <w:sz w:val="20"/>
                <w:szCs w:val="20"/>
              </w:rPr>
              <w:lastRenderedPageBreak/>
              <w:t>2.</w:t>
            </w:r>
            <w:r>
              <w:rPr>
                <w:rFonts w:ascii="Verdana" w:hAnsi="Verdana" w:cs="Arial"/>
                <w:b/>
                <w:bCs/>
                <w:sz w:val="20"/>
                <w:szCs w:val="20"/>
              </w:rPr>
              <w:t>3</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EEA8D88" w14:textId="27E55A12" w:rsidR="0026728A" w:rsidRPr="00F64CAB" w:rsidRDefault="0026728A" w:rsidP="0026728A">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26728A" w:rsidRPr="00F64CAB" w14:paraId="366983D8"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4624E96" w14:textId="77777777" w:rsidR="0026728A" w:rsidRDefault="0026728A" w:rsidP="0026728A">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p>
          <w:p w14:paraId="29F851DE" w14:textId="1CCECB84" w:rsidR="0026728A" w:rsidRPr="00F64CAB" w:rsidRDefault="0026728A" w:rsidP="0026728A">
            <w:pPr>
              <w:spacing w:after="0"/>
              <w:jc w:val="both"/>
              <w:rPr>
                <w:rFonts w:ascii="Verdana" w:eastAsia="Times New Roman" w:hAnsi="Verdana" w:cs="Arial"/>
                <w:b/>
                <w:bCs/>
                <w:sz w:val="20"/>
                <w:szCs w:val="20"/>
                <w:lang w:val="en-US" w:eastAsia="en-GB"/>
              </w:rPr>
            </w:pPr>
          </w:p>
        </w:tc>
      </w:tr>
      <w:tr w:rsidR="0026728A" w:rsidRPr="00F64CAB" w14:paraId="5ED5A85C"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8F3D947" w14:textId="2A00D522" w:rsidR="0026728A" w:rsidRPr="00F64CAB" w:rsidRDefault="0026728A" w:rsidP="0026728A">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4</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E32A2D" w14:textId="24BD3397" w:rsidR="0026728A" w:rsidRPr="00F64CAB" w:rsidRDefault="0026728A" w:rsidP="0026728A">
            <w:pPr>
              <w:pStyle w:val="Text2"/>
              <w:spacing w:after="0"/>
              <w:ind w:left="0"/>
              <w:rPr>
                <w:rFonts w:ascii="Verdana" w:hAnsi="Verdana" w:cs="Arial"/>
                <w:b/>
                <w:bCs/>
                <w:sz w:val="20"/>
                <w:szCs w:val="20"/>
              </w:rPr>
            </w:pPr>
            <w:r w:rsidRPr="00EC5A01">
              <w:rPr>
                <w:rFonts w:ascii="Verdana" w:hAnsi="Verdana" w:cs="Arial"/>
                <w:b/>
                <w:bCs/>
                <w:sz w:val="20"/>
                <w:szCs w:val="20"/>
                <w:lang w:val="en-US"/>
              </w:rPr>
              <w:t xml:space="preserve">Indicate the estimated total cost of the </w:t>
            </w:r>
            <w:r>
              <w:rPr>
                <w:rFonts w:ascii="Verdana" w:hAnsi="Verdana" w:cs="Arial"/>
                <w:b/>
                <w:bCs/>
                <w:sz w:val="20"/>
                <w:szCs w:val="20"/>
                <w:lang w:val="en-US"/>
              </w:rPr>
              <w:t xml:space="preserve">requested </w:t>
            </w:r>
            <w:r w:rsidRPr="00EC5A01">
              <w:rPr>
                <w:rFonts w:ascii="Verdana" w:hAnsi="Verdana" w:cs="Arial"/>
                <w:b/>
                <w:bCs/>
                <w:sz w:val="20"/>
                <w:szCs w:val="20"/>
                <w:lang w:val="en-US"/>
              </w:rPr>
              <w:t>support measures (in EUR)</w:t>
            </w:r>
            <w:r>
              <w:rPr>
                <w:rFonts w:ascii="Verdana" w:hAnsi="Verdana" w:cs="Arial"/>
                <w:b/>
                <w:bCs/>
                <w:sz w:val="20"/>
                <w:szCs w:val="20"/>
                <w:lang w:val="en-US"/>
              </w:rPr>
              <w:t>.</w:t>
            </w:r>
          </w:p>
        </w:tc>
      </w:tr>
      <w:tr w:rsidR="0026728A" w:rsidRPr="00F64CAB" w14:paraId="72B93B44"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A26E7D5" w14:textId="45CA92C3" w:rsidR="0026728A" w:rsidRDefault="0026728A" w:rsidP="0026728A">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w:t>
            </w:r>
            <w:r>
              <w:rPr>
                <w:rFonts w:ascii="Verdana" w:eastAsia="Times New Roman" w:hAnsi="Verdana" w:cs="Arial"/>
                <w:sz w:val="20"/>
                <w:szCs w:val="20"/>
                <w:lang w:val="en-US" w:eastAsia="en-GB"/>
              </w:rPr>
              <w:t>:</w:t>
            </w:r>
            <w:r w:rsidRPr="5ED146BE">
              <w:rPr>
                <w:rFonts w:ascii="Verdana" w:eastAsia="Times New Roman" w:hAnsi="Verdana" w:cs="Arial"/>
                <w:sz w:val="20"/>
                <w:szCs w:val="20"/>
                <w:lang w:val="en-US" w:eastAsia="en-GB"/>
              </w:rPr>
              <w:t xml:space="preserve"> numerical field only, no spaces, commas, any other characters]</w:t>
            </w:r>
          </w:p>
          <w:p w14:paraId="45A8AB1C" w14:textId="0A6D9CD9" w:rsidR="0026728A" w:rsidRPr="00F64CAB" w:rsidRDefault="0026728A" w:rsidP="0026728A">
            <w:pPr>
              <w:spacing w:after="0"/>
              <w:jc w:val="both"/>
              <w:rPr>
                <w:rFonts w:ascii="Verdana" w:eastAsia="Times New Roman" w:hAnsi="Verdana" w:cs="Arial"/>
                <w:sz w:val="20"/>
                <w:szCs w:val="20"/>
                <w:lang w:val="en-US" w:eastAsia="en-GB"/>
              </w:rPr>
            </w:pPr>
          </w:p>
        </w:tc>
      </w:tr>
      <w:tr w:rsidR="0026728A" w:rsidRPr="00F64CAB" w14:paraId="20914688"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723A7B3" w14:textId="0D0ACABE" w:rsidR="0026728A" w:rsidRPr="00F64CAB" w:rsidRDefault="0026728A" w:rsidP="0026728A">
            <w:pPr>
              <w:pStyle w:val="Text2"/>
              <w:spacing w:after="0"/>
              <w:ind w:left="0"/>
              <w:rPr>
                <w:rFonts w:ascii="Verdana" w:hAnsi="Verdana" w:cs="Arial"/>
                <w:sz w:val="20"/>
                <w:szCs w:val="20"/>
                <w:lang w:val="en-US"/>
              </w:rPr>
            </w:pPr>
            <w:r w:rsidRPr="5ED146BE">
              <w:rPr>
                <w:rFonts w:ascii="Verdana" w:hAnsi="Verdana" w:cs="Arial"/>
                <w:b/>
                <w:bCs/>
                <w:sz w:val="20"/>
                <w:szCs w:val="20"/>
              </w:rPr>
              <w:t>2.</w:t>
            </w:r>
            <w:r>
              <w:rPr>
                <w:rFonts w:ascii="Verdana" w:hAnsi="Verdana" w:cs="Arial"/>
                <w:b/>
                <w:bCs/>
                <w:sz w:val="20"/>
                <w:szCs w:val="20"/>
              </w:rPr>
              <w:t>4</w:t>
            </w:r>
            <w:r w:rsidRPr="5ED146BE">
              <w:rPr>
                <w:rFonts w:ascii="Verdana" w:hAnsi="Verdana" w:cs="Arial"/>
                <w:b/>
                <w:bCs/>
                <w:sz w:val="20"/>
                <w:szCs w:val="20"/>
              </w:rPr>
              <w:t>.1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DE54B94" w14:textId="4D3B93C7" w:rsidR="0026728A" w:rsidRPr="00F64CAB" w:rsidRDefault="0026728A" w:rsidP="0026728A">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p>
        </w:tc>
      </w:tr>
      <w:tr w:rsidR="0026728A" w:rsidRPr="00F64CAB" w14:paraId="6F6401AE"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0D8068A" w14:textId="77777777" w:rsidR="0026728A" w:rsidRDefault="0026728A" w:rsidP="0026728A">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p w14:paraId="004B9A1D" w14:textId="076D22AD" w:rsidR="0026728A" w:rsidRPr="00F64CAB" w:rsidRDefault="0026728A" w:rsidP="0026728A">
            <w:pPr>
              <w:spacing w:after="0"/>
              <w:jc w:val="both"/>
              <w:rPr>
                <w:rFonts w:ascii="Verdana" w:eastAsia="Times New Roman" w:hAnsi="Verdana" w:cs="Arial"/>
                <w:sz w:val="20"/>
                <w:szCs w:val="20"/>
                <w:lang w:val="en-US" w:eastAsia="en-GB"/>
              </w:rPr>
            </w:pPr>
          </w:p>
        </w:tc>
      </w:tr>
      <w:tr w:rsidR="0026728A" w:rsidRPr="00F64CAB" w14:paraId="2C9D9755"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AA1646D" w14:textId="72109551" w:rsidR="0026728A" w:rsidRPr="00F64CAB" w:rsidRDefault="0026728A" w:rsidP="0026728A">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6392477" w14:textId="77777777" w:rsidR="0026728A" w:rsidRDefault="0026728A" w:rsidP="0026728A">
            <w:pPr>
              <w:spacing w:after="0"/>
              <w:jc w:val="both"/>
              <w:rPr>
                <w:rFonts w:ascii="Verdana" w:eastAsia="Times New Roman" w:hAnsi="Verdana" w:cs="Arial"/>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p>
          <w:p w14:paraId="3DE8F220" w14:textId="2938A8EC" w:rsidR="0026728A" w:rsidRPr="003A5562" w:rsidRDefault="0026728A" w:rsidP="0026728A">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 xml:space="preserve">Please </w:t>
            </w:r>
            <w:r>
              <w:rPr>
                <w:rFonts w:ascii="Verdana" w:eastAsia="Times New Roman" w:hAnsi="Verdana" w:cs="Arial"/>
                <w:b/>
                <w:sz w:val="20"/>
                <w:szCs w:val="20"/>
                <w:lang w:val="en-US" w:eastAsia="en-GB"/>
              </w:rPr>
              <w:t>provide indicators</w:t>
            </w:r>
            <w:r w:rsidRPr="00F9656B">
              <w:rPr>
                <w:rFonts w:ascii="Verdana" w:eastAsia="Times New Roman" w:hAnsi="Verdana" w:cs="Arial"/>
                <w:b/>
                <w:sz w:val="20"/>
                <w:szCs w:val="20"/>
                <w:lang w:val="en-US" w:eastAsia="en-GB"/>
              </w:rPr>
              <w:t xml:space="preserve"> for</w:t>
            </w:r>
            <w:r>
              <w:rPr>
                <w:rFonts w:ascii="Verdana" w:eastAsia="Times New Roman" w:hAnsi="Verdana" w:cs="Arial"/>
                <w:b/>
                <w:sz w:val="20"/>
                <w:szCs w:val="20"/>
                <w:lang w:val="en-US" w:eastAsia="en-GB"/>
              </w:rPr>
              <w:t xml:space="preserve"> outputs, outcome, and possibly impact (in the long run). Indicators shall be SMART: Specific, Measurable, Achievable, Relevant, and Time-bound</w:t>
            </w:r>
          </w:p>
        </w:tc>
      </w:tr>
      <w:tr w:rsidR="0026728A" w:rsidRPr="00F64CAB" w14:paraId="481F7AD4"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4C36C53" w14:textId="77777777" w:rsidR="0026728A" w:rsidRPr="00F64CAB" w:rsidRDefault="0026728A" w:rsidP="0026728A">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724746" w:rsidRPr="00F64CAB" w14:paraId="0172EF1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E980B26" w14:textId="3E73A8E3" w:rsidR="00724746" w:rsidRPr="008C2EFF" w:rsidRDefault="00724746" w:rsidP="0026728A">
            <w:pPr>
              <w:pStyle w:val="Text2"/>
              <w:spacing w:after="0"/>
              <w:ind w:left="0"/>
              <w:rPr>
                <w:rFonts w:ascii="Verdana" w:hAnsi="Verdana" w:cs="Arial"/>
                <w:b/>
                <w:bCs/>
                <w:sz w:val="20"/>
                <w:szCs w:val="20"/>
              </w:rPr>
            </w:pPr>
            <w:r>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9F0AEE8" w14:textId="19592F7F" w:rsidR="00724746" w:rsidRPr="008C2EFF" w:rsidRDefault="00724746" w:rsidP="0026728A">
            <w:pPr>
              <w:spacing w:after="0"/>
              <w:jc w:val="both"/>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 xml:space="preserve">If applicable, indicate any envisaged provider or implementing partner of technical support measures (please do not provide names of private providers). Include the reasoning behind and explanations as to their </w:t>
            </w:r>
            <w:r>
              <w:rPr>
                <w:rFonts w:ascii="Verdana" w:eastAsia="Times New Roman" w:hAnsi="Verdana" w:cs="Arial"/>
                <w:b/>
                <w:bCs/>
                <w:sz w:val="20"/>
                <w:szCs w:val="20"/>
                <w:lang w:val="en-US" w:eastAsia="en-GB"/>
              </w:rPr>
              <w:lastRenderedPageBreak/>
              <w:t>know-how/capacity.</w:t>
            </w:r>
          </w:p>
        </w:tc>
      </w:tr>
      <w:tr w:rsidR="00724746" w:rsidRPr="00F64CAB" w14:paraId="4367F0E3" w14:textId="77777777" w:rsidTr="0072474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028AC54" w14:textId="06A324AA" w:rsidR="00724746" w:rsidRPr="008C2EFF" w:rsidRDefault="00724746" w:rsidP="0026728A">
            <w:pPr>
              <w:spacing w:after="0"/>
              <w:jc w:val="both"/>
              <w:rPr>
                <w:rFonts w:ascii="Verdana" w:eastAsia="Times New Roman" w:hAnsi="Verdana" w:cs="Arial"/>
                <w:b/>
                <w:bCs/>
                <w:sz w:val="20"/>
                <w:szCs w:val="20"/>
                <w:lang w:val="en-US" w:eastAsia="en-GB"/>
              </w:rPr>
            </w:pPr>
            <w:r>
              <w:rPr>
                <w:rFonts w:ascii="Verdana" w:eastAsia="Times New Roman" w:hAnsi="Verdana" w:cs="Arial"/>
                <w:sz w:val="20"/>
                <w:szCs w:val="20"/>
                <w:lang w:val="en-US" w:eastAsia="en-GB"/>
              </w:rPr>
              <w:lastRenderedPageBreak/>
              <w:t>[Insert Text; between 50-100 words]</w:t>
            </w:r>
          </w:p>
        </w:tc>
      </w:tr>
      <w:tr w:rsidR="0026728A" w:rsidRPr="00F64CAB" w14:paraId="4C689B5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AB7E636" w14:textId="7FEECA6E" w:rsidR="0026728A" w:rsidRPr="008C2EFF" w:rsidRDefault="0026728A" w:rsidP="0026728A">
            <w:pPr>
              <w:pStyle w:val="Text2"/>
              <w:spacing w:after="0"/>
              <w:ind w:left="0"/>
              <w:rPr>
                <w:rFonts w:ascii="Verdana" w:hAnsi="Verdana" w:cs="Arial"/>
                <w:b/>
                <w:bCs/>
                <w:sz w:val="20"/>
                <w:szCs w:val="20"/>
              </w:rPr>
            </w:pPr>
            <w:r w:rsidRPr="008C2EFF">
              <w:rPr>
                <w:rFonts w:ascii="Verdana" w:hAnsi="Verdana" w:cs="Arial"/>
                <w:b/>
                <w:bCs/>
                <w:sz w:val="20"/>
                <w:szCs w:val="20"/>
              </w:rPr>
              <w:t>2.</w:t>
            </w:r>
            <w:r w:rsidR="00724746">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C07A597" w14:textId="39066548" w:rsidR="0026728A" w:rsidRPr="008C2EFF" w:rsidRDefault="0026728A" w:rsidP="0026728A">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 in an area relevant to the reform/support requested, please indicate how your entity has used the results of th</w:t>
            </w:r>
            <w:r>
              <w:rPr>
                <w:rFonts w:ascii="Verdana" w:eastAsia="Times New Roman" w:hAnsi="Verdana" w:cs="Arial"/>
                <w:b/>
                <w:bCs/>
                <w:sz w:val="20"/>
                <w:szCs w:val="20"/>
                <w:lang w:val="en-US" w:eastAsia="en-GB"/>
              </w:rPr>
              <w:t>at</w:t>
            </w:r>
            <w:r w:rsidRPr="008C2EFF">
              <w:rPr>
                <w:rFonts w:ascii="Verdana" w:eastAsia="Times New Roman" w:hAnsi="Verdana" w:cs="Arial"/>
                <w:b/>
                <w:bCs/>
                <w:sz w:val="20"/>
                <w:szCs w:val="20"/>
                <w:lang w:val="en-US" w:eastAsia="en-GB"/>
              </w:rPr>
              <w:t xml:space="preserve"> support. </w:t>
            </w:r>
          </w:p>
        </w:tc>
      </w:tr>
      <w:tr w:rsidR="0026728A" w:rsidRPr="00F64CAB" w14:paraId="361377F7"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41C8B28" w14:textId="77777777" w:rsidR="0026728A" w:rsidRPr="008C2EFF" w:rsidRDefault="0026728A" w:rsidP="0026728A">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26728A" w:rsidRPr="00F64CAB" w14:paraId="12C970A9"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3EE10EE" w14:textId="1A1C1A2B" w:rsidR="0026728A" w:rsidRPr="008C2EFF" w:rsidRDefault="0026728A" w:rsidP="0026728A">
            <w:pPr>
              <w:pStyle w:val="Text2"/>
              <w:spacing w:after="0"/>
              <w:ind w:left="0"/>
              <w:rPr>
                <w:rFonts w:ascii="Verdana" w:hAnsi="Verdana" w:cs="Arial"/>
                <w:b/>
                <w:bCs/>
                <w:sz w:val="20"/>
                <w:szCs w:val="20"/>
              </w:rPr>
            </w:pPr>
            <w:r w:rsidRPr="008C2EFF">
              <w:rPr>
                <w:rFonts w:ascii="Verdana" w:hAnsi="Verdana" w:cs="Arial"/>
                <w:b/>
                <w:bCs/>
                <w:sz w:val="20"/>
                <w:szCs w:val="20"/>
              </w:rPr>
              <w:t>2.</w:t>
            </w:r>
            <w:r w:rsidR="00724746">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F0C37E6" w14:textId="56EFE0E5" w:rsidR="0026728A" w:rsidRPr="008C2EFF" w:rsidRDefault="0026728A" w:rsidP="0026728A">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w:t>
            </w:r>
            <w:r>
              <w:rPr>
                <w:rFonts w:ascii="Verdana" w:eastAsia="Times New Roman" w:hAnsi="Verdana" w:cs="Arial"/>
                <w:b/>
                <w:bCs/>
                <w:sz w:val="20"/>
                <w:szCs w:val="20"/>
                <w:lang w:val="en-US" w:eastAsia="en-GB"/>
              </w:rPr>
              <w:t xml:space="preserve">beneficiary </w:t>
            </w:r>
            <w:r w:rsidRPr="008C2EFF">
              <w:rPr>
                <w:rFonts w:ascii="Verdana" w:eastAsia="Times New Roman" w:hAnsi="Verdana" w:cs="Arial"/>
                <w:b/>
                <w:bCs/>
                <w:sz w:val="20"/>
                <w:szCs w:val="20"/>
                <w:lang w:val="en-US" w:eastAsia="en-GB"/>
              </w:rPr>
              <w:t>authority (i.e.</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staff availability in relation with the requested support measures and the follow-up on their results). </w:t>
            </w:r>
            <w:r w:rsidRPr="008C2EFF">
              <w:rPr>
                <w:rFonts w:ascii="Verdana" w:hAnsi="Verdana"/>
                <w:b/>
                <w:bCs/>
                <w:sz w:val="20"/>
                <w:szCs w:val="20"/>
                <w:lang w:val="en-US" w:eastAsia="en-GB"/>
              </w:rPr>
              <w:t>Please describe the team that will be responsible for coordinating/following</w:t>
            </w:r>
            <w:r>
              <w:rPr>
                <w:rFonts w:ascii="Verdana" w:hAnsi="Verdana"/>
                <w:b/>
                <w:bCs/>
                <w:sz w:val="20"/>
                <w:szCs w:val="20"/>
                <w:lang w:val="en-US" w:eastAsia="en-GB"/>
              </w:rPr>
              <w:t xml:space="preserve"> up</w:t>
            </w:r>
            <w:r w:rsidRPr="008C2EFF">
              <w:rPr>
                <w:rFonts w:ascii="Verdana" w:hAnsi="Verdana"/>
                <w:b/>
                <w:bCs/>
                <w:sz w:val="20"/>
                <w:szCs w:val="20"/>
                <w:lang w:val="en-US" w:eastAsia="en-GB"/>
              </w:rPr>
              <w:t xml:space="preserve"> the reform and the work of DG REFORM</w:t>
            </w:r>
            <w:r>
              <w:rPr>
                <w:rFonts w:ascii="Verdana" w:hAnsi="Verdana"/>
                <w:b/>
                <w:bCs/>
                <w:sz w:val="20"/>
                <w:szCs w:val="20"/>
                <w:lang w:val="en-US" w:eastAsia="en-GB"/>
              </w:rPr>
              <w:t>,</w:t>
            </w:r>
            <w:r w:rsidRPr="008C2EFF">
              <w:rPr>
                <w:rFonts w:ascii="Verdana" w:hAnsi="Verdana"/>
                <w:b/>
                <w:bCs/>
                <w:sz w:val="20"/>
                <w:szCs w:val="20"/>
                <w:lang w:val="en-US" w:eastAsia="en-GB"/>
              </w:rPr>
              <w:t xml:space="preserve">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w:t>
            </w:r>
            <w:r>
              <w:rPr>
                <w:rFonts w:ascii="Verdana" w:hAnsi="Verdana"/>
                <w:b/>
                <w:bCs/>
                <w:sz w:val="20"/>
                <w:szCs w:val="20"/>
                <w:lang w:val="en-US" w:eastAsia="en-GB"/>
              </w:rPr>
              <w:t>/implementing partners, and other administrative entities (e.g., line ministries, agencies.)</w:t>
            </w:r>
            <w:r w:rsidRPr="008C2EFF">
              <w:rPr>
                <w:rFonts w:ascii="Verdana" w:hAnsi="Verdana"/>
                <w:b/>
                <w:bCs/>
                <w:sz w:val="20"/>
                <w:szCs w:val="20"/>
                <w:lang w:val="en-US" w:eastAsia="en-GB"/>
              </w:rPr>
              <w:t xml:space="preserve"> </w:t>
            </w:r>
          </w:p>
        </w:tc>
      </w:tr>
      <w:tr w:rsidR="0026728A" w:rsidRPr="00F64CAB" w14:paraId="28C62C21"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F3D1D8" w14:textId="77777777" w:rsidR="0026728A" w:rsidRPr="008C2EFF" w:rsidRDefault="0026728A" w:rsidP="0026728A">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26728A" w:rsidRPr="00F64CAB" w14:paraId="0F6F309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597AD9A" w14:textId="6B7AF3A6" w:rsidR="0026728A" w:rsidRPr="008C2EFF" w:rsidRDefault="0026728A" w:rsidP="0026728A">
            <w:pPr>
              <w:pStyle w:val="Text2"/>
              <w:spacing w:after="0"/>
              <w:ind w:left="0"/>
              <w:rPr>
                <w:rFonts w:ascii="Verdana" w:hAnsi="Verdana" w:cs="Arial"/>
                <w:b/>
                <w:bCs/>
                <w:sz w:val="20"/>
                <w:szCs w:val="20"/>
              </w:rPr>
            </w:pPr>
            <w:r w:rsidRPr="008C2EFF">
              <w:rPr>
                <w:rFonts w:ascii="Verdana" w:hAnsi="Verdana" w:cs="Arial"/>
                <w:b/>
                <w:bCs/>
                <w:sz w:val="20"/>
                <w:szCs w:val="20"/>
              </w:rPr>
              <w:t>2.</w:t>
            </w:r>
            <w:r w:rsidR="00724746">
              <w:rPr>
                <w:rFonts w:ascii="Verdana" w:hAnsi="Verdana" w:cs="Arial"/>
                <w:b/>
                <w:bCs/>
                <w:sz w:val="20"/>
                <w:szCs w:val="20"/>
              </w:rPr>
              <w:t>9</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6EBCEF4" w14:textId="7A7F9EBE" w:rsidR="0026728A" w:rsidRPr="008C2EFF" w:rsidRDefault="0026728A" w:rsidP="0026728A">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Indicate the names of stakeholders (e.g.</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other Ministries or beneficiaries) </w:t>
            </w:r>
            <w:r>
              <w:rPr>
                <w:rFonts w:ascii="Verdana" w:eastAsia="Times New Roman" w:hAnsi="Verdana" w:cs="Arial"/>
                <w:b/>
                <w:bCs/>
                <w:sz w:val="20"/>
                <w:szCs w:val="20"/>
                <w:lang w:val="en-US" w:eastAsia="en-GB"/>
              </w:rPr>
              <w:t>that</w:t>
            </w:r>
            <w:r w:rsidRPr="008C2EFF">
              <w:rPr>
                <w:rFonts w:ascii="Verdana" w:eastAsia="Times New Roman" w:hAnsi="Verdana" w:cs="Arial"/>
                <w:b/>
                <w:bCs/>
                <w:sz w:val="20"/>
                <w:szCs w:val="20"/>
                <w:lang w:val="en-US" w:eastAsia="en-GB"/>
              </w:rPr>
              <w:t xml:space="preserve"> may need to be involved in the design or implementation of the requested support measures. </w:t>
            </w:r>
          </w:p>
        </w:tc>
      </w:tr>
      <w:tr w:rsidR="0026728A" w:rsidRPr="00F64CAB" w14:paraId="473E4BA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7A81BC6" w14:textId="77777777" w:rsidR="0026728A" w:rsidRPr="008C2EFF" w:rsidRDefault="0026728A" w:rsidP="0026728A">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bl>
    <w:p w14:paraId="2441AC8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7EFB163C"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683EDD8"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0E481931"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2EF2E246" w14:textId="77777777" w:rsidTr="00395FF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0190E6C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01ABA" w:rsidRPr="0089320F" w14:paraId="795EDB47"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27D338A3" w14:textId="63CC0C66" w:rsidR="00F01ABA" w:rsidRPr="0089320F" w:rsidRDefault="00657CA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D3084AD" w14:textId="21BDFA67" w:rsidR="00F01ABA" w:rsidRPr="00E73C92" w:rsidRDefault="001E6743" w:rsidP="007E1781">
            <w:pPr>
              <w:spacing w:before="60" w:after="60"/>
              <w:jc w:val="both"/>
              <w:rPr>
                <w:rFonts w:ascii="Verdana" w:hAnsi="Verdana" w:cs="Arial"/>
                <w:sz w:val="20"/>
                <w:szCs w:val="20"/>
              </w:rPr>
            </w:pPr>
            <w:r w:rsidRPr="00E73C92">
              <w:rPr>
                <w:rFonts w:ascii="Verdana" w:hAnsi="Verdana" w:cs="Arial"/>
                <w:sz w:val="20"/>
                <w:szCs w:val="20"/>
              </w:rPr>
              <w:t xml:space="preserve">Preparation, </w:t>
            </w:r>
            <w:r w:rsidR="007E1781" w:rsidRPr="00E73C92">
              <w:rPr>
                <w:rFonts w:ascii="Verdana" w:hAnsi="Verdana" w:cs="Arial"/>
                <w:sz w:val="20"/>
                <w:szCs w:val="20"/>
              </w:rPr>
              <w:t xml:space="preserve">implementation, </w:t>
            </w:r>
            <w:r w:rsidR="00626C81" w:rsidRPr="00E73C92">
              <w:rPr>
                <w:rFonts w:ascii="Verdana" w:hAnsi="Verdana" w:cs="Arial"/>
                <w:sz w:val="20"/>
                <w:szCs w:val="20"/>
              </w:rPr>
              <w:t>a</w:t>
            </w:r>
            <w:r w:rsidR="00336C9F" w:rsidRPr="00E73C92">
              <w:rPr>
                <w:rFonts w:ascii="Verdana" w:hAnsi="Verdana" w:cs="Arial"/>
                <w:sz w:val="20"/>
                <w:szCs w:val="20"/>
              </w:rPr>
              <w:t xml:space="preserve">mendment and revision </w:t>
            </w:r>
            <w:r w:rsidR="00F01ABA" w:rsidRPr="00E73C92">
              <w:rPr>
                <w:rFonts w:ascii="Verdana" w:hAnsi="Verdana" w:cs="Arial"/>
                <w:sz w:val="20"/>
                <w:szCs w:val="20"/>
              </w:rPr>
              <w:t xml:space="preserve">of </w:t>
            </w:r>
            <w:r w:rsidR="007E1781" w:rsidRPr="00E73C92">
              <w:rPr>
                <w:rFonts w:ascii="Verdana" w:hAnsi="Verdana" w:cs="Arial"/>
                <w:sz w:val="20"/>
                <w:szCs w:val="20"/>
              </w:rPr>
              <w:t>R</w:t>
            </w:r>
            <w:r w:rsidR="006D04FD" w:rsidRPr="00E73C92">
              <w:rPr>
                <w:rFonts w:ascii="Verdana" w:hAnsi="Verdana" w:cs="Arial"/>
                <w:sz w:val="20"/>
                <w:szCs w:val="20"/>
              </w:rPr>
              <w:t xml:space="preserve">ecovery </w:t>
            </w:r>
            <w:r w:rsidR="00F01ABA" w:rsidRPr="00E73C92">
              <w:rPr>
                <w:rFonts w:ascii="Verdana" w:hAnsi="Verdana" w:cs="Arial"/>
                <w:sz w:val="20"/>
                <w:szCs w:val="20"/>
              </w:rPr>
              <w:t xml:space="preserve">and </w:t>
            </w:r>
            <w:r w:rsidR="007E1781" w:rsidRPr="00E73C92">
              <w:rPr>
                <w:rFonts w:ascii="Verdana" w:hAnsi="Verdana" w:cs="Arial"/>
                <w:sz w:val="20"/>
                <w:szCs w:val="20"/>
              </w:rPr>
              <w:t>R</w:t>
            </w:r>
            <w:r w:rsidR="006D04FD" w:rsidRPr="00E73C92">
              <w:rPr>
                <w:rFonts w:ascii="Verdana" w:hAnsi="Verdana" w:cs="Arial"/>
                <w:sz w:val="20"/>
                <w:szCs w:val="20"/>
              </w:rPr>
              <w:t xml:space="preserve">esilience </w:t>
            </w:r>
            <w:r w:rsidR="007E1781" w:rsidRPr="00E73C92">
              <w:rPr>
                <w:rFonts w:ascii="Verdana" w:hAnsi="Verdana" w:cs="Arial"/>
                <w:sz w:val="20"/>
                <w:szCs w:val="20"/>
              </w:rPr>
              <w:t>P</w:t>
            </w:r>
            <w:r w:rsidR="00F01ABA" w:rsidRPr="00E73C92">
              <w:rPr>
                <w:rFonts w:ascii="Verdana" w:hAnsi="Verdana" w:cs="Arial"/>
                <w:sz w:val="20"/>
                <w:szCs w:val="20"/>
              </w:rPr>
              <w:t>lans</w:t>
            </w:r>
            <w:r w:rsidR="007E1781" w:rsidRPr="00E73C92">
              <w:rPr>
                <w:rFonts w:ascii="Verdana" w:hAnsi="Verdana" w:cs="Arial"/>
                <w:sz w:val="20"/>
                <w:szCs w:val="20"/>
              </w:rPr>
              <w:t xml:space="preserve"> (RRP)</w:t>
            </w:r>
            <w:r w:rsidR="00F01ABA" w:rsidRPr="00E73C92">
              <w:rPr>
                <w:rFonts w:ascii="Verdana" w:hAnsi="Verdana" w:cs="Arial"/>
                <w:sz w:val="20"/>
                <w:szCs w:val="20"/>
              </w:rPr>
              <w:t xml:space="preserve"> under the Recovery and Resilience Facility</w:t>
            </w:r>
            <w:r w:rsidR="00CA498B" w:rsidRPr="00E73C92">
              <w:rPr>
                <w:rFonts w:ascii="Verdana" w:hAnsi="Verdana" w:cs="Arial"/>
                <w:sz w:val="20"/>
                <w:szCs w:val="20"/>
              </w:rPr>
              <w:t xml:space="preserve"> (including </w:t>
            </w:r>
            <w:proofErr w:type="spellStart"/>
            <w:r w:rsidR="00CA498B" w:rsidRPr="00E73C92">
              <w:rPr>
                <w:rFonts w:ascii="Verdana" w:hAnsi="Verdana" w:cs="Arial"/>
                <w:sz w:val="20"/>
                <w:szCs w:val="20"/>
              </w:rPr>
              <w:t>REPowerEU</w:t>
            </w:r>
            <w:proofErr w:type="spellEnd"/>
            <w:r w:rsidR="00CA498B" w:rsidRPr="00E73C92">
              <w:rPr>
                <w:rFonts w:ascii="Verdana" w:hAnsi="Verdana" w:cs="Arial"/>
                <w:sz w:val="20"/>
                <w:szCs w:val="20"/>
              </w:rPr>
              <w:t xml:space="preserve"> chapters if relevant)</w:t>
            </w:r>
          </w:p>
        </w:tc>
      </w:tr>
      <w:tr w:rsidR="00F01ABA" w:rsidRPr="0089320F" w14:paraId="4D2C5CE4" w14:textId="77777777"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470F2B81" w14:textId="13B614F7" w:rsidR="00F01ABA" w:rsidRPr="0089320F" w:rsidRDefault="00657CA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C04BF51" w14:textId="71D4399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Reforms in the context of economic governance process (e.g.</w:t>
            </w:r>
            <w:r w:rsidR="005F4747">
              <w:rPr>
                <w:rFonts w:ascii="Verdana" w:hAnsi="Verdana" w:cs="Arial"/>
                <w:sz w:val="20"/>
                <w:szCs w:val="20"/>
              </w:rPr>
              <w:t>,</w:t>
            </w:r>
            <w:r w:rsidRPr="00E73C92">
              <w:rPr>
                <w:rFonts w:ascii="Verdana" w:hAnsi="Verdana" w:cs="Arial"/>
                <w:sz w:val="20"/>
                <w:szCs w:val="20"/>
              </w:rPr>
              <w:t xml:space="preserve"> CSR, Country reports, </w:t>
            </w:r>
            <w:r w:rsidR="006161CE" w:rsidRPr="00E73C92">
              <w:rPr>
                <w:rFonts w:ascii="Verdana" w:hAnsi="Verdana" w:cs="Arial"/>
                <w:sz w:val="20"/>
                <w:szCs w:val="20"/>
              </w:rPr>
              <w:t>i</w:t>
            </w:r>
            <w:r w:rsidR="009F2561" w:rsidRPr="00E73C92">
              <w:rPr>
                <w:rFonts w:ascii="Verdana" w:hAnsi="Verdana" w:cs="Arial"/>
                <w:sz w:val="20"/>
                <w:szCs w:val="20"/>
              </w:rPr>
              <w:t xml:space="preserve">mplementation of </w:t>
            </w:r>
            <w:r w:rsidR="006161CE" w:rsidRPr="00E73C92">
              <w:rPr>
                <w:rFonts w:ascii="Verdana" w:hAnsi="Verdana" w:cs="Arial"/>
                <w:sz w:val="20"/>
                <w:szCs w:val="20"/>
              </w:rPr>
              <w:t>economic adjustment programmes</w:t>
            </w:r>
            <w:r w:rsidR="009F2561" w:rsidRPr="00E73C92">
              <w:rPr>
                <w:rFonts w:ascii="Verdana" w:hAnsi="Verdana" w:cs="Arial"/>
                <w:sz w:val="20"/>
                <w:szCs w:val="20"/>
              </w:rPr>
              <w:t>,</w:t>
            </w:r>
            <w:r w:rsidR="006161CE" w:rsidRPr="00E73C92">
              <w:rPr>
                <w:rFonts w:ascii="Verdana" w:hAnsi="Verdana" w:cs="Arial"/>
                <w:sz w:val="20"/>
                <w:szCs w:val="20"/>
              </w:rPr>
              <w:t xml:space="preserve"> </w:t>
            </w:r>
            <w:r w:rsidRPr="00E73C92">
              <w:rPr>
                <w:rFonts w:ascii="Verdana" w:hAnsi="Verdana" w:cs="Arial"/>
                <w:sz w:val="20"/>
                <w:szCs w:val="20"/>
              </w:rPr>
              <w:t>etc.)</w:t>
            </w:r>
          </w:p>
        </w:tc>
      </w:tr>
      <w:tr w:rsidR="00F01ABA" w:rsidRPr="0089320F" w14:paraId="425731B2"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C8466AF" w14:textId="6F269C4A" w:rsidR="00F01ABA" w:rsidRPr="0089320F" w:rsidRDefault="00657CA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E64211D" w14:textId="4BAA7EED" w:rsidR="00F01ABA" w:rsidRPr="0089320F" w:rsidRDefault="00F01ABA" w:rsidP="00783D15">
            <w:pPr>
              <w:spacing w:before="60" w:after="60"/>
              <w:jc w:val="both"/>
              <w:rPr>
                <w:rFonts w:ascii="Verdana" w:hAnsi="Verdana" w:cs="Arial"/>
                <w:sz w:val="20"/>
                <w:szCs w:val="20"/>
              </w:rPr>
            </w:pPr>
            <w:r w:rsidRPr="5AD5729F">
              <w:rPr>
                <w:rFonts w:ascii="Verdana" w:hAnsi="Verdana" w:cs="Arial"/>
                <w:sz w:val="20"/>
                <w:szCs w:val="20"/>
              </w:rPr>
              <w:t>Implementation of Union priorities (e.g.</w:t>
            </w:r>
            <w:r w:rsidR="005F4747">
              <w:rPr>
                <w:rFonts w:ascii="Verdana" w:hAnsi="Verdana" w:cs="Arial"/>
                <w:sz w:val="20"/>
                <w:szCs w:val="20"/>
              </w:rPr>
              <w:t>,</w:t>
            </w:r>
            <w:r w:rsidRPr="5AD5729F">
              <w:rPr>
                <w:rFonts w:ascii="Verdana" w:hAnsi="Verdana" w:cs="Arial"/>
                <w:sz w:val="20"/>
                <w:szCs w:val="20"/>
              </w:rPr>
              <w:t xml:space="preserve"> CMU, </w:t>
            </w:r>
            <w:proofErr w:type="spellStart"/>
            <w:r w:rsidR="00A008E6" w:rsidRPr="00A008E6">
              <w:rPr>
                <w:rFonts w:ascii="Verdana" w:hAnsi="Verdana" w:cs="Arial"/>
                <w:sz w:val="20"/>
                <w:szCs w:val="20"/>
              </w:rPr>
              <w:t>REPowerEU</w:t>
            </w:r>
            <w:proofErr w:type="spellEnd"/>
            <w:r w:rsidR="00A008E6" w:rsidRPr="00A008E6">
              <w:rPr>
                <w:rFonts w:ascii="Verdana" w:hAnsi="Verdana" w:cs="Arial"/>
                <w:sz w:val="20"/>
                <w:szCs w:val="20"/>
              </w:rPr>
              <w:t xml:space="preserve"> and European Green Deal</w:t>
            </w:r>
            <w:r w:rsidRPr="5AD5729F">
              <w:rPr>
                <w:rFonts w:ascii="Verdana" w:hAnsi="Verdana" w:cs="Arial"/>
                <w:sz w:val="20"/>
                <w:szCs w:val="20"/>
              </w:rPr>
              <w:t>, Customs Union, etc.)</w:t>
            </w:r>
          </w:p>
        </w:tc>
      </w:tr>
      <w:tr w:rsidR="00F01ABA" w:rsidRPr="0089320F" w14:paraId="3141DEC3"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261A638A" w14:textId="53BEA337" w:rsidR="00F01ABA" w:rsidRPr="0089320F" w:rsidRDefault="00657CA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D6971DC" w14:textId="5EA23059"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w:t>
            </w:r>
            <w:r w:rsidR="005F4747">
              <w:rPr>
                <w:rFonts w:ascii="Verdana" w:hAnsi="Verdana" w:cs="Arial"/>
                <w:sz w:val="20"/>
                <w:szCs w:val="20"/>
              </w:rPr>
              <w:t>,</w:t>
            </w:r>
            <w:r w:rsidRPr="0089320F">
              <w:rPr>
                <w:rFonts w:ascii="Verdana" w:hAnsi="Verdana" w:cs="Arial"/>
                <w:sz w:val="20"/>
                <w:szCs w:val="20"/>
              </w:rPr>
              <w:t xml:space="preserve"> infringements)</w:t>
            </w:r>
          </w:p>
        </w:tc>
      </w:tr>
      <w:tr w:rsidR="00F01ABA" w:rsidRPr="0089320F" w14:paraId="0137ED6A"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470BB083" w14:textId="3B081E7D" w:rsidR="00F01ABA" w:rsidRPr="0089320F" w:rsidRDefault="00657CA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67F6AFB"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1F8F44C1"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599BA0E5"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2786389"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36037959"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64D6C9D" w14:textId="7777777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w:t>
            </w:r>
            <w:r w:rsidR="00B74A52" w:rsidRPr="00E73C92">
              <w:rPr>
                <w:rFonts w:ascii="Verdana" w:hAnsi="Verdana" w:cs="Arial"/>
                <w:sz w:val="20"/>
                <w:szCs w:val="20"/>
              </w:rPr>
              <w:t>Please a</w:t>
            </w:r>
            <w:r w:rsidRPr="00E73C92">
              <w:rPr>
                <w:rFonts w:ascii="Verdana" w:hAnsi="Verdana" w:cs="Arial"/>
                <w:sz w:val="20"/>
                <w:szCs w:val="20"/>
              </w:rPr>
              <w:t>dd relevant explanations as appropriate:</w:t>
            </w:r>
          </w:p>
          <w:p w14:paraId="5919DCD7" w14:textId="77777777" w:rsidR="00E73C92" w:rsidRDefault="00F01ABA" w:rsidP="007E1781">
            <w:pPr>
              <w:spacing w:before="60" w:after="60"/>
              <w:jc w:val="both"/>
              <w:rPr>
                <w:rFonts w:ascii="Verdana" w:hAnsi="Verdana" w:cs="Arial"/>
                <w:sz w:val="20"/>
                <w:szCs w:val="20"/>
              </w:rPr>
            </w:pPr>
            <w:r w:rsidRPr="00E73C92">
              <w:rPr>
                <w:rFonts w:ascii="Verdana" w:hAnsi="Verdana" w:cs="Arial"/>
                <w:sz w:val="20"/>
                <w:szCs w:val="20"/>
              </w:rPr>
              <w:t>i.e. number of the CSR; policy priority; relevant national strategy documents, etc.; additional information on the</w:t>
            </w:r>
            <w:r w:rsidR="00E44E8D" w:rsidRPr="00E73C92">
              <w:rPr>
                <w:rFonts w:ascii="Verdana" w:hAnsi="Verdana" w:cs="Arial"/>
                <w:sz w:val="20"/>
                <w:szCs w:val="20"/>
              </w:rPr>
              <w:t xml:space="preserve"> link to the</w:t>
            </w:r>
            <w:r w:rsidRPr="00E73C92">
              <w:rPr>
                <w:rFonts w:ascii="Verdana" w:hAnsi="Verdana" w:cs="Arial"/>
                <w:sz w:val="20"/>
                <w:szCs w:val="20"/>
              </w:rPr>
              <w:t xml:space="preserve"> </w:t>
            </w:r>
            <w:r w:rsidR="00B105B2" w:rsidRPr="00E73C92">
              <w:rPr>
                <w:rFonts w:ascii="Verdana" w:hAnsi="Verdana" w:cs="Arial"/>
                <w:sz w:val="20"/>
                <w:szCs w:val="20"/>
              </w:rPr>
              <w:t xml:space="preserve">Recovery </w:t>
            </w:r>
            <w:r w:rsidRPr="00E73C92">
              <w:rPr>
                <w:rFonts w:ascii="Verdana" w:hAnsi="Verdana" w:cs="Arial"/>
                <w:sz w:val="20"/>
                <w:szCs w:val="20"/>
              </w:rPr>
              <w:t xml:space="preserve">and </w:t>
            </w:r>
            <w:r w:rsidR="00B105B2" w:rsidRPr="00E73C92">
              <w:rPr>
                <w:rFonts w:ascii="Verdana" w:hAnsi="Verdana" w:cs="Arial"/>
                <w:sz w:val="20"/>
                <w:szCs w:val="20"/>
              </w:rPr>
              <w:t xml:space="preserve">Resilience Plans (RRP) </w:t>
            </w:r>
            <w:r w:rsidRPr="00E73C92">
              <w:rPr>
                <w:rFonts w:ascii="Verdana" w:hAnsi="Verdana" w:cs="Arial"/>
                <w:sz w:val="20"/>
                <w:szCs w:val="20"/>
              </w:rPr>
              <w:t>under the Recovery and Resilience Facility</w:t>
            </w:r>
            <w:r w:rsidR="00CA498B" w:rsidRPr="00E73C92">
              <w:rPr>
                <w:rFonts w:ascii="Verdana" w:hAnsi="Verdana" w:cs="Arial"/>
                <w:sz w:val="20"/>
                <w:szCs w:val="20"/>
              </w:rPr>
              <w:t xml:space="preserve"> (</w:t>
            </w:r>
            <w:r w:rsidR="00603227" w:rsidRPr="00E73C92">
              <w:rPr>
                <w:rFonts w:ascii="Verdana" w:hAnsi="Verdana" w:cs="Arial"/>
                <w:sz w:val="20"/>
                <w:szCs w:val="20"/>
              </w:rPr>
              <w:t xml:space="preserve">including </w:t>
            </w:r>
            <w:proofErr w:type="spellStart"/>
            <w:r w:rsidR="00603227" w:rsidRPr="00E73C92">
              <w:rPr>
                <w:rFonts w:ascii="Verdana" w:hAnsi="Verdana" w:cs="Arial"/>
                <w:sz w:val="20"/>
                <w:szCs w:val="20"/>
              </w:rPr>
              <w:t>REPowerEU</w:t>
            </w:r>
            <w:proofErr w:type="spellEnd"/>
            <w:r w:rsidR="00603227" w:rsidRPr="00E73C92">
              <w:rPr>
                <w:rFonts w:ascii="Verdana" w:hAnsi="Verdana" w:cs="Arial"/>
                <w:sz w:val="20"/>
                <w:szCs w:val="20"/>
              </w:rPr>
              <w:t xml:space="preserve"> chapters if relevant</w:t>
            </w:r>
            <w:r w:rsidR="00CA498B" w:rsidRPr="00E73C92">
              <w:rPr>
                <w:rFonts w:ascii="Verdana" w:hAnsi="Verdana" w:cs="Arial"/>
                <w:sz w:val="20"/>
                <w:szCs w:val="20"/>
              </w:rPr>
              <w:t>)</w:t>
            </w:r>
            <w:r w:rsidR="007E1781" w:rsidRPr="00E73C92" w:rsidDel="007E1781">
              <w:rPr>
                <w:rFonts w:ascii="Verdana" w:hAnsi="Verdana" w:cs="Arial"/>
                <w:sz w:val="20"/>
                <w:szCs w:val="20"/>
              </w:rPr>
              <w:t xml:space="preserve"> </w:t>
            </w:r>
          </w:p>
          <w:p w14:paraId="5FC8D0EA" w14:textId="7E6A8FC1" w:rsidR="00F01ABA" w:rsidRPr="00E73C92" w:rsidRDefault="00F01ABA" w:rsidP="007E1781">
            <w:pPr>
              <w:spacing w:before="60" w:after="60"/>
              <w:jc w:val="both"/>
              <w:rPr>
                <w:rFonts w:ascii="Verdana" w:eastAsia="Times New Roman" w:hAnsi="Verdana" w:cs="Arial"/>
                <w:b/>
                <w:bCs/>
                <w:sz w:val="20"/>
                <w:szCs w:val="20"/>
                <w:lang w:eastAsia="en-GB"/>
              </w:rPr>
            </w:pPr>
            <w:r w:rsidRPr="00E73C92">
              <w:rPr>
                <w:rFonts w:ascii="Verdana" w:hAnsi="Verdana" w:cs="Arial"/>
                <w:sz w:val="20"/>
                <w:szCs w:val="20"/>
              </w:rPr>
              <w:t>[</w:t>
            </w:r>
            <w:r w:rsidRPr="00E73C92">
              <w:rPr>
                <w:rFonts w:ascii="Verdana" w:eastAsia="Times New Roman" w:hAnsi="Verdana" w:cs="Arial"/>
                <w:sz w:val="20"/>
                <w:szCs w:val="20"/>
                <w:lang w:eastAsia="en-GB"/>
              </w:rPr>
              <w:t>Insert Text; indicatively between 150-200 words]</w:t>
            </w:r>
          </w:p>
        </w:tc>
      </w:tr>
      <w:tr w:rsidR="00596E2C" w:rsidRPr="0089320F" w14:paraId="17A8F071"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3E532B17" w14:textId="2662C654" w:rsidR="00596E2C" w:rsidRPr="0089320F" w:rsidRDefault="00596E2C" w:rsidP="00CA498B">
            <w:pPr>
              <w:spacing w:before="60" w:after="60"/>
              <w:jc w:val="both"/>
              <w:rPr>
                <w:rFonts w:ascii="Verdana" w:hAnsi="Verdana" w:cs="Arial"/>
                <w:sz w:val="20"/>
                <w:szCs w:val="20"/>
              </w:rPr>
            </w:pPr>
            <w:r>
              <w:rPr>
                <w:rFonts w:ascii="Verdana" w:hAnsi="Verdana" w:cs="Arial"/>
                <w:sz w:val="20"/>
                <w:szCs w:val="20"/>
              </w:rPr>
              <w:lastRenderedPageBreak/>
              <w:t xml:space="preserve">If </w:t>
            </w:r>
            <w:r w:rsidRPr="2E4F5906">
              <w:rPr>
                <w:rFonts w:ascii="Verdana" w:hAnsi="Verdana" w:cs="Arial"/>
                <w:i/>
                <w:iCs/>
                <w:sz w:val="20"/>
                <w:szCs w:val="20"/>
              </w:rPr>
              <w:t>“</w:t>
            </w:r>
            <w:r w:rsidR="00084951">
              <w:rPr>
                <w:rFonts w:ascii="Verdana" w:hAnsi="Verdana" w:cs="Arial"/>
                <w:i/>
                <w:iCs/>
                <w:sz w:val="20"/>
                <w:szCs w:val="20"/>
              </w:rPr>
              <w:t>Preparation, i</w:t>
            </w:r>
            <w:r w:rsidR="00626C81" w:rsidRPr="00336C9F">
              <w:rPr>
                <w:rFonts w:ascii="Verdana" w:hAnsi="Verdana" w:cs="Arial"/>
                <w:i/>
                <w:iCs/>
                <w:sz w:val="20"/>
                <w:szCs w:val="20"/>
              </w:rPr>
              <w:t xml:space="preserve">mplementation </w:t>
            </w:r>
            <w:r w:rsidR="00336C9F" w:rsidRPr="00336C9F">
              <w:rPr>
                <w:rFonts w:ascii="Verdana" w:hAnsi="Verdana" w:cs="Arial"/>
                <w:i/>
                <w:iCs/>
                <w:sz w:val="20"/>
                <w:szCs w:val="20"/>
              </w:rPr>
              <w:t xml:space="preserve">amendment and revision </w:t>
            </w:r>
            <w:r w:rsidRPr="2E4F5906">
              <w:rPr>
                <w:rFonts w:ascii="Verdana" w:hAnsi="Verdana" w:cs="Arial"/>
                <w:i/>
                <w:iCs/>
                <w:sz w:val="20"/>
                <w:szCs w:val="20"/>
              </w:rPr>
              <w:t xml:space="preserve">of Recovery and Resilience </w:t>
            </w:r>
            <w:r w:rsidR="00084951">
              <w:rPr>
                <w:rFonts w:ascii="Verdana" w:hAnsi="Verdana" w:cs="Arial"/>
                <w:i/>
                <w:iCs/>
                <w:sz w:val="20"/>
                <w:szCs w:val="20"/>
              </w:rPr>
              <w:t>P</w:t>
            </w:r>
            <w:r w:rsidR="00084951" w:rsidRPr="2E4F5906">
              <w:rPr>
                <w:rFonts w:ascii="Verdana" w:hAnsi="Verdana" w:cs="Arial"/>
                <w:i/>
                <w:iCs/>
                <w:sz w:val="20"/>
                <w:szCs w:val="20"/>
              </w:rPr>
              <w:t xml:space="preserve">lans </w:t>
            </w:r>
            <w:r w:rsidRPr="2E4F5906">
              <w:rPr>
                <w:rFonts w:ascii="Verdana" w:hAnsi="Verdana" w:cs="Arial"/>
                <w:i/>
                <w:iCs/>
                <w:sz w:val="20"/>
                <w:szCs w:val="20"/>
              </w:rPr>
              <w:t>under the Recovery and Resilience Facility</w:t>
            </w:r>
            <w:r w:rsidR="00CA498B">
              <w:rPr>
                <w:rFonts w:ascii="Verdana" w:hAnsi="Verdana" w:cs="Arial"/>
                <w:i/>
                <w:iCs/>
                <w:sz w:val="20"/>
                <w:szCs w:val="20"/>
              </w:rPr>
              <w:t xml:space="preserve"> (including </w:t>
            </w:r>
            <w:proofErr w:type="spellStart"/>
            <w:r w:rsidR="00CA498B">
              <w:rPr>
                <w:rFonts w:ascii="Verdana" w:hAnsi="Verdana" w:cs="Arial"/>
                <w:i/>
                <w:iCs/>
                <w:sz w:val="20"/>
                <w:szCs w:val="20"/>
              </w:rPr>
              <w:t>R</w:t>
            </w:r>
            <w:r w:rsidR="00603227">
              <w:rPr>
                <w:rFonts w:ascii="Verdana" w:hAnsi="Verdana" w:cs="Arial"/>
                <w:i/>
                <w:iCs/>
                <w:sz w:val="20"/>
                <w:szCs w:val="20"/>
              </w:rPr>
              <w:t>E</w:t>
            </w:r>
            <w:r w:rsidR="00CA498B">
              <w:rPr>
                <w:rFonts w:ascii="Verdana" w:hAnsi="Verdana" w:cs="Arial"/>
                <w:i/>
                <w:iCs/>
                <w:sz w:val="20"/>
                <w:szCs w:val="20"/>
              </w:rPr>
              <w:t>P</w:t>
            </w:r>
            <w:r w:rsidR="003C5A57">
              <w:rPr>
                <w:rFonts w:ascii="Verdana" w:hAnsi="Verdana" w:cs="Arial"/>
                <w:i/>
                <w:iCs/>
                <w:sz w:val="20"/>
                <w:szCs w:val="20"/>
              </w:rPr>
              <w:t>ower</w:t>
            </w:r>
            <w:r w:rsidR="00CA498B">
              <w:rPr>
                <w:rFonts w:ascii="Verdana" w:hAnsi="Verdana" w:cs="Arial"/>
                <w:i/>
                <w:iCs/>
                <w:sz w:val="20"/>
                <w:szCs w:val="20"/>
              </w:rPr>
              <w:t>EU</w:t>
            </w:r>
            <w:proofErr w:type="spellEnd"/>
            <w:r w:rsidR="00CA498B">
              <w:rPr>
                <w:rFonts w:ascii="Verdana" w:hAnsi="Verdana" w:cs="Arial"/>
                <w:i/>
                <w:iCs/>
                <w:sz w:val="20"/>
                <w:szCs w:val="20"/>
              </w:rPr>
              <w:t xml:space="preserve"> chapters if relevant) is selected</w:t>
            </w:r>
            <w:r w:rsidR="00E73C92">
              <w:rPr>
                <w:rFonts w:ascii="Verdana" w:hAnsi="Verdana" w:cs="Arial"/>
                <w:i/>
                <w:iCs/>
                <w:sz w:val="20"/>
                <w:szCs w:val="20"/>
              </w:rPr>
              <w:t>:</w:t>
            </w:r>
          </w:p>
        </w:tc>
      </w:tr>
      <w:tr w:rsidR="00F266F8" w:rsidRPr="0089320F" w14:paraId="5D4CD1C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71CE5C8"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A8157B" w14:textId="544F2BB0" w:rsidR="00F266F8" w:rsidRPr="00B74A52" w:rsidRDefault="00F266F8" w:rsidP="00084951">
            <w:pPr>
              <w:pStyle w:val="Text2"/>
              <w:spacing w:after="0" w:line="276" w:lineRule="auto"/>
              <w:ind w:left="0"/>
              <w:rPr>
                <w:rFonts w:ascii="Verdana" w:hAnsi="Verdana" w:cs="Arial"/>
                <w:b/>
                <w:bCs/>
                <w:sz w:val="20"/>
                <w:szCs w:val="20"/>
              </w:rPr>
            </w:pPr>
            <w:r w:rsidRPr="00F266F8">
              <w:rPr>
                <w:rFonts w:ascii="Verdana" w:hAnsi="Verdana" w:cs="Arial"/>
                <w:b/>
                <w:bCs/>
                <w:sz w:val="20"/>
                <w:szCs w:val="20"/>
              </w:rPr>
              <w:t>Is there a direct link to the RRP (</w:t>
            </w:r>
            <w:r w:rsidR="00613C34">
              <w:rPr>
                <w:rFonts w:ascii="Verdana" w:hAnsi="Verdana" w:cs="Arial"/>
                <w:b/>
                <w:bCs/>
                <w:sz w:val="20"/>
                <w:szCs w:val="20"/>
              </w:rPr>
              <w:t>e.g.</w:t>
            </w:r>
            <w:r w:rsidR="007B0E72">
              <w:rPr>
                <w:rFonts w:ascii="Verdana" w:hAnsi="Verdana" w:cs="Arial"/>
                <w:b/>
                <w:bCs/>
                <w:sz w:val="20"/>
                <w:szCs w:val="20"/>
              </w:rPr>
              <w:t>,</w:t>
            </w:r>
            <w:r w:rsidRPr="00F266F8">
              <w:rPr>
                <w:rFonts w:ascii="Verdana" w:hAnsi="Verdana" w:cs="Arial"/>
                <w:b/>
                <w:bCs/>
                <w:sz w:val="20"/>
                <w:szCs w:val="20"/>
              </w:rPr>
              <w:t xml:space="preserv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B112AF0"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67185459" w14:textId="171D7037" w:rsidR="00F266F8" w:rsidRPr="0089320F" w:rsidRDefault="00657CA1"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2B68B5BF"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7804851B"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0CA92F21" w14:textId="23B5C817" w:rsidR="00F266F8" w:rsidDel="00F266F8" w:rsidRDefault="00657CA1"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5181B4DE"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0AE4703"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073628E"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598C444" w14:textId="402A7B07" w:rsidR="00F266F8" w:rsidRPr="00B74A52" w:rsidRDefault="00F266F8" w:rsidP="00E73C92">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w:t>
            </w:r>
            <w:r w:rsidR="00E73C92">
              <w:rPr>
                <w:rFonts w:ascii="Verdana" w:hAnsi="Verdana" w:cs="Arial"/>
                <w:b/>
                <w:bCs/>
                <w:sz w:val="20"/>
                <w:szCs w:val="20"/>
              </w:rPr>
              <w:t xml:space="preserve"> </w:t>
            </w:r>
            <w:r w:rsidR="001C1AB3">
              <w:rPr>
                <w:rFonts w:ascii="Verdana" w:hAnsi="Verdana" w:cs="Arial"/>
                <w:b/>
                <w:bCs/>
                <w:sz w:val="20"/>
                <w:szCs w:val="20"/>
              </w:rPr>
              <w:t>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 xml:space="preserve">(add FENIX </w:t>
            </w:r>
            <w:r w:rsidR="00E73C92">
              <w:rPr>
                <w:rFonts w:ascii="Verdana" w:hAnsi="Verdana" w:cs="Arial"/>
                <w:b/>
                <w:bCs/>
                <w:i/>
                <w:sz w:val="20"/>
                <w:szCs w:val="20"/>
              </w:rPr>
              <w:t>reference a</w:t>
            </w:r>
            <w:r w:rsidR="00C63699">
              <w:rPr>
                <w:rFonts w:ascii="Verdana" w:hAnsi="Verdana" w:cs="Arial"/>
                <w:b/>
                <w:bCs/>
                <w:i/>
                <w:sz w:val="20"/>
                <w:szCs w:val="20"/>
              </w:rPr>
              <w:t>nd</w:t>
            </w:r>
            <w:r w:rsidR="00336C9F">
              <w:rPr>
                <w:rFonts w:ascii="Verdana" w:hAnsi="Verdana" w:cs="Arial"/>
                <w:b/>
                <w:bCs/>
                <w:i/>
                <w:sz w:val="20"/>
                <w:szCs w:val="20"/>
              </w:rPr>
              <w:t xml:space="preserve"> </w:t>
            </w:r>
            <w:r w:rsidR="00C63699">
              <w:rPr>
                <w:rFonts w:ascii="Verdana" w:hAnsi="Verdana" w:cs="Arial"/>
                <w:b/>
                <w:bCs/>
                <w:i/>
                <w:sz w:val="20"/>
                <w:szCs w:val="20"/>
              </w:rPr>
              <w:t>corresponding</w:t>
            </w:r>
            <w:r w:rsidR="00336C9F">
              <w:rPr>
                <w:rFonts w:ascii="Verdana" w:hAnsi="Verdana" w:cs="Arial"/>
                <w:b/>
                <w:bCs/>
                <w:i/>
                <w:sz w:val="20"/>
                <w:szCs w:val="20"/>
              </w:rPr>
              <w:t xml:space="preserve"> deadlines</w:t>
            </w:r>
            <w:r w:rsidR="00603227">
              <w:rPr>
                <w:rFonts w:ascii="Verdana" w:hAnsi="Verdana" w:cs="Arial"/>
                <w:b/>
                <w:bCs/>
                <w:i/>
                <w:sz w:val="20"/>
                <w:szCs w:val="20"/>
              </w:rPr>
              <w:t xml:space="preserve"> </w:t>
            </w:r>
            <w:r w:rsidR="005A609F">
              <w:rPr>
                <w:rFonts w:ascii="Verdana" w:hAnsi="Verdana" w:cs="Arial"/>
                <w:b/>
                <w:bCs/>
                <w:i/>
                <w:sz w:val="20"/>
                <w:szCs w:val="20"/>
              </w:rPr>
              <w:t>when available</w:t>
            </w:r>
            <w:r w:rsidR="007336D0">
              <w:rPr>
                <w:rFonts w:ascii="Verdana" w:hAnsi="Verdana" w:cs="Arial"/>
                <w:b/>
                <w:bCs/>
                <w:i/>
                <w:sz w:val="20"/>
                <w:szCs w:val="20"/>
              </w:rPr>
              <w:t>)</w:t>
            </w:r>
          </w:p>
        </w:tc>
      </w:tr>
      <w:tr w:rsidR="00F266F8" w:rsidRPr="0089320F" w14:paraId="4FB1733A"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8E6FD8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209A04A8"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7607E54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59E5BD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0737781F" w14:textId="3C1BA540" w:rsidR="00F266F8" w:rsidRPr="00B74A52" w:rsidRDefault="00F266F8" w:rsidP="007E178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27968824"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27F3881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44B9D112"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4F1966F"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0B692996" w14:textId="77777777" w:rsidTr="00395FF7">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5324F37E"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4B9E1A70" w14:textId="1DC39478"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w:t>
            </w:r>
            <w:r w:rsidR="00F9526A">
              <w:rPr>
                <w:rFonts w:ascii="Verdana" w:hAnsi="Verdana"/>
                <w:b/>
                <w:bCs/>
                <w:sz w:val="20"/>
                <w:szCs w:val="20"/>
              </w:rPr>
              <w:t>(-IES)</w:t>
            </w:r>
            <w:r w:rsidR="00B74A52">
              <w:rPr>
                <w:rFonts w:ascii="Verdana" w:hAnsi="Verdana"/>
                <w:b/>
                <w:bCs/>
                <w:sz w:val="20"/>
                <w:szCs w:val="20"/>
              </w:rPr>
              <w:t xml:space="preserve"> AND THE BENEFICIARY AUTHORITY</w:t>
            </w:r>
            <w:r w:rsidR="004F799C">
              <w:rPr>
                <w:rFonts w:ascii="Verdana" w:hAnsi="Verdana"/>
                <w:b/>
                <w:bCs/>
                <w:sz w:val="20"/>
                <w:szCs w:val="20"/>
              </w:rPr>
              <w:t>(-IES)</w:t>
            </w:r>
          </w:p>
        </w:tc>
      </w:tr>
      <w:tr w:rsidR="0035718D" w:rsidRPr="0089320F" w14:paraId="5E809125" w14:textId="77777777" w:rsidTr="00395FF7">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14:paraId="5C6D0C5F"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4BB88AB2"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054D233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B4CC899" w14:textId="67B052C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indicat</w:t>
            </w:r>
            <w:r w:rsidR="00F9526A">
              <w:rPr>
                <w:rFonts w:ascii="Verdana" w:hAnsi="Verdana" w:cs="Arial"/>
                <w:b/>
                <w:bCs/>
                <w:sz w:val="20"/>
                <w:szCs w:val="20"/>
              </w:rPr>
              <w:t>e</w:t>
            </w:r>
            <w:r w:rsidRPr="00474C8C">
              <w:rPr>
                <w:rFonts w:ascii="Verdana" w:hAnsi="Verdana" w:cs="Arial"/>
                <w:b/>
                <w:bCs/>
                <w:sz w:val="20"/>
                <w:szCs w:val="20"/>
              </w:rPr>
              <w:t xml:space="preserve"> that your entity has submitted this technical support request, as well as the area of the request?</w:t>
            </w:r>
          </w:p>
        </w:tc>
      </w:tr>
      <w:tr w:rsidR="0035718D" w:rsidRPr="0089320F" w14:paraId="6CA03C68"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01ADA4E9" w14:textId="51FB946D" w:rsidR="0035718D" w:rsidRDefault="00657CA1"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7D9C34BD"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66D50139"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A3A5B63" w14:textId="0BFBF0C4" w:rsidR="0035718D" w:rsidRPr="0089320F" w:rsidRDefault="00657CA1"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0BD0DDAE"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7E1F92E6"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49CDD92"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60ECF929"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6F31725D" w14:textId="77777777" w:rsidTr="00395FF7">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1C538F2C" w14:textId="3B47FDD3" w:rsidR="0035718D" w:rsidRPr="0089320F" w:rsidRDefault="00657CA1"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A84A26"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0A96E479" w14:textId="77777777" w:rsidTr="00395FF7">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6FD3C77" w14:textId="3DA229E6" w:rsidR="0035718D" w:rsidRPr="0089320F" w:rsidRDefault="00657CA1"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05839C"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A406A11" w14:textId="77777777" w:rsidTr="00395FF7">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59C79F8A"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23F23E9D"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431EE75"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95E801"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4AFB3" w14:textId="77777777" w:rsidTr="00395FF7">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tcPr>
          <w:p w14:paraId="1F58D51E"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F052AAA" w14:textId="77777777" w:rsidR="0035718D" w:rsidRDefault="0035718D" w:rsidP="0035718D"/>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741AF83"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E5891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lastRenderedPageBreak/>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71CA418D" w14:textId="4B3D720A"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 xml:space="preserve">request for support is fully subject to the principles governing the TSI Regulation and Regulation </w:t>
            </w:r>
            <w:r w:rsidR="00FA42E4">
              <w:rPr>
                <w:rFonts w:ascii="Verdana" w:hAnsi="Verdana" w:cs="Arial"/>
                <w:sz w:val="20"/>
                <w:szCs w:val="20"/>
              </w:rPr>
              <w:t>(EU)</w:t>
            </w:r>
            <w:r w:rsidRPr="00E84FE8">
              <w:rPr>
                <w:rFonts w:ascii="Verdana" w:hAnsi="Verdana" w:cs="Arial"/>
                <w:sz w:val="20"/>
                <w:szCs w:val="20"/>
              </w:rPr>
              <w:t xml:space="preserve"> 2018/1046 on the </w:t>
            </w:r>
            <w:r w:rsidR="00FE7DEE">
              <w:rPr>
                <w:rFonts w:ascii="Verdana" w:hAnsi="Verdana" w:cs="Arial"/>
                <w:sz w:val="20"/>
                <w:szCs w:val="20"/>
              </w:rPr>
              <w:t>f</w:t>
            </w:r>
            <w:r w:rsidRPr="00E84FE8">
              <w:rPr>
                <w:rFonts w:ascii="Verdana" w:hAnsi="Verdana" w:cs="Arial"/>
                <w:sz w:val="20"/>
                <w:szCs w:val="20"/>
              </w:rPr>
              <w:t xml:space="preserve">inancial </w:t>
            </w:r>
            <w:r w:rsidR="00FE7DEE">
              <w:rPr>
                <w:rFonts w:ascii="Verdana" w:hAnsi="Verdana" w:cs="Arial"/>
                <w:sz w:val="20"/>
                <w:szCs w:val="20"/>
              </w:rPr>
              <w:t>rules</w:t>
            </w:r>
            <w:r w:rsidRPr="00E84FE8">
              <w:rPr>
                <w:rFonts w:ascii="Verdana" w:hAnsi="Verdana" w:cs="Arial"/>
                <w:sz w:val="20"/>
                <w:szCs w:val="20"/>
              </w:rPr>
              <w:t xml:space="preserve"> applicable to the General Budget of the Union. In compliance with the principle of </w:t>
            </w:r>
            <w:r w:rsidR="00AB7D36">
              <w:rPr>
                <w:rFonts w:ascii="Verdana" w:hAnsi="Verdana" w:cs="Arial"/>
                <w:sz w:val="20"/>
                <w:szCs w:val="20"/>
              </w:rPr>
              <w:t>no</w:t>
            </w:r>
            <w:r w:rsidRPr="00E84FE8">
              <w:rPr>
                <w:rFonts w:ascii="Verdana" w:hAnsi="Verdana" w:cs="Arial"/>
                <w:sz w:val="20"/>
                <w:szCs w:val="20"/>
              </w:rPr>
              <w:t xml:space="preserve"> double funding, the recipient </w:t>
            </w:r>
            <w:r w:rsidR="00AB7D36">
              <w:rPr>
                <w:rFonts w:ascii="Verdana" w:hAnsi="Verdana" w:cs="Arial"/>
                <w:sz w:val="20"/>
                <w:szCs w:val="20"/>
              </w:rPr>
              <w:t xml:space="preserve">(beneficiary) </w:t>
            </w:r>
            <w:r w:rsidRPr="00E84FE8">
              <w:rPr>
                <w:rFonts w:ascii="Verdana" w:hAnsi="Verdana" w:cs="Arial"/>
                <w:sz w:val="20"/>
                <w:szCs w:val="20"/>
              </w:rPr>
              <w:t xml:space="preserve">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budget</w:t>
            </w:r>
            <w:r w:rsidR="00FE7DEE">
              <w:rPr>
                <w:rFonts w:ascii="Verdana" w:hAnsi="Verdana" w:cs="Arial"/>
                <w:sz w:val="20"/>
                <w:szCs w:val="20"/>
              </w:rPr>
              <w:t xml:space="preserve"> of the European Union</w:t>
            </w:r>
            <w:r w:rsidRPr="00E84FE8">
              <w:rPr>
                <w:rFonts w:ascii="Verdana" w:hAnsi="Verdana" w:cs="Arial"/>
                <w:sz w:val="20"/>
                <w:szCs w:val="20"/>
              </w:rPr>
              <w:t xml:space="preserve">. </w:t>
            </w:r>
            <w:r w:rsidRPr="66590D7B">
              <w:rPr>
                <w:rFonts w:ascii="Verdana" w:hAnsi="Verdana" w:cs="Arial"/>
                <w:b/>
                <w:bCs/>
                <w:sz w:val="20"/>
                <w:szCs w:val="20"/>
              </w:rPr>
              <w:t>In no circumstances, shall the European Commission finance the same costs twice.</w:t>
            </w:r>
          </w:p>
        </w:tc>
      </w:tr>
      <w:tr w:rsidR="000C612B" w:rsidRPr="003A5F9A" w14:paraId="7DA03949" w14:textId="77777777" w:rsidTr="2E4F5906">
        <w:tc>
          <w:tcPr>
            <w:tcW w:w="5000" w:type="pct"/>
            <w:tcBorders>
              <w:top w:val="single" w:sz="12" w:space="0" w:color="auto"/>
              <w:left w:val="single" w:sz="12" w:space="0" w:color="auto"/>
              <w:bottom w:val="single" w:sz="12" w:space="0" w:color="auto"/>
              <w:right w:val="single" w:sz="12" w:space="0" w:color="auto"/>
            </w:tcBorders>
          </w:tcPr>
          <w:p w14:paraId="2DF72702" w14:textId="1DBBC9DC"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73FDA04B" w14:textId="77777777" w:rsidTr="2E4F5906">
        <w:tc>
          <w:tcPr>
            <w:tcW w:w="5000" w:type="pct"/>
            <w:tcBorders>
              <w:top w:val="single" w:sz="12" w:space="0" w:color="auto"/>
              <w:left w:val="single" w:sz="12" w:space="0" w:color="auto"/>
              <w:bottom w:val="single" w:sz="12" w:space="0" w:color="auto"/>
              <w:right w:val="single" w:sz="12" w:space="0" w:color="auto"/>
            </w:tcBorders>
          </w:tcPr>
          <w:p w14:paraId="06C2A341" w14:textId="38C81E3A"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w:t>
            </w:r>
            <w:r w:rsidR="00170569">
              <w:rPr>
                <w:rFonts w:ascii="Verdana" w:hAnsi="Verdana" w:cs="Arial"/>
                <w:sz w:val="20"/>
                <w:szCs w:val="20"/>
              </w:rPr>
              <w:t xml:space="preserve"> does</w:t>
            </w:r>
            <w:r w:rsidRPr="00E84FE8">
              <w:rPr>
                <w:rFonts w:ascii="Verdana" w:hAnsi="Verdana" w:cs="Arial"/>
                <w:sz w:val="20"/>
                <w:szCs w:val="20"/>
              </w:rPr>
              <w:t xml:space="preserve"> not disclose such documents without their prior agreement.</w:t>
            </w:r>
          </w:p>
        </w:tc>
      </w:tr>
      <w:tr w:rsidR="00EA60C4" w:rsidRPr="003A5F9A" w14:paraId="3CA47D74" w14:textId="77777777" w:rsidTr="2E4F5906">
        <w:tc>
          <w:tcPr>
            <w:tcW w:w="5000" w:type="pct"/>
            <w:tcBorders>
              <w:top w:val="single" w:sz="12" w:space="0" w:color="auto"/>
              <w:left w:val="single" w:sz="12" w:space="0" w:color="auto"/>
              <w:bottom w:val="single" w:sz="12" w:space="0" w:color="auto"/>
              <w:right w:val="single" w:sz="12" w:space="0" w:color="auto"/>
            </w:tcBorders>
          </w:tcPr>
          <w:p w14:paraId="7A840972" w14:textId="77777777" w:rsidR="002062A3" w:rsidRPr="002062A3" w:rsidRDefault="002062A3" w:rsidP="002062A3">
            <w:pPr>
              <w:spacing w:before="60" w:after="60"/>
              <w:jc w:val="both"/>
              <w:rPr>
                <w:rFonts w:ascii="Verdana" w:hAnsi="Verdana" w:cs="Arial"/>
                <w:sz w:val="20"/>
                <w:szCs w:val="20"/>
              </w:rPr>
            </w:pPr>
            <w:r w:rsidRPr="002062A3">
              <w:rPr>
                <w:rFonts w:ascii="Verdana" w:hAnsi="Verdana" w:cs="Arial"/>
                <w:sz w:val="20"/>
                <w:szCs w:val="20"/>
              </w:rPr>
              <w:t xml:space="preserve">In accordance with the Financial Regulation, Regulation (EU, Euratom) No 883/2013  and Council Regulations (EC, Euratom) No 2988/95 (10), (Euratom, EC) No 2185/96 (11) and (EU) 2017/1939, </w:t>
            </w:r>
            <w:r w:rsidRPr="002062A3">
              <w:rPr>
                <w:rFonts w:ascii="Verdana" w:hAnsi="Verdana" w:cs="Arial"/>
                <w:b/>
                <w:bCs/>
                <w:sz w:val="20"/>
                <w:szCs w:val="20"/>
              </w:rPr>
              <w:t>the financial interests of the Union are to be protected by means of proportionate measures, including measures relating to the prevention, detection, correction and investigation of irregularities, including fraud,</w:t>
            </w:r>
            <w:r w:rsidRPr="002062A3">
              <w:rPr>
                <w:rFonts w:ascii="Verdana" w:hAnsi="Verdana" w:cs="Arial"/>
                <w:sz w:val="20"/>
                <w:szCs w:val="20"/>
              </w:rPr>
              <w:t xml:space="preserve">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3FB597A" w14:textId="366B41AB" w:rsidR="00535B22" w:rsidRPr="00E84FE8" w:rsidRDefault="002062A3" w:rsidP="002062A3">
            <w:pPr>
              <w:spacing w:before="60" w:after="60"/>
              <w:jc w:val="both"/>
              <w:rPr>
                <w:rFonts w:ascii="Verdana" w:hAnsi="Verdana" w:cs="Arial"/>
                <w:sz w:val="20"/>
                <w:szCs w:val="20"/>
              </w:rPr>
            </w:pPr>
            <w:r w:rsidRPr="002062A3">
              <w:rPr>
                <w:rFonts w:ascii="Verdana" w:hAnsi="Verdana" w:cs="Arial"/>
                <w:b/>
                <w:bCs/>
                <w:sz w:val="20"/>
                <w:szCs w:val="20"/>
              </w:rPr>
              <w:t>The Member States shall counter fraud and any other illegal activities affecting the financial interests of the Union</w:t>
            </w:r>
            <w:r w:rsidRPr="002062A3">
              <w:rPr>
                <w:rFonts w:ascii="Verdana" w:hAnsi="Verdana" w:cs="Arial"/>
                <w:sz w:val="20"/>
                <w:szCs w:val="20"/>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071AC4" w:rsidRPr="003A5F9A" w14:paraId="42A11FE2" w14:textId="77777777" w:rsidTr="2E4F5906">
        <w:tc>
          <w:tcPr>
            <w:tcW w:w="5000" w:type="pct"/>
            <w:tcBorders>
              <w:top w:val="single" w:sz="12" w:space="0" w:color="auto"/>
              <w:left w:val="single" w:sz="12" w:space="0" w:color="auto"/>
              <w:bottom w:val="single" w:sz="12" w:space="0" w:color="auto"/>
              <w:right w:val="single" w:sz="12" w:space="0" w:color="auto"/>
            </w:tcBorders>
          </w:tcPr>
          <w:p w14:paraId="0D6DA6B5"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4CF1C12A" w14:textId="77777777" w:rsidTr="2E4F5906">
        <w:tc>
          <w:tcPr>
            <w:tcW w:w="5000" w:type="pct"/>
            <w:tcBorders>
              <w:top w:val="single" w:sz="12" w:space="0" w:color="auto"/>
              <w:left w:val="single" w:sz="12" w:space="0" w:color="auto"/>
              <w:bottom w:val="single" w:sz="12" w:space="0" w:color="auto"/>
              <w:right w:val="single" w:sz="12" w:space="0" w:color="auto"/>
            </w:tcBorders>
          </w:tcPr>
          <w:p w14:paraId="3A50E86F" w14:textId="19B89440" w:rsidR="002B5F8E" w:rsidRPr="00E84FE8" w:rsidRDefault="002B5F8E" w:rsidP="00B105B2">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w:t>
            </w:r>
            <w:r w:rsidRPr="00E84FE8">
              <w:rPr>
                <w:rFonts w:ascii="Verdana" w:hAnsi="Verdana" w:cs="Arial"/>
                <w:sz w:val="20"/>
                <w:szCs w:val="20"/>
              </w:rPr>
              <w:lastRenderedPageBreak/>
              <w:t xml:space="preserve">under the TSI is without prejudice to the responsibility of Member States in relation to the fulfilment of relevant milestones and targets of the RRP and is without prejudice to the assessment that the Commission carries out in relation to the Member State’s </w:t>
            </w:r>
            <w:r w:rsidR="00B105B2">
              <w:rPr>
                <w:rFonts w:ascii="Verdana" w:hAnsi="Verdana" w:cs="Arial"/>
                <w:sz w:val="20"/>
                <w:szCs w:val="20"/>
              </w:rPr>
              <w:t>RRP</w:t>
            </w:r>
            <w:r w:rsidR="00170569">
              <w:rPr>
                <w:rFonts w:ascii="Verdana" w:hAnsi="Verdana" w:cs="Arial"/>
                <w:sz w:val="20"/>
                <w:szCs w:val="20"/>
              </w:rPr>
              <w:t xml:space="preserve"> or any </w:t>
            </w:r>
            <w:r w:rsidRPr="00E84FE8">
              <w:rPr>
                <w:rFonts w:ascii="Verdana" w:hAnsi="Verdana" w:cs="Arial"/>
                <w:sz w:val="20"/>
                <w:szCs w:val="20"/>
              </w:rPr>
              <w:t xml:space="preserve">request for payment. </w:t>
            </w:r>
          </w:p>
        </w:tc>
      </w:tr>
      <w:tr w:rsidR="00C45BD6" w:rsidRPr="003A5F9A" w14:paraId="2FD0083A" w14:textId="77777777" w:rsidTr="2E4F5906">
        <w:tc>
          <w:tcPr>
            <w:tcW w:w="5000" w:type="pct"/>
            <w:tcBorders>
              <w:top w:val="single" w:sz="12" w:space="0" w:color="auto"/>
              <w:left w:val="single" w:sz="12" w:space="0" w:color="auto"/>
              <w:bottom w:val="single" w:sz="12" w:space="0" w:color="auto"/>
              <w:right w:val="single" w:sz="12" w:space="0" w:color="auto"/>
            </w:tcBorders>
          </w:tcPr>
          <w:p w14:paraId="718C561A"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lastRenderedPageBreak/>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bookmarkEnd w:id="0"/>
    </w:tbl>
    <w:p w14:paraId="619CD694" w14:textId="29B83C1D" w:rsidR="00A752AF" w:rsidRPr="0011674B" w:rsidRDefault="00A752AF" w:rsidP="0011674B">
      <w:pPr>
        <w:jc w:val="both"/>
        <w:rPr>
          <w:rFonts w:ascii="Verdana" w:hAnsi="Verdana"/>
          <w:b/>
          <w:sz w:val="20"/>
        </w:rPr>
      </w:pPr>
    </w:p>
    <w:sectPr w:rsidR="00A752AF" w:rsidRPr="0011674B" w:rsidSect="00130D4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9007" w14:textId="77777777" w:rsidR="00915A11" w:rsidRDefault="00915A11" w:rsidP="00EE6AE0">
      <w:pPr>
        <w:spacing w:after="0" w:line="240" w:lineRule="auto"/>
      </w:pPr>
      <w:r>
        <w:separator/>
      </w:r>
    </w:p>
  </w:endnote>
  <w:endnote w:type="continuationSeparator" w:id="0">
    <w:p w14:paraId="300ECC39" w14:textId="77777777" w:rsidR="00915A11" w:rsidRDefault="00915A11" w:rsidP="00EE6AE0">
      <w:pPr>
        <w:spacing w:after="0" w:line="240" w:lineRule="auto"/>
      </w:pPr>
      <w:r>
        <w:continuationSeparator/>
      </w:r>
    </w:p>
  </w:endnote>
  <w:endnote w:type="continuationNotice" w:id="1">
    <w:p w14:paraId="7A6C72DD" w14:textId="77777777" w:rsidR="00915A11" w:rsidRDefault="00915A11">
      <w:pPr>
        <w:spacing w:after="0" w:line="240" w:lineRule="auto"/>
      </w:pPr>
    </w:p>
  </w:endnote>
  <w:endnote w:id="2">
    <w:p w14:paraId="7A1EDC16" w14:textId="3033F1B1" w:rsidR="00915A11" w:rsidRPr="00F60328" w:rsidRDefault="00915A11" w:rsidP="00F60328">
      <w:pPr>
        <w:jc w:val="both"/>
        <w:rPr>
          <w:rFonts w:ascii="Verdana" w:hAnsi="Verdana"/>
          <w:sz w:val="20"/>
          <w:szCs w:val="20"/>
        </w:rPr>
      </w:pPr>
      <w:r>
        <w:rPr>
          <w:rStyle w:val="EndnoteReference"/>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link"/>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66590D7B">
        <w:rPr>
          <w:rFonts w:ascii="Verdana" w:hAnsi="Verdana"/>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w:t>
      </w:r>
      <w:r>
        <w:rPr>
          <w:rFonts w:ascii="Verdana" w:hAnsi="Verdana"/>
          <w:sz w:val="20"/>
          <w:szCs w:val="20"/>
        </w:rPr>
        <w:t xml:space="preserve">and could </w:t>
      </w:r>
      <w:r w:rsidRPr="007B2D01">
        <w:rPr>
          <w:rFonts w:ascii="Verdana" w:hAnsi="Verdana"/>
          <w:sz w:val="20"/>
          <w:szCs w:val="20"/>
        </w:rPr>
        <w:t>be replaced by support measures that are to be provided under normal circumstances</w:t>
      </w:r>
      <w:r>
        <w:rPr>
          <w:rFonts w:ascii="Verdana" w:hAnsi="Verdana"/>
          <w:sz w:val="20"/>
          <w:szCs w:val="20"/>
        </w:rPr>
        <w:t xml:space="preserve"> </w:t>
      </w:r>
      <w:r w:rsidRPr="007B2D01">
        <w:rPr>
          <w:rFonts w:ascii="Verdana" w:hAnsi="Verdana"/>
          <w:sz w:val="20"/>
          <w:szCs w:val="20"/>
        </w:rPr>
        <w:t xml:space="preserve">according to the procedure </w:t>
      </w:r>
      <w:r>
        <w:rPr>
          <w:rFonts w:ascii="Verdana" w:hAnsi="Verdana"/>
          <w:sz w:val="20"/>
          <w:szCs w:val="20"/>
        </w:rPr>
        <w:t>of annual calls</w:t>
      </w:r>
      <w:r w:rsidRPr="007B2D01">
        <w:rPr>
          <w:rFonts w:ascii="Verdana" w:hAnsi="Verdana"/>
          <w:sz w:val="20"/>
          <w:szCs w:val="20"/>
        </w:rPr>
        <w:t xml:space="preserve">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66590D7B">
        <w:rPr>
          <w:rFonts w:ascii="Verdana" w:hAnsi="Verdana"/>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Pr="0BF28E0C">
        <w:rPr>
          <w:rFonts w:ascii="Verdana" w:hAnsi="Verdana"/>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5EAC" w14:textId="77777777" w:rsidR="00915A11" w:rsidRDefault="00915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10360"/>
      <w:docPartObj>
        <w:docPartGallery w:val="Page Numbers (Bottom of Page)"/>
        <w:docPartUnique/>
      </w:docPartObj>
    </w:sdtPr>
    <w:sdtEndPr>
      <w:rPr>
        <w:noProof/>
      </w:rPr>
    </w:sdtEndPr>
    <w:sdtContent>
      <w:p w14:paraId="43C285D2" w14:textId="1ABE83DD" w:rsidR="00915A11" w:rsidRDefault="00915A11">
        <w:pPr>
          <w:pStyle w:val="Footer"/>
          <w:jc w:val="right"/>
        </w:pPr>
        <w:r>
          <w:fldChar w:fldCharType="begin"/>
        </w:r>
        <w:r>
          <w:instrText xml:space="preserve"> PAGE   \* MERGEFORMAT </w:instrText>
        </w:r>
        <w:r>
          <w:fldChar w:fldCharType="separate"/>
        </w:r>
        <w:r w:rsidR="00724746">
          <w:rPr>
            <w:noProof/>
          </w:rPr>
          <w:t>8</w:t>
        </w:r>
        <w:r>
          <w:rPr>
            <w:noProof/>
          </w:rPr>
          <w:fldChar w:fldCharType="end"/>
        </w:r>
      </w:p>
    </w:sdtContent>
  </w:sdt>
  <w:p w14:paraId="18949379" w14:textId="77777777" w:rsidR="00915A11" w:rsidRDefault="00915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8A9B" w14:textId="77777777" w:rsidR="00915A11" w:rsidRDefault="0091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04E1" w14:textId="77777777" w:rsidR="00915A11" w:rsidRDefault="00915A11" w:rsidP="00EE6AE0">
      <w:pPr>
        <w:spacing w:after="0" w:line="240" w:lineRule="auto"/>
      </w:pPr>
      <w:r>
        <w:separator/>
      </w:r>
    </w:p>
  </w:footnote>
  <w:footnote w:type="continuationSeparator" w:id="0">
    <w:p w14:paraId="74AC8B31" w14:textId="77777777" w:rsidR="00915A11" w:rsidRDefault="00915A11" w:rsidP="00EE6AE0">
      <w:pPr>
        <w:spacing w:after="0" w:line="240" w:lineRule="auto"/>
      </w:pPr>
      <w:r>
        <w:continuationSeparator/>
      </w:r>
    </w:p>
  </w:footnote>
  <w:footnote w:type="continuationNotice" w:id="1">
    <w:p w14:paraId="27404E37" w14:textId="77777777" w:rsidR="00915A11" w:rsidRDefault="00915A11">
      <w:pPr>
        <w:spacing w:after="0" w:line="240" w:lineRule="auto"/>
      </w:pPr>
    </w:p>
  </w:footnote>
  <w:footnote w:id="2">
    <w:p w14:paraId="4E2C912F" w14:textId="77777777" w:rsidR="00915A11" w:rsidRPr="0047408E" w:rsidRDefault="00915A11">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 w:id="3">
    <w:p w14:paraId="0D9B6066" w14:textId="404B2348" w:rsidR="00031DC0" w:rsidRPr="00031DC0" w:rsidRDefault="00031DC0" w:rsidP="00B76E9A">
      <w:pPr>
        <w:pStyle w:val="FootnoteText"/>
        <w:ind w:left="142" w:hanging="142"/>
      </w:pPr>
      <w:r>
        <w:rPr>
          <w:rStyle w:val="FootnoteReference"/>
        </w:rPr>
        <w:footnoteRef/>
      </w:r>
      <w:r>
        <w:t xml:space="preserve"> </w:t>
      </w:r>
      <w:r w:rsidRPr="00031DC0">
        <w:t>Communication on 'Fit for 55': delivering the EU's 2030 Climate Target on the way to climate neutrality COM/2021/550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D615" w14:textId="77777777" w:rsidR="00915A11" w:rsidRDefault="00915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4BC5" w14:textId="43188EBC" w:rsidR="00915A11" w:rsidRPr="00FA4464" w:rsidRDefault="00915A11" w:rsidP="5ED146BE">
    <w:pPr>
      <w:pStyle w:val="Header"/>
      <w:tabs>
        <w:tab w:val="clear" w:pos="4536"/>
        <w:tab w:val="center" w:pos="7797"/>
      </w:tabs>
      <w:ind w:right="-30"/>
      <w:jc w:val="both"/>
      <w:rPr>
        <w:rFonts w:ascii="Verdana" w:hAnsi="Verdana"/>
        <w:sz w:val="20"/>
        <w:szCs w:val="20"/>
        <w:lang w:val="en-US"/>
      </w:rPr>
    </w:pPr>
    <w:r>
      <w:rPr>
        <w:rFonts w:ascii="Verdana" w:hAnsi="Verdana"/>
        <w:b/>
        <w:bCs/>
        <w:sz w:val="20"/>
        <w:szCs w:val="20"/>
        <w:lang w:val="en-US"/>
      </w:rPr>
      <w:t>TSI 2024</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02896E75" w14:textId="77777777" w:rsidR="00915A11" w:rsidRDefault="00915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6A10" w14:textId="77777777" w:rsidR="00915A11" w:rsidRDefault="0091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4"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742E5"/>
    <w:multiLevelType w:val="hybridMultilevel"/>
    <w:tmpl w:val="842059BE"/>
    <w:lvl w:ilvl="0" w:tplc="EE98EF8C">
      <w:start w:val="6"/>
      <w:numFmt w:val="bullet"/>
      <w:lvlText w:val="-"/>
      <w:lvlJc w:val="left"/>
      <w:pPr>
        <w:ind w:left="720" w:hanging="360"/>
      </w:pPr>
      <w:rPr>
        <w:rFonts w:ascii="Bookman Old Style" w:eastAsiaTheme="minorHAnsi" w:hAnsi="Bookman Old Style"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9" w15:restartNumberingAfterBreak="0">
    <w:nsid w:val="2D6C4334"/>
    <w:multiLevelType w:val="hybridMultilevel"/>
    <w:tmpl w:val="5858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19AD"/>
    <w:multiLevelType w:val="hybridMultilevel"/>
    <w:tmpl w:val="4F607E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11E31"/>
    <w:multiLevelType w:val="hybridMultilevel"/>
    <w:tmpl w:val="D1624DB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849A5"/>
    <w:multiLevelType w:val="hybridMultilevel"/>
    <w:tmpl w:val="1CC2953C"/>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34610"/>
    <w:multiLevelType w:val="hybridMultilevel"/>
    <w:tmpl w:val="0CDA78E0"/>
    <w:lvl w:ilvl="0" w:tplc="1809000F">
      <w:start w:val="1"/>
      <w:numFmt w:val="decimal"/>
      <w:lvlText w:val="%1."/>
      <w:lvlJc w:val="left"/>
      <w:pPr>
        <w:ind w:left="1288" w:hanging="360"/>
      </w:pPr>
    </w:lvl>
    <w:lvl w:ilvl="1" w:tplc="18090019" w:tentative="1">
      <w:start w:val="1"/>
      <w:numFmt w:val="lowerLetter"/>
      <w:lvlText w:val="%2."/>
      <w:lvlJc w:val="left"/>
      <w:pPr>
        <w:ind w:left="2008" w:hanging="360"/>
      </w:pPr>
    </w:lvl>
    <w:lvl w:ilvl="2" w:tplc="1809001B" w:tentative="1">
      <w:start w:val="1"/>
      <w:numFmt w:val="lowerRoman"/>
      <w:lvlText w:val="%3."/>
      <w:lvlJc w:val="right"/>
      <w:pPr>
        <w:ind w:left="2728" w:hanging="180"/>
      </w:pPr>
    </w:lvl>
    <w:lvl w:ilvl="3" w:tplc="1809000F" w:tentative="1">
      <w:start w:val="1"/>
      <w:numFmt w:val="decimal"/>
      <w:lvlText w:val="%4."/>
      <w:lvlJc w:val="left"/>
      <w:pPr>
        <w:ind w:left="3448" w:hanging="360"/>
      </w:pPr>
    </w:lvl>
    <w:lvl w:ilvl="4" w:tplc="18090019" w:tentative="1">
      <w:start w:val="1"/>
      <w:numFmt w:val="lowerLetter"/>
      <w:lvlText w:val="%5."/>
      <w:lvlJc w:val="left"/>
      <w:pPr>
        <w:ind w:left="4168" w:hanging="360"/>
      </w:pPr>
    </w:lvl>
    <w:lvl w:ilvl="5" w:tplc="1809001B" w:tentative="1">
      <w:start w:val="1"/>
      <w:numFmt w:val="lowerRoman"/>
      <w:lvlText w:val="%6."/>
      <w:lvlJc w:val="right"/>
      <w:pPr>
        <w:ind w:left="4888" w:hanging="180"/>
      </w:pPr>
    </w:lvl>
    <w:lvl w:ilvl="6" w:tplc="1809000F" w:tentative="1">
      <w:start w:val="1"/>
      <w:numFmt w:val="decimal"/>
      <w:lvlText w:val="%7."/>
      <w:lvlJc w:val="left"/>
      <w:pPr>
        <w:ind w:left="5608" w:hanging="360"/>
      </w:pPr>
    </w:lvl>
    <w:lvl w:ilvl="7" w:tplc="18090019" w:tentative="1">
      <w:start w:val="1"/>
      <w:numFmt w:val="lowerLetter"/>
      <w:lvlText w:val="%8."/>
      <w:lvlJc w:val="left"/>
      <w:pPr>
        <w:ind w:left="6328" w:hanging="360"/>
      </w:pPr>
    </w:lvl>
    <w:lvl w:ilvl="8" w:tplc="1809001B" w:tentative="1">
      <w:start w:val="1"/>
      <w:numFmt w:val="lowerRoman"/>
      <w:lvlText w:val="%9."/>
      <w:lvlJc w:val="right"/>
      <w:pPr>
        <w:ind w:left="7048" w:hanging="180"/>
      </w:pPr>
    </w:lvl>
  </w:abstractNum>
  <w:abstractNum w:abstractNumId="17" w15:restartNumberingAfterBreak="0">
    <w:nsid w:val="56A94DF8"/>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5B3B9A"/>
    <w:multiLevelType w:val="multilevel"/>
    <w:tmpl w:val="6738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67260"/>
    <w:multiLevelType w:val="hybridMultilevel"/>
    <w:tmpl w:val="2960B766"/>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F43FE5"/>
    <w:multiLevelType w:val="hybridMultilevel"/>
    <w:tmpl w:val="352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A5FB3"/>
    <w:multiLevelType w:val="hybridMultilevel"/>
    <w:tmpl w:val="49022D70"/>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4944623">
    <w:abstractNumId w:val="2"/>
  </w:num>
  <w:num w:numId="2" w16cid:durableId="2084141475">
    <w:abstractNumId w:val="5"/>
  </w:num>
  <w:num w:numId="3" w16cid:durableId="216823677">
    <w:abstractNumId w:val="4"/>
  </w:num>
  <w:num w:numId="4" w16cid:durableId="656424361">
    <w:abstractNumId w:val="26"/>
  </w:num>
  <w:num w:numId="5" w16cid:durableId="407045365">
    <w:abstractNumId w:val="7"/>
  </w:num>
  <w:num w:numId="6" w16cid:durableId="1669551963">
    <w:abstractNumId w:val="8"/>
  </w:num>
  <w:num w:numId="7" w16cid:durableId="280839859">
    <w:abstractNumId w:val="10"/>
  </w:num>
  <w:num w:numId="8" w16cid:durableId="380642627">
    <w:abstractNumId w:val="24"/>
  </w:num>
  <w:num w:numId="9" w16cid:durableId="1291745867">
    <w:abstractNumId w:val="21"/>
  </w:num>
  <w:num w:numId="10" w16cid:durableId="842354646">
    <w:abstractNumId w:val="14"/>
  </w:num>
  <w:num w:numId="11" w16cid:durableId="14039318">
    <w:abstractNumId w:val="18"/>
  </w:num>
  <w:num w:numId="12" w16cid:durableId="7496160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383590">
    <w:abstractNumId w:val="3"/>
  </w:num>
  <w:num w:numId="14" w16cid:durableId="1572160745">
    <w:abstractNumId w:val="13"/>
  </w:num>
  <w:num w:numId="15" w16cid:durableId="1634751856">
    <w:abstractNumId w:val="0"/>
  </w:num>
  <w:num w:numId="16" w16cid:durableId="2096701654">
    <w:abstractNumId w:val="17"/>
  </w:num>
  <w:num w:numId="17" w16cid:durableId="232813652">
    <w:abstractNumId w:val="1"/>
  </w:num>
  <w:num w:numId="18" w16cid:durableId="992219382">
    <w:abstractNumId w:val="6"/>
  </w:num>
  <w:num w:numId="19" w16cid:durableId="2133791782">
    <w:abstractNumId w:val="22"/>
  </w:num>
  <w:num w:numId="20" w16cid:durableId="2120908739">
    <w:abstractNumId w:val="16"/>
  </w:num>
  <w:num w:numId="21" w16cid:durableId="1327783789">
    <w:abstractNumId w:val="23"/>
  </w:num>
  <w:num w:numId="22" w16cid:durableId="72509286">
    <w:abstractNumId w:val="12"/>
  </w:num>
  <w:num w:numId="23" w16cid:durableId="555311505">
    <w:abstractNumId w:val="11"/>
  </w:num>
  <w:num w:numId="24" w16cid:durableId="1561593472">
    <w:abstractNumId w:val="25"/>
  </w:num>
  <w:num w:numId="25" w16cid:durableId="1209415487">
    <w:abstractNumId w:val="20"/>
  </w:num>
  <w:num w:numId="26" w16cid:durableId="2146309152">
    <w:abstractNumId w:val="15"/>
  </w:num>
  <w:num w:numId="27" w16cid:durableId="170802385">
    <w:abstractNumId w:val="9"/>
  </w:num>
  <w:num w:numId="28" w16cid:durableId="1052801670">
    <w:abstractNumId w:val="19"/>
  </w:num>
  <w:num w:numId="29" w16cid:durableId="1059133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hyphenationZone w:val="425"/>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E2AB7"/>
    <w:rsid w:val="00001C69"/>
    <w:rsid w:val="00006A39"/>
    <w:rsid w:val="00006B15"/>
    <w:rsid w:val="0000742B"/>
    <w:rsid w:val="000100A4"/>
    <w:rsid w:val="00010D04"/>
    <w:rsid w:val="000135BB"/>
    <w:rsid w:val="00013D60"/>
    <w:rsid w:val="0001491A"/>
    <w:rsid w:val="00014BD4"/>
    <w:rsid w:val="00016208"/>
    <w:rsid w:val="0001731C"/>
    <w:rsid w:val="000202F7"/>
    <w:rsid w:val="00025F52"/>
    <w:rsid w:val="00031DC0"/>
    <w:rsid w:val="00032090"/>
    <w:rsid w:val="00036D70"/>
    <w:rsid w:val="00037D40"/>
    <w:rsid w:val="000433AC"/>
    <w:rsid w:val="00045DD2"/>
    <w:rsid w:val="00047AF3"/>
    <w:rsid w:val="00052F40"/>
    <w:rsid w:val="00054544"/>
    <w:rsid w:val="000573A6"/>
    <w:rsid w:val="00060746"/>
    <w:rsid w:val="00060B9E"/>
    <w:rsid w:val="00062713"/>
    <w:rsid w:val="000703CC"/>
    <w:rsid w:val="00071AC4"/>
    <w:rsid w:val="00073CEF"/>
    <w:rsid w:val="00080242"/>
    <w:rsid w:val="00084951"/>
    <w:rsid w:val="0008727F"/>
    <w:rsid w:val="00087BC9"/>
    <w:rsid w:val="00087D96"/>
    <w:rsid w:val="000A0FAA"/>
    <w:rsid w:val="000A3888"/>
    <w:rsid w:val="000A48F1"/>
    <w:rsid w:val="000A6292"/>
    <w:rsid w:val="000A7759"/>
    <w:rsid w:val="000B0B04"/>
    <w:rsid w:val="000B0B42"/>
    <w:rsid w:val="000B63C0"/>
    <w:rsid w:val="000B6CF7"/>
    <w:rsid w:val="000C5361"/>
    <w:rsid w:val="000C612B"/>
    <w:rsid w:val="000D06F2"/>
    <w:rsid w:val="000D0926"/>
    <w:rsid w:val="000D25FF"/>
    <w:rsid w:val="000D5A14"/>
    <w:rsid w:val="000E0C93"/>
    <w:rsid w:val="000E0E25"/>
    <w:rsid w:val="000E1567"/>
    <w:rsid w:val="000E57D0"/>
    <w:rsid w:val="000F257B"/>
    <w:rsid w:val="000F5BC6"/>
    <w:rsid w:val="000F67D3"/>
    <w:rsid w:val="000F6884"/>
    <w:rsid w:val="001056AC"/>
    <w:rsid w:val="001060ED"/>
    <w:rsid w:val="00106160"/>
    <w:rsid w:val="001127D2"/>
    <w:rsid w:val="001152AE"/>
    <w:rsid w:val="0011674B"/>
    <w:rsid w:val="00117A61"/>
    <w:rsid w:val="00123EA4"/>
    <w:rsid w:val="001240F8"/>
    <w:rsid w:val="00126003"/>
    <w:rsid w:val="00127287"/>
    <w:rsid w:val="00130D40"/>
    <w:rsid w:val="00132A25"/>
    <w:rsid w:val="00140C8E"/>
    <w:rsid w:val="001427C5"/>
    <w:rsid w:val="00145C07"/>
    <w:rsid w:val="00154168"/>
    <w:rsid w:val="0015773E"/>
    <w:rsid w:val="00163FA5"/>
    <w:rsid w:val="001644F6"/>
    <w:rsid w:val="00170569"/>
    <w:rsid w:val="0017179C"/>
    <w:rsid w:val="001722E2"/>
    <w:rsid w:val="00173710"/>
    <w:rsid w:val="00177BB5"/>
    <w:rsid w:val="0018295F"/>
    <w:rsid w:val="00186D3F"/>
    <w:rsid w:val="00187FF6"/>
    <w:rsid w:val="001924BA"/>
    <w:rsid w:val="00193469"/>
    <w:rsid w:val="001977ED"/>
    <w:rsid w:val="001A0B00"/>
    <w:rsid w:val="001A5290"/>
    <w:rsid w:val="001A6C1A"/>
    <w:rsid w:val="001A7979"/>
    <w:rsid w:val="001B3A5B"/>
    <w:rsid w:val="001B3D7E"/>
    <w:rsid w:val="001B4CA4"/>
    <w:rsid w:val="001B6A3A"/>
    <w:rsid w:val="001B6E02"/>
    <w:rsid w:val="001C1AB3"/>
    <w:rsid w:val="001C2730"/>
    <w:rsid w:val="001C44E8"/>
    <w:rsid w:val="001D017F"/>
    <w:rsid w:val="001D1620"/>
    <w:rsid w:val="001D4B8D"/>
    <w:rsid w:val="001D6943"/>
    <w:rsid w:val="001D76F9"/>
    <w:rsid w:val="001E077E"/>
    <w:rsid w:val="001E0C62"/>
    <w:rsid w:val="001E306A"/>
    <w:rsid w:val="001E4A3B"/>
    <w:rsid w:val="001E6743"/>
    <w:rsid w:val="001F1272"/>
    <w:rsid w:val="001F4161"/>
    <w:rsid w:val="001F44A1"/>
    <w:rsid w:val="001F461A"/>
    <w:rsid w:val="001F5ABC"/>
    <w:rsid w:val="002012DE"/>
    <w:rsid w:val="00201F30"/>
    <w:rsid w:val="00203C56"/>
    <w:rsid w:val="002062A3"/>
    <w:rsid w:val="00206966"/>
    <w:rsid w:val="002075D7"/>
    <w:rsid w:val="00211E64"/>
    <w:rsid w:val="002127E9"/>
    <w:rsid w:val="0021322B"/>
    <w:rsid w:val="0021614B"/>
    <w:rsid w:val="00217AFD"/>
    <w:rsid w:val="002221E3"/>
    <w:rsid w:val="002329AC"/>
    <w:rsid w:val="002420DA"/>
    <w:rsid w:val="002427CC"/>
    <w:rsid w:val="00243E91"/>
    <w:rsid w:val="002451FC"/>
    <w:rsid w:val="00247986"/>
    <w:rsid w:val="002507B4"/>
    <w:rsid w:val="00250CCC"/>
    <w:rsid w:val="00254055"/>
    <w:rsid w:val="00254CC9"/>
    <w:rsid w:val="00255B72"/>
    <w:rsid w:val="00255BEB"/>
    <w:rsid w:val="002566BA"/>
    <w:rsid w:val="00257DA6"/>
    <w:rsid w:val="002616EF"/>
    <w:rsid w:val="00264F57"/>
    <w:rsid w:val="00266464"/>
    <w:rsid w:val="002664C5"/>
    <w:rsid w:val="0026728A"/>
    <w:rsid w:val="00270E0E"/>
    <w:rsid w:val="00271C51"/>
    <w:rsid w:val="00271C71"/>
    <w:rsid w:val="002738E2"/>
    <w:rsid w:val="0028448B"/>
    <w:rsid w:val="002848DC"/>
    <w:rsid w:val="00286CA3"/>
    <w:rsid w:val="00292CD3"/>
    <w:rsid w:val="00295EAD"/>
    <w:rsid w:val="00297F87"/>
    <w:rsid w:val="002A6200"/>
    <w:rsid w:val="002B5F8E"/>
    <w:rsid w:val="002B703C"/>
    <w:rsid w:val="002C02B1"/>
    <w:rsid w:val="002C11A9"/>
    <w:rsid w:val="002C449C"/>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3195E"/>
    <w:rsid w:val="00331A8D"/>
    <w:rsid w:val="00336C9F"/>
    <w:rsid w:val="003448F1"/>
    <w:rsid w:val="00347344"/>
    <w:rsid w:val="003508A6"/>
    <w:rsid w:val="00351D5C"/>
    <w:rsid w:val="00356CC4"/>
    <w:rsid w:val="0035718D"/>
    <w:rsid w:val="003571E6"/>
    <w:rsid w:val="00377808"/>
    <w:rsid w:val="003802CB"/>
    <w:rsid w:val="00380899"/>
    <w:rsid w:val="00380C31"/>
    <w:rsid w:val="003823AB"/>
    <w:rsid w:val="00386826"/>
    <w:rsid w:val="00386CCE"/>
    <w:rsid w:val="00387629"/>
    <w:rsid w:val="00393CA9"/>
    <w:rsid w:val="00394080"/>
    <w:rsid w:val="00394820"/>
    <w:rsid w:val="00395FCF"/>
    <w:rsid w:val="00395FF7"/>
    <w:rsid w:val="003A4B93"/>
    <w:rsid w:val="003A5562"/>
    <w:rsid w:val="003A5F9A"/>
    <w:rsid w:val="003A62A3"/>
    <w:rsid w:val="003A6379"/>
    <w:rsid w:val="003A65CB"/>
    <w:rsid w:val="003B077A"/>
    <w:rsid w:val="003B3BB0"/>
    <w:rsid w:val="003C2FAD"/>
    <w:rsid w:val="003C4F83"/>
    <w:rsid w:val="003C5A57"/>
    <w:rsid w:val="003C6E67"/>
    <w:rsid w:val="003D06A2"/>
    <w:rsid w:val="003D3A3D"/>
    <w:rsid w:val="003D4D40"/>
    <w:rsid w:val="003D5E2B"/>
    <w:rsid w:val="003D68FB"/>
    <w:rsid w:val="003D7B7B"/>
    <w:rsid w:val="003E0249"/>
    <w:rsid w:val="003E0A87"/>
    <w:rsid w:val="003E3E6E"/>
    <w:rsid w:val="003F34D5"/>
    <w:rsid w:val="003F68D7"/>
    <w:rsid w:val="004019E1"/>
    <w:rsid w:val="00404E6D"/>
    <w:rsid w:val="004051A0"/>
    <w:rsid w:val="00405A02"/>
    <w:rsid w:val="00405D81"/>
    <w:rsid w:val="00410166"/>
    <w:rsid w:val="00410FFA"/>
    <w:rsid w:val="00412B20"/>
    <w:rsid w:val="00412CB4"/>
    <w:rsid w:val="00414364"/>
    <w:rsid w:val="004146B0"/>
    <w:rsid w:val="0041552D"/>
    <w:rsid w:val="00420A19"/>
    <w:rsid w:val="0042111B"/>
    <w:rsid w:val="00431136"/>
    <w:rsid w:val="00434040"/>
    <w:rsid w:val="00434B92"/>
    <w:rsid w:val="0044533F"/>
    <w:rsid w:val="0044775D"/>
    <w:rsid w:val="00447B04"/>
    <w:rsid w:val="00450562"/>
    <w:rsid w:val="004519D5"/>
    <w:rsid w:val="00463F74"/>
    <w:rsid w:val="00471F42"/>
    <w:rsid w:val="0047305E"/>
    <w:rsid w:val="0047408E"/>
    <w:rsid w:val="00474C8C"/>
    <w:rsid w:val="00477CA5"/>
    <w:rsid w:val="00480822"/>
    <w:rsid w:val="00483128"/>
    <w:rsid w:val="00485788"/>
    <w:rsid w:val="00490741"/>
    <w:rsid w:val="00491980"/>
    <w:rsid w:val="004924BB"/>
    <w:rsid w:val="004A36BA"/>
    <w:rsid w:val="004A44F0"/>
    <w:rsid w:val="004A6C1B"/>
    <w:rsid w:val="004B2508"/>
    <w:rsid w:val="004B2A29"/>
    <w:rsid w:val="004B3274"/>
    <w:rsid w:val="004B34AE"/>
    <w:rsid w:val="004B5E1D"/>
    <w:rsid w:val="004C3C68"/>
    <w:rsid w:val="004D2640"/>
    <w:rsid w:val="004D485E"/>
    <w:rsid w:val="004E2E17"/>
    <w:rsid w:val="004F00EB"/>
    <w:rsid w:val="004F799C"/>
    <w:rsid w:val="005074AF"/>
    <w:rsid w:val="00513403"/>
    <w:rsid w:val="00515693"/>
    <w:rsid w:val="0051578B"/>
    <w:rsid w:val="00526429"/>
    <w:rsid w:val="0053252D"/>
    <w:rsid w:val="00535B22"/>
    <w:rsid w:val="005431F1"/>
    <w:rsid w:val="00543A8D"/>
    <w:rsid w:val="00547B77"/>
    <w:rsid w:val="00547BCA"/>
    <w:rsid w:val="00552555"/>
    <w:rsid w:val="00555995"/>
    <w:rsid w:val="00556727"/>
    <w:rsid w:val="005647CA"/>
    <w:rsid w:val="0056717D"/>
    <w:rsid w:val="00571AC4"/>
    <w:rsid w:val="005728FE"/>
    <w:rsid w:val="005827FF"/>
    <w:rsid w:val="00591B63"/>
    <w:rsid w:val="00596E2C"/>
    <w:rsid w:val="005A125A"/>
    <w:rsid w:val="005A184C"/>
    <w:rsid w:val="005A2007"/>
    <w:rsid w:val="005A609F"/>
    <w:rsid w:val="005B0AB3"/>
    <w:rsid w:val="005B155B"/>
    <w:rsid w:val="005B4299"/>
    <w:rsid w:val="005B6243"/>
    <w:rsid w:val="005B79C4"/>
    <w:rsid w:val="005B7E6E"/>
    <w:rsid w:val="005C1F5E"/>
    <w:rsid w:val="005C3A5B"/>
    <w:rsid w:val="005C48CB"/>
    <w:rsid w:val="005C5525"/>
    <w:rsid w:val="005C6F09"/>
    <w:rsid w:val="005D1F69"/>
    <w:rsid w:val="005D3C6F"/>
    <w:rsid w:val="005D5ABD"/>
    <w:rsid w:val="005E33B1"/>
    <w:rsid w:val="005E7011"/>
    <w:rsid w:val="005F1235"/>
    <w:rsid w:val="005F3D5C"/>
    <w:rsid w:val="005F4747"/>
    <w:rsid w:val="005F56F9"/>
    <w:rsid w:val="005F59EC"/>
    <w:rsid w:val="005F6ED7"/>
    <w:rsid w:val="00603227"/>
    <w:rsid w:val="0060330B"/>
    <w:rsid w:val="00603B74"/>
    <w:rsid w:val="0060523A"/>
    <w:rsid w:val="00606DDB"/>
    <w:rsid w:val="00607164"/>
    <w:rsid w:val="00607CF0"/>
    <w:rsid w:val="00613C34"/>
    <w:rsid w:val="00614C17"/>
    <w:rsid w:val="0061585B"/>
    <w:rsid w:val="006161CE"/>
    <w:rsid w:val="006227C2"/>
    <w:rsid w:val="0062328B"/>
    <w:rsid w:val="00626265"/>
    <w:rsid w:val="006262E0"/>
    <w:rsid w:val="00626C81"/>
    <w:rsid w:val="006319C5"/>
    <w:rsid w:val="00632580"/>
    <w:rsid w:val="006370FD"/>
    <w:rsid w:val="006425CE"/>
    <w:rsid w:val="00646298"/>
    <w:rsid w:val="00650695"/>
    <w:rsid w:val="00656307"/>
    <w:rsid w:val="00656BE6"/>
    <w:rsid w:val="00657CA1"/>
    <w:rsid w:val="006648D2"/>
    <w:rsid w:val="00667807"/>
    <w:rsid w:val="00670295"/>
    <w:rsid w:val="00677A34"/>
    <w:rsid w:val="006864AE"/>
    <w:rsid w:val="006874CA"/>
    <w:rsid w:val="00693EFF"/>
    <w:rsid w:val="00694197"/>
    <w:rsid w:val="00696AEE"/>
    <w:rsid w:val="006979CD"/>
    <w:rsid w:val="006A3BAA"/>
    <w:rsid w:val="006A4CF2"/>
    <w:rsid w:val="006B4E8B"/>
    <w:rsid w:val="006B5BE4"/>
    <w:rsid w:val="006B6BFF"/>
    <w:rsid w:val="006C1FBD"/>
    <w:rsid w:val="006D04FD"/>
    <w:rsid w:val="006D4F1C"/>
    <w:rsid w:val="006D5913"/>
    <w:rsid w:val="006E5356"/>
    <w:rsid w:val="006E57F1"/>
    <w:rsid w:val="006E6DEF"/>
    <w:rsid w:val="006E6E3E"/>
    <w:rsid w:val="006E74D2"/>
    <w:rsid w:val="006F297D"/>
    <w:rsid w:val="006F3282"/>
    <w:rsid w:val="006F3347"/>
    <w:rsid w:val="006F3E3C"/>
    <w:rsid w:val="006F7BB1"/>
    <w:rsid w:val="00706F0C"/>
    <w:rsid w:val="00707EE9"/>
    <w:rsid w:val="00712B39"/>
    <w:rsid w:val="00714D6C"/>
    <w:rsid w:val="00720F78"/>
    <w:rsid w:val="00724746"/>
    <w:rsid w:val="0072487E"/>
    <w:rsid w:val="007267FF"/>
    <w:rsid w:val="0073016D"/>
    <w:rsid w:val="00731204"/>
    <w:rsid w:val="00731789"/>
    <w:rsid w:val="007336D0"/>
    <w:rsid w:val="007353E2"/>
    <w:rsid w:val="00736FCB"/>
    <w:rsid w:val="00741C91"/>
    <w:rsid w:val="00745037"/>
    <w:rsid w:val="0074774C"/>
    <w:rsid w:val="00751662"/>
    <w:rsid w:val="00756C93"/>
    <w:rsid w:val="0076002F"/>
    <w:rsid w:val="00762EAE"/>
    <w:rsid w:val="00765249"/>
    <w:rsid w:val="00765C35"/>
    <w:rsid w:val="00766EC1"/>
    <w:rsid w:val="00775D1C"/>
    <w:rsid w:val="00783A7A"/>
    <w:rsid w:val="00783D15"/>
    <w:rsid w:val="0078425F"/>
    <w:rsid w:val="00784DDF"/>
    <w:rsid w:val="00786BF7"/>
    <w:rsid w:val="00787E9D"/>
    <w:rsid w:val="007911D4"/>
    <w:rsid w:val="007A1609"/>
    <w:rsid w:val="007A2C4C"/>
    <w:rsid w:val="007A2DB5"/>
    <w:rsid w:val="007B061E"/>
    <w:rsid w:val="007B0E72"/>
    <w:rsid w:val="007B79D7"/>
    <w:rsid w:val="007C1298"/>
    <w:rsid w:val="007D09AE"/>
    <w:rsid w:val="007D6BEA"/>
    <w:rsid w:val="007D6CAD"/>
    <w:rsid w:val="007E0322"/>
    <w:rsid w:val="007E1666"/>
    <w:rsid w:val="007E1781"/>
    <w:rsid w:val="007E1AA0"/>
    <w:rsid w:val="007E460E"/>
    <w:rsid w:val="007E53E9"/>
    <w:rsid w:val="007E64B3"/>
    <w:rsid w:val="007F03C3"/>
    <w:rsid w:val="007F0405"/>
    <w:rsid w:val="007F2B4B"/>
    <w:rsid w:val="007F5617"/>
    <w:rsid w:val="007F76C3"/>
    <w:rsid w:val="00800221"/>
    <w:rsid w:val="00800352"/>
    <w:rsid w:val="00801E43"/>
    <w:rsid w:val="008052C6"/>
    <w:rsid w:val="008054D1"/>
    <w:rsid w:val="00805A85"/>
    <w:rsid w:val="00807ED1"/>
    <w:rsid w:val="00810AA6"/>
    <w:rsid w:val="00816654"/>
    <w:rsid w:val="008256C7"/>
    <w:rsid w:val="00833A74"/>
    <w:rsid w:val="00840332"/>
    <w:rsid w:val="0084345E"/>
    <w:rsid w:val="008455EB"/>
    <w:rsid w:val="00845604"/>
    <w:rsid w:val="0084652C"/>
    <w:rsid w:val="0085036E"/>
    <w:rsid w:val="00852E8E"/>
    <w:rsid w:val="00854A82"/>
    <w:rsid w:val="00860C8C"/>
    <w:rsid w:val="008638C4"/>
    <w:rsid w:val="00866E39"/>
    <w:rsid w:val="008737FC"/>
    <w:rsid w:val="00875BC5"/>
    <w:rsid w:val="00884486"/>
    <w:rsid w:val="00890119"/>
    <w:rsid w:val="0089219C"/>
    <w:rsid w:val="00894643"/>
    <w:rsid w:val="00895291"/>
    <w:rsid w:val="008A2C86"/>
    <w:rsid w:val="008A46ED"/>
    <w:rsid w:val="008A4D75"/>
    <w:rsid w:val="008A4D8E"/>
    <w:rsid w:val="008A4DC9"/>
    <w:rsid w:val="008A787C"/>
    <w:rsid w:val="008B0DFC"/>
    <w:rsid w:val="008B3127"/>
    <w:rsid w:val="008B492C"/>
    <w:rsid w:val="008C164A"/>
    <w:rsid w:val="008C2A80"/>
    <w:rsid w:val="008C2EFF"/>
    <w:rsid w:val="008D74DA"/>
    <w:rsid w:val="008D7F0D"/>
    <w:rsid w:val="008E0A79"/>
    <w:rsid w:val="008F7E04"/>
    <w:rsid w:val="00900E61"/>
    <w:rsid w:val="0090180B"/>
    <w:rsid w:val="00905CDE"/>
    <w:rsid w:val="00906136"/>
    <w:rsid w:val="0090678A"/>
    <w:rsid w:val="00912B2D"/>
    <w:rsid w:val="00914465"/>
    <w:rsid w:val="00915A11"/>
    <w:rsid w:val="009165E1"/>
    <w:rsid w:val="009174E2"/>
    <w:rsid w:val="009226A6"/>
    <w:rsid w:val="0092612D"/>
    <w:rsid w:val="009338B9"/>
    <w:rsid w:val="00935657"/>
    <w:rsid w:val="00936A93"/>
    <w:rsid w:val="00937AC0"/>
    <w:rsid w:val="00940AAD"/>
    <w:rsid w:val="00940EB6"/>
    <w:rsid w:val="009435EE"/>
    <w:rsid w:val="00946DF0"/>
    <w:rsid w:val="00953A8B"/>
    <w:rsid w:val="00956321"/>
    <w:rsid w:val="00961AAB"/>
    <w:rsid w:val="00962426"/>
    <w:rsid w:val="00962F61"/>
    <w:rsid w:val="00965374"/>
    <w:rsid w:val="00972619"/>
    <w:rsid w:val="0097568F"/>
    <w:rsid w:val="00982E93"/>
    <w:rsid w:val="00984960"/>
    <w:rsid w:val="009866B1"/>
    <w:rsid w:val="00997319"/>
    <w:rsid w:val="009A500A"/>
    <w:rsid w:val="009B1C73"/>
    <w:rsid w:val="009B5DA5"/>
    <w:rsid w:val="009C133C"/>
    <w:rsid w:val="009C25C6"/>
    <w:rsid w:val="009C31F7"/>
    <w:rsid w:val="009C4676"/>
    <w:rsid w:val="009C6DD4"/>
    <w:rsid w:val="009C72DD"/>
    <w:rsid w:val="009D1D3E"/>
    <w:rsid w:val="009D2B8D"/>
    <w:rsid w:val="009E1C0A"/>
    <w:rsid w:val="009E2AB7"/>
    <w:rsid w:val="009E3306"/>
    <w:rsid w:val="009E33A8"/>
    <w:rsid w:val="009F0856"/>
    <w:rsid w:val="009F2561"/>
    <w:rsid w:val="009F3D97"/>
    <w:rsid w:val="00A008E6"/>
    <w:rsid w:val="00A00921"/>
    <w:rsid w:val="00A06932"/>
    <w:rsid w:val="00A07817"/>
    <w:rsid w:val="00A10390"/>
    <w:rsid w:val="00A108DE"/>
    <w:rsid w:val="00A11C3D"/>
    <w:rsid w:val="00A12619"/>
    <w:rsid w:val="00A138DE"/>
    <w:rsid w:val="00A2151A"/>
    <w:rsid w:val="00A3118E"/>
    <w:rsid w:val="00A3620D"/>
    <w:rsid w:val="00A4640A"/>
    <w:rsid w:val="00A50355"/>
    <w:rsid w:val="00A50DD6"/>
    <w:rsid w:val="00A55814"/>
    <w:rsid w:val="00A60AD9"/>
    <w:rsid w:val="00A61EE1"/>
    <w:rsid w:val="00A6296E"/>
    <w:rsid w:val="00A63E64"/>
    <w:rsid w:val="00A64E53"/>
    <w:rsid w:val="00A669DF"/>
    <w:rsid w:val="00A7100F"/>
    <w:rsid w:val="00A72B53"/>
    <w:rsid w:val="00A73E9F"/>
    <w:rsid w:val="00A752AF"/>
    <w:rsid w:val="00A77664"/>
    <w:rsid w:val="00A8277E"/>
    <w:rsid w:val="00A86A83"/>
    <w:rsid w:val="00A915F0"/>
    <w:rsid w:val="00A9384D"/>
    <w:rsid w:val="00A95153"/>
    <w:rsid w:val="00A97C92"/>
    <w:rsid w:val="00AA0769"/>
    <w:rsid w:val="00AA3062"/>
    <w:rsid w:val="00AA43E1"/>
    <w:rsid w:val="00AA5A63"/>
    <w:rsid w:val="00AB3CCC"/>
    <w:rsid w:val="00AB72EA"/>
    <w:rsid w:val="00AB7D36"/>
    <w:rsid w:val="00AC3FFE"/>
    <w:rsid w:val="00AC7E95"/>
    <w:rsid w:val="00AD04D6"/>
    <w:rsid w:val="00AD2252"/>
    <w:rsid w:val="00AD2980"/>
    <w:rsid w:val="00AD3BC9"/>
    <w:rsid w:val="00AE3422"/>
    <w:rsid w:val="00AE388C"/>
    <w:rsid w:val="00AE4F74"/>
    <w:rsid w:val="00AF0831"/>
    <w:rsid w:val="00AF08B2"/>
    <w:rsid w:val="00B105B2"/>
    <w:rsid w:val="00B11516"/>
    <w:rsid w:val="00B11C31"/>
    <w:rsid w:val="00B1775D"/>
    <w:rsid w:val="00B241B1"/>
    <w:rsid w:val="00B26DE0"/>
    <w:rsid w:val="00B30305"/>
    <w:rsid w:val="00B304A4"/>
    <w:rsid w:val="00B31A32"/>
    <w:rsid w:val="00B320E5"/>
    <w:rsid w:val="00B41660"/>
    <w:rsid w:val="00B41AFF"/>
    <w:rsid w:val="00B42CE9"/>
    <w:rsid w:val="00B46999"/>
    <w:rsid w:val="00B50F3C"/>
    <w:rsid w:val="00B57B38"/>
    <w:rsid w:val="00B61EBA"/>
    <w:rsid w:val="00B673DF"/>
    <w:rsid w:val="00B74A52"/>
    <w:rsid w:val="00B76E9A"/>
    <w:rsid w:val="00B82655"/>
    <w:rsid w:val="00B90C21"/>
    <w:rsid w:val="00B91A80"/>
    <w:rsid w:val="00B9504D"/>
    <w:rsid w:val="00B974B9"/>
    <w:rsid w:val="00B97EB6"/>
    <w:rsid w:val="00BA13A5"/>
    <w:rsid w:val="00BA2FC2"/>
    <w:rsid w:val="00BA4ABF"/>
    <w:rsid w:val="00BA749B"/>
    <w:rsid w:val="00BB180F"/>
    <w:rsid w:val="00BB19CD"/>
    <w:rsid w:val="00BB27BC"/>
    <w:rsid w:val="00BB36A6"/>
    <w:rsid w:val="00BB4B21"/>
    <w:rsid w:val="00BB5C53"/>
    <w:rsid w:val="00BB7CF9"/>
    <w:rsid w:val="00BC4A69"/>
    <w:rsid w:val="00BC4DE2"/>
    <w:rsid w:val="00BD1C5F"/>
    <w:rsid w:val="00BD2D6A"/>
    <w:rsid w:val="00BD4922"/>
    <w:rsid w:val="00BD5082"/>
    <w:rsid w:val="00BE4F39"/>
    <w:rsid w:val="00BE556C"/>
    <w:rsid w:val="00BF3BF0"/>
    <w:rsid w:val="00BF3F85"/>
    <w:rsid w:val="00BF4345"/>
    <w:rsid w:val="00BF4619"/>
    <w:rsid w:val="00BF4FE2"/>
    <w:rsid w:val="00BF6092"/>
    <w:rsid w:val="00C10F59"/>
    <w:rsid w:val="00C15E87"/>
    <w:rsid w:val="00C21EA8"/>
    <w:rsid w:val="00C23927"/>
    <w:rsid w:val="00C244E5"/>
    <w:rsid w:val="00C31D13"/>
    <w:rsid w:val="00C33B2C"/>
    <w:rsid w:val="00C37707"/>
    <w:rsid w:val="00C4127D"/>
    <w:rsid w:val="00C414DB"/>
    <w:rsid w:val="00C435B9"/>
    <w:rsid w:val="00C45BD6"/>
    <w:rsid w:val="00C462EE"/>
    <w:rsid w:val="00C52F24"/>
    <w:rsid w:val="00C55217"/>
    <w:rsid w:val="00C63699"/>
    <w:rsid w:val="00C659FE"/>
    <w:rsid w:val="00C72BBE"/>
    <w:rsid w:val="00C7446E"/>
    <w:rsid w:val="00C8131F"/>
    <w:rsid w:val="00C83E77"/>
    <w:rsid w:val="00C878F5"/>
    <w:rsid w:val="00C91F4C"/>
    <w:rsid w:val="00C96D03"/>
    <w:rsid w:val="00CA33AA"/>
    <w:rsid w:val="00CA498B"/>
    <w:rsid w:val="00CA5055"/>
    <w:rsid w:val="00CA5DB7"/>
    <w:rsid w:val="00CB2B6A"/>
    <w:rsid w:val="00CB38BA"/>
    <w:rsid w:val="00CB7E84"/>
    <w:rsid w:val="00CC0BA2"/>
    <w:rsid w:val="00CC1798"/>
    <w:rsid w:val="00CC3229"/>
    <w:rsid w:val="00CC4817"/>
    <w:rsid w:val="00CC61F8"/>
    <w:rsid w:val="00CD4389"/>
    <w:rsid w:val="00CD73BD"/>
    <w:rsid w:val="00CD7801"/>
    <w:rsid w:val="00CE586A"/>
    <w:rsid w:val="00CE5E2C"/>
    <w:rsid w:val="00CE622B"/>
    <w:rsid w:val="00CE678C"/>
    <w:rsid w:val="00CF27BA"/>
    <w:rsid w:val="00CF2803"/>
    <w:rsid w:val="00CF3547"/>
    <w:rsid w:val="00CF4A3F"/>
    <w:rsid w:val="00CF7753"/>
    <w:rsid w:val="00D00C9D"/>
    <w:rsid w:val="00D07AAF"/>
    <w:rsid w:val="00D101BA"/>
    <w:rsid w:val="00D13858"/>
    <w:rsid w:val="00D1593E"/>
    <w:rsid w:val="00D171AF"/>
    <w:rsid w:val="00D2057A"/>
    <w:rsid w:val="00D22D5C"/>
    <w:rsid w:val="00D25DEF"/>
    <w:rsid w:val="00D31033"/>
    <w:rsid w:val="00D33A1A"/>
    <w:rsid w:val="00D3645C"/>
    <w:rsid w:val="00D40879"/>
    <w:rsid w:val="00D40B58"/>
    <w:rsid w:val="00D5039B"/>
    <w:rsid w:val="00D53C14"/>
    <w:rsid w:val="00D56489"/>
    <w:rsid w:val="00D57A29"/>
    <w:rsid w:val="00D65209"/>
    <w:rsid w:val="00D6661C"/>
    <w:rsid w:val="00D666F4"/>
    <w:rsid w:val="00D710D0"/>
    <w:rsid w:val="00D71631"/>
    <w:rsid w:val="00D725BE"/>
    <w:rsid w:val="00D72B9F"/>
    <w:rsid w:val="00D777E7"/>
    <w:rsid w:val="00D81722"/>
    <w:rsid w:val="00D8292F"/>
    <w:rsid w:val="00D85169"/>
    <w:rsid w:val="00D85CF2"/>
    <w:rsid w:val="00D8683B"/>
    <w:rsid w:val="00D87AD4"/>
    <w:rsid w:val="00D909FD"/>
    <w:rsid w:val="00D917A2"/>
    <w:rsid w:val="00DA119D"/>
    <w:rsid w:val="00DA1F4C"/>
    <w:rsid w:val="00DA6BB8"/>
    <w:rsid w:val="00DB3F6A"/>
    <w:rsid w:val="00DB40DC"/>
    <w:rsid w:val="00DB7BED"/>
    <w:rsid w:val="00DC426E"/>
    <w:rsid w:val="00DD0FF5"/>
    <w:rsid w:val="00DD1E2B"/>
    <w:rsid w:val="00DD2F32"/>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44E8D"/>
    <w:rsid w:val="00E5529F"/>
    <w:rsid w:val="00E56007"/>
    <w:rsid w:val="00E62E5B"/>
    <w:rsid w:val="00E66473"/>
    <w:rsid w:val="00E671B0"/>
    <w:rsid w:val="00E72687"/>
    <w:rsid w:val="00E73796"/>
    <w:rsid w:val="00E73C92"/>
    <w:rsid w:val="00E74D52"/>
    <w:rsid w:val="00E76E3D"/>
    <w:rsid w:val="00E800A3"/>
    <w:rsid w:val="00E802BC"/>
    <w:rsid w:val="00E83199"/>
    <w:rsid w:val="00E84FE8"/>
    <w:rsid w:val="00E921B1"/>
    <w:rsid w:val="00E93B44"/>
    <w:rsid w:val="00E94478"/>
    <w:rsid w:val="00E95301"/>
    <w:rsid w:val="00E9577D"/>
    <w:rsid w:val="00E97188"/>
    <w:rsid w:val="00EA285F"/>
    <w:rsid w:val="00EA5C20"/>
    <w:rsid w:val="00EA5ECA"/>
    <w:rsid w:val="00EA60C4"/>
    <w:rsid w:val="00EA7970"/>
    <w:rsid w:val="00EB308A"/>
    <w:rsid w:val="00EB3270"/>
    <w:rsid w:val="00EB4733"/>
    <w:rsid w:val="00EB62A9"/>
    <w:rsid w:val="00EC294B"/>
    <w:rsid w:val="00EC5A01"/>
    <w:rsid w:val="00EC73E7"/>
    <w:rsid w:val="00ED050A"/>
    <w:rsid w:val="00ED0C7C"/>
    <w:rsid w:val="00ED254E"/>
    <w:rsid w:val="00ED28FD"/>
    <w:rsid w:val="00ED3549"/>
    <w:rsid w:val="00ED6716"/>
    <w:rsid w:val="00ED6FEE"/>
    <w:rsid w:val="00EE0361"/>
    <w:rsid w:val="00EE6AE0"/>
    <w:rsid w:val="00EE7533"/>
    <w:rsid w:val="00EF0A5B"/>
    <w:rsid w:val="00EF6DD3"/>
    <w:rsid w:val="00F00147"/>
    <w:rsid w:val="00F01ABA"/>
    <w:rsid w:val="00F01DBF"/>
    <w:rsid w:val="00F06502"/>
    <w:rsid w:val="00F06C2A"/>
    <w:rsid w:val="00F07EF6"/>
    <w:rsid w:val="00F12E94"/>
    <w:rsid w:val="00F13CF3"/>
    <w:rsid w:val="00F20050"/>
    <w:rsid w:val="00F266F8"/>
    <w:rsid w:val="00F35416"/>
    <w:rsid w:val="00F3550B"/>
    <w:rsid w:val="00F40A75"/>
    <w:rsid w:val="00F546E2"/>
    <w:rsid w:val="00F5509A"/>
    <w:rsid w:val="00F60328"/>
    <w:rsid w:val="00F64CAB"/>
    <w:rsid w:val="00F7738C"/>
    <w:rsid w:val="00F81A1A"/>
    <w:rsid w:val="00F81DC4"/>
    <w:rsid w:val="00F83C79"/>
    <w:rsid w:val="00F85D79"/>
    <w:rsid w:val="00F90D35"/>
    <w:rsid w:val="00F91EB3"/>
    <w:rsid w:val="00F92ED9"/>
    <w:rsid w:val="00F9526A"/>
    <w:rsid w:val="00F9656B"/>
    <w:rsid w:val="00F978FB"/>
    <w:rsid w:val="00FA3A47"/>
    <w:rsid w:val="00FA42E4"/>
    <w:rsid w:val="00FA4413"/>
    <w:rsid w:val="00FA4464"/>
    <w:rsid w:val="00FB1290"/>
    <w:rsid w:val="00FB1DB5"/>
    <w:rsid w:val="00FB24EE"/>
    <w:rsid w:val="00FB5CCD"/>
    <w:rsid w:val="00FB71D4"/>
    <w:rsid w:val="00FC0511"/>
    <w:rsid w:val="00FC49EF"/>
    <w:rsid w:val="00FC4D28"/>
    <w:rsid w:val="00FC7F7A"/>
    <w:rsid w:val="00FE3E5A"/>
    <w:rsid w:val="00FE4D9B"/>
    <w:rsid w:val="00FE67D0"/>
    <w:rsid w:val="00FE7DEE"/>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51AE85F"/>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UnresolvedMention1">
    <w:name w:val="Unresolved Mention1"/>
    <w:basedOn w:val="DefaultParagraphFont"/>
    <w:uiPriority w:val="99"/>
    <w:semiHidden/>
    <w:unhideWhenUsed/>
    <w:rsid w:val="00A3620D"/>
    <w:rPr>
      <w:color w:val="605E5C"/>
      <w:shd w:val="clear" w:color="auto" w:fill="E1DFDD"/>
    </w:rPr>
  </w:style>
  <w:style w:type="character" w:customStyle="1" w:styleId="oj-super">
    <w:name w:val="oj-super"/>
    <w:basedOn w:val="DefaultParagraphFont"/>
    <w:rsid w:val="008F7E04"/>
  </w:style>
  <w:style w:type="paragraph" w:customStyle="1" w:styleId="paragraph">
    <w:name w:val="paragraph"/>
    <w:basedOn w:val="Normal"/>
    <w:rsid w:val="00BB36A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BB36A6"/>
  </w:style>
  <w:style w:type="character" w:styleId="UnresolvedMention">
    <w:name w:val="Unresolved Mention"/>
    <w:basedOn w:val="DefaultParagraphFont"/>
    <w:uiPriority w:val="99"/>
    <w:semiHidden/>
    <w:unhideWhenUsed/>
    <w:rsid w:val="00657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253">
      <w:bodyDiv w:val="1"/>
      <w:marLeft w:val="0"/>
      <w:marRight w:val="0"/>
      <w:marTop w:val="0"/>
      <w:marBottom w:val="0"/>
      <w:divBdr>
        <w:top w:val="none" w:sz="0" w:space="0" w:color="auto"/>
        <w:left w:val="none" w:sz="0" w:space="0" w:color="auto"/>
        <w:bottom w:val="none" w:sz="0" w:space="0" w:color="auto"/>
        <w:right w:val="none" w:sz="0" w:space="0" w:color="auto"/>
      </w:divBdr>
    </w:div>
    <w:div w:id="105776290">
      <w:bodyDiv w:val="1"/>
      <w:marLeft w:val="0"/>
      <w:marRight w:val="0"/>
      <w:marTop w:val="0"/>
      <w:marBottom w:val="0"/>
      <w:divBdr>
        <w:top w:val="none" w:sz="0" w:space="0" w:color="auto"/>
        <w:left w:val="none" w:sz="0" w:space="0" w:color="auto"/>
        <w:bottom w:val="none" w:sz="0" w:space="0" w:color="auto"/>
        <w:right w:val="none" w:sz="0" w:space="0" w:color="auto"/>
      </w:divBdr>
    </w:div>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188299980">
      <w:bodyDiv w:val="1"/>
      <w:marLeft w:val="0"/>
      <w:marRight w:val="0"/>
      <w:marTop w:val="0"/>
      <w:marBottom w:val="0"/>
      <w:divBdr>
        <w:top w:val="none" w:sz="0" w:space="0" w:color="auto"/>
        <w:left w:val="none" w:sz="0" w:space="0" w:color="auto"/>
        <w:bottom w:val="none" w:sz="0" w:space="0" w:color="auto"/>
        <w:right w:val="none" w:sz="0" w:space="0" w:color="auto"/>
      </w:divBdr>
    </w:div>
    <w:div w:id="313603747">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32625931">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562450176">
      <w:bodyDiv w:val="1"/>
      <w:marLeft w:val="0"/>
      <w:marRight w:val="0"/>
      <w:marTop w:val="0"/>
      <w:marBottom w:val="0"/>
      <w:divBdr>
        <w:top w:val="none" w:sz="0" w:space="0" w:color="auto"/>
        <w:left w:val="none" w:sz="0" w:space="0" w:color="auto"/>
        <w:bottom w:val="none" w:sz="0" w:space="0" w:color="auto"/>
        <w:right w:val="none" w:sz="0" w:space="0" w:color="auto"/>
      </w:divBdr>
    </w:div>
    <w:div w:id="563493198">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770659066">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01031565">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137649952">
      <w:bodyDiv w:val="1"/>
      <w:marLeft w:val="0"/>
      <w:marRight w:val="0"/>
      <w:marTop w:val="0"/>
      <w:marBottom w:val="0"/>
      <w:divBdr>
        <w:top w:val="none" w:sz="0" w:space="0" w:color="auto"/>
        <w:left w:val="none" w:sz="0" w:space="0" w:color="auto"/>
        <w:bottom w:val="none" w:sz="0" w:space="0" w:color="auto"/>
        <w:right w:val="none" w:sz="0" w:space="0" w:color="auto"/>
      </w:divBdr>
    </w:div>
    <w:div w:id="1160124264">
      <w:bodyDiv w:val="1"/>
      <w:marLeft w:val="0"/>
      <w:marRight w:val="0"/>
      <w:marTop w:val="0"/>
      <w:marBottom w:val="0"/>
      <w:divBdr>
        <w:top w:val="none" w:sz="0" w:space="0" w:color="auto"/>
        <w:left w:val="none" w:sz="0" w:space="0" w:color="auto"/>
        <w:bottom w:val="none" w:sz="0" w:space="0" w:color="auto"/>
        <w:right w:val="none" w:sz="0" w:space="0" w:color="auto"/>
      </w:divBdr>
    </w:div>
    <w:div w:id="1197813965">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7723">
      <w:bodyDiv w:val="1"/>
      <w:marLeft w:val="0"/>
      <w:marRight w:val="0"/>
      <w:marTop w:val="0"/>
      <w:marBottom w:val="0"/>
      <w:divBdr>
        <w:top w:val="none" w:sz="0" w:space="0" w:color="auto"/>
        <w:left w:val="none" w:sz="0" w:space="0" w:color="auto"/>
        <w:bottom w:val="none" w:sz="0" w:space="0" w:color="auto"/>
        <w:right w:val="none" w:sz="0" w:space="0" w:color="auto"/>
      </w:divBdr>
    </w:div>
    <w:div w:id="1552227772">
      <w:bodyDiv w:val="1"/>
      <w:marLeft w:val="0"/>
      <w:marRight w:val="0"/>
      <w:marTop w:val="0"/>
      <w:marBottom w:val="0"/>
      <w:divBdr>
        <w:top w:val="none" w:sz="0" w:space="0" w:color="auto"/>
        <w:left w:val="none" w:sz="0" w:space="0" w:color="auto"/>
        <w:bottom w:val="none" w:sz="0" w:space="0" w:color="auto"/>
        <w:right w:val="none" w:sz="0" w:space="0" w:color="auto"/>
      </w:divBdr>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590192151">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05547625">
      <w:bodyDiv w:val="1"/>
      <w:marLeft w:val="0"/>
      <w:marRight w:val="0"/>
      <w:marTop w:val="0"/>
      <w:marBottom w:val="0"/>
      <w:divBdr>
        <w:top w:val="none" w:sz="0" w:space="0" w:color="auto"/>
        <w:left w:val="none" w:sz="0" w:space="0" w:color="auto"/>
        <w:bottom w:val="none" w:sz="0" w:space="0" w:color="auto"/>
        <w:right w:val="none" w:sz="0" w:space="0" w:color="auto"/>
      </w:divBdr>
    </w:div>
    <w:div w:id="2054428221">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ystem/files/2023-07/List%20of%20topics%20for%20TSI%202024%20templat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Props1.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3.xml><?xml version="1.0" encoding="utf-8"?>
<ds:datastoreItem xmlns:ds="http://schemas.openxmlformats.org/officeDocument/2006/customXml" ds:itemID="{3CD9CCF4-6CD7-4B39-BA8E-78392E9EA31D}">
  <ds:schemaRefs>
    <ds:schemaRef ds:uri="http://schemas.openxmlformats.org/officeDocument/2006/bibliography"/>
  </ds:schemaRefs>
</ds:datastoreItem>
</file>

<file path=customXml/itemProps4.xml><?xml version="1.0" encoding="utf-8"?>
<ds:datastoreItem xmlns:ds="http://schemas.openxmlformats.org/officeDocument/2006/customXml" ds:itemID="{9D3F1A50-6163-442F-93E5-2E044B5413C1}">
  <ds:schemaRefs>
    <ds:schemaRef ds:uri="http://schemas.microsoft.com/office/2006/documentManagement/types"/>
    <ds:schemaRef ds:uri="dff91fe5-b91d-4940-8e43-17920bc15740"/>
    <ds:schemaRef ds:uri="http://purl.org/dc/elements/1.1/"/>
    <ds:schemaRef ds:uri="http://schemas.microsoft.com/office/2006/metadata/properties"/>
    <ds:schemaRef ds:uri="http://schemas.microsoft.com/office/infopath/2007/PartnerControls"/>
    <ds:schemaRef ds:uri="http://purl.org/dc/terms/"/>
    <ds:schemaRef ds:uri="aa30d10d-b30d-4a7a-9d26-d2ca493895f6"/>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3956</Words>
  <Characters>22472</Characters>
  <Application>Microsoft Office Word</Application>
  <DocSecurity>0</DocSecurity>
  <Lines>548</Lines>
  <Paragraphs>278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Georgiou</dc:creator>
  <cp:keywords/>
  <dc:description/>
  <cp:lastModifiedBy>RONGA Eugenio (REFORM)</cp:lastModifiedBy>
  <cp:revision>9</cp:revision>
  <cp:lastPrinted>2023-04-27T09:23:00Z</cp:lastPrinted>
  <dcterms:created xsi:type="dcterms:W3CDTF">2023-06-22T08:36:00Z</dcterms:created>
  <dcterms:modified xsi:type="dcterms:W3CDTF">2023-07-20T13:13:00Z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