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193" w:rsidRPr="00594013" w:rsidRDefault="002A0193" w:rsidP="00D77D39">
      <w:pPr>
        <w:spacing w:before="600"/>
        <w:jc w:val="center"/>
        <w:rPr>
          <w:rFonts w:ascii="Cambria" w:hAnsi="Cambria"/>
          <w:color w:val="244061" w:themeColor="accent1" w:themeShade="80"/>
          <w:sz w:val="40"/>
          <w:szCs w:val="56"/>
        </w:rPr>
      </w:pPr>
      <w:bookmarkStart w:id="0" w:name="_GoBack"/>
      <w:bookmarkEnd w:id="0"/>
      <w:r w:rsidRPr="00594013">
        <w:rPr>
          <w:rFonts w:ascii="Arial" w:hAnsi="Arial" w:cs="Arial"/>
          <w:color w:val="244061" w:themeColor="accent1" w:themeShade="80"/>
          <w:sz w:val="36"/>
          <w:szCs w:val="56"/>
        </w:rPr>
        <w:t>Open Procedure Reference Number: BUDG18/PO/02</w:t>
      </w:r>
    </w:p>
    <w:p w:rsidR="00FD4F52" w:rsidRDefault="00344D2F"/>
    <w:p w:rsidR="002A0193" w:rsidRDefault="002A0193" w:rsidP="00D77D39">
      <w:pPr>
        <w:pStyle w:val="Title"/>
        <w:spacing w:after="600"/>
        <w:jc w:val="center"/>
      </w:pPr>
      <w:r>
        <w:t>Price List</w:t>
      </w:r>
    </w:p>
    <w:p w:rsidR="002A0193" w:rsidRDefault="002A0193"/>
    <w:p w:rsidR="002A0193" w:rsidRDefault="002A0193" w:rsidP="002A0193">
      <w:pPr>
        <w:pStyle w:val="Heading1"/>
      </w:pPr>
      <w:r>
        <w:t>Lot 1</w:t>
      </w:r>
      <w:r w:rsidR="000C5ECE">
        <w:t xml:space="preserve"> “</w:t>
      </w:r>
      <w:r w:rsidR="00A5478B">
        <w:t>Oscar</w:t>
      </w:r>
      <w:r w:rsidR="000C5ECE">
        <w:t>”</w:t>
      </w:r>
    </w:p>
    <w:p w:rsidR="002A0193" w:rsidRDefault="002A0193" w:rsidP="002A01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1"/>
        <w:gridCol w:w="3081"/>
      </w:tblGrid>
      <w:tr w:rsidR="00EF7EF9" w:rsidTr="00EF7EF9">
        <w:tc>
          <w:tcPr>
            <w:tcW w:w="6161" w:type="dxa"/>
            <w:shd w:val="clear" w:color="auto" w:fill="DAEEF3" w:themeFill="accent5" w:themeFillTint="33"/>
          </w:tcPr>
          <w:p w:rsidR="00EF7EF9" w:rsidRPr="000C5ECE" w:rsidRDefault="00EF7EF9" w:rsidP="002A0193">
            <w:pPr>
              <w:rPr>
                <w:i/>
              </w:rPr>
            </w:pPr>
            <w:r w:rsidRPr="000C5ECE">
              <w:rPr>
                <w:i/>
              </w:rPr>
              <w:t>Description of Service</w:t>
            </w:r>
          </w:p>
        </w:tc>
        <w:tc>
          <w:tcPr>
            <w:tcW w:w="3081" w:type="dxa"/>
            <w:shd w:val="clear" w:color="auto" w:fill="DAEEF3" w:themeFill="accent5" w:themeFillTint="33"/>
          </w:tcPr>
          <w:p w:rsidR="00EF7EF9" w:rsidRPr="000C5ECE" w:rsidRDefault="00EF7EF9" w:rsidP="002A0193">
            <w:pPr>
              <w:rPr>
                <w:i/>
              </w:rPr>
            </w:pPr>
            <w:r w:rsidRPr="000C5ECE">
              <w:rPr>
                <w:i/>
              </w:rPr>
              <w:t>Monthly Charges in EUR</w:t>
            </w:r>
          </w:p>
        </w:tc>
      </w:tr>
      <w:tr w:rsidR="00EF7EF9" w:rsidTr="00EF7EF9">
        <w:tc>
          <w:tcPr>
            <w:tcW w:w="6161" w:type="dxa"/>
          </w:tcPr>
          <w:p w:rsidR="00EF7EF9" w:rsidRDefault="00EF7EF9" w:rsidP="003F41D9">
            <w:r w:rsidRPr="003F41D9">
              <w:t xml:space="preserve">Provision of access line </w:t>
            </w:r>
            <w:r>
              <w:t>#</w:t>
            </w:r>
            <w:r w:rsidRPr="003F41D9">
              <w:t>01 in HOST with a bandwidth of 256 kb</w:t>
            </w:r>
            <w:r>
              <w:t>it/</w:t>
            </w:r>
            <w:r w:rsidRPr="003F41D9">
              <w:t>s</w:t>
            </w:r>
            <w:r>
              <w:t>, and of line #03 in WINDHOF</w:t>
            </w:r>
            <w:r w:rsidRPr="003F41D9">
              <w:t xml:space="preserve"> with a bandwidth of 256 kb</w:t>
            </w:r>
            <w:r>
              <w:t>it/</w:t>
            </w:r>
            <w:r w:rsidRPr="003F41D9">
              <w:t>s</w:t>
            </w:r>
            <w:r>
              <w:t>, both in active mode in accordance with tender specifications.</w:t>
            </w:r>
          </w:p>
        </w:tc>
        <w:tc>
          <w:tcPr>
            <w:tcW w:w="3081" w:type="dxa"/>
          </w:tcPr>
          <w:p w:rsidR="00EF7EF9" w:rsidRDefault="00EF7EF9" w:rsidP="002A0193"/>
        </w:tc>
      </w:tr>
      <w:tr w:rsidR="00EF7EF9" w:rsidTr="00EF7EF9">
        <w:tc>
          <w:tcPr>
            <w:tcW w:w="6161" w:type="dxa"/>
            <w:shd w:val="clear" w:color="auto" w:fill="F2F2F2" w:themeFill="background1" w:themeFillShade="F2"/>
          </w:tcPr>
          <w:p w:rsidR="00EF7EF9" w:rsidRPr="002F6F66" w:rsidRDefault="00EF7EF9" w:rsidP="00EF2446">
            <w:pPr>
              <w:rPr>
                <w:b/>
              </w:rPr>
            </w:pPr>
            <w:r w:rsidRPr="002F6F66">
              <w:rPr>
                <w:b/>
              </w:rPr>
              <w:t>Total Price</w:t>
            </w:r>
            <w:r>
              <w:rPr>
                <w:b/>
              </w:rPr>
              <w:t xml:space="preserve"> (excluding options)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EF7EF9" w:rsidRDefault="00EF7EF9" w:rsidP="002A0193"/>
        </w:tc>
      </w:tr>
      <w:tr w:rsidR="00EF7EF9" w:rsidTr="00EF7EF9">
        <w:tc>
          <w:tcPr>
            <w:tcW w:w="6161" w:type="dxa"/>
          </w:tcPr>
          <w:p w:rsidR="00EF7EF9" w:rsidRDefault="00EF7EF9" w:rsidP="00EF2446">
            <w:r>
              <w:t xml:space="preserve">Option 1: upgrade to </w:t>
            </w:r>
            <w:r w:rsidRPr="003F41D9">
              <w:t>512 kbit/s</w:t>
            </w:r>
            <w:r>
              <w:t xml:space="preserve"> of both lines</w:t>
            </w:r>
          </w:p>
        </w:tc>
        <w:tc>
          <w:tcPr>
            <w:tcW w:w="3081" w:type="dxa"/>
          </w:tcPr>
          <w:p w:rsidR="00EF7EF9" w:rsidRDefault="00EF7EF9" w:rsidP="002A0193"/>
        </w:tc>
      </w:tr>
      <w:tr w:rsidR="00EF7EF9" w:rsidTr="00EF7EF9">
        <w:tc>
          <w:tcPr>
            <w:tcW w:w="6161" w:type="dxa"/>
          </w:tcPr>
          <w:p w:rsidR="00EF7EF9" w:rsidRDefault="00EF7EF9" w:rsidP="00572BF7">
            <w:r>
              <w:t>Option 2: move of line #01 to BETZDORF</w:t>
            </w:r>
          </w:p>
        </w:tc>
        <w:tc>
          <w:tcPr>
            <w:tcW w:w="3081" w:type="dxa"/>
          </w:tcPr>
          <w:p w:rsidR="00EF7EF9" w:rsidRDefault="00EF7EF9" w:rsidP="002A0193"/>
        </w:tc>
      </w:tr>
    </w:tbl>
    <w:p w:rsidR="00D77D39" w:rsidRDefault="00D77D39" w:rsidP="002A0193"/>
    <w:p w:rsidR="002A0193" w:rsidRDefault="002A0193" w:rsidP="002A0193"/>
    <w:p w:rsidR="002A0193" w:rsidRDefault="002A0193" w:rsidP="002A0193">
      <w:pPr>
        <w:pStyle w:val="Heading1"/>
      </w:pPr>
      <w:r>
        <w:t>Lot 2</w:t>
      </w:r>
      <w:r w:rsidR="000C5ECE">
        <w:t xml:space="preserve"> “</w:t>
      </w:r>
      <w:r w:rsidR="00A5478B">
        <w:t>Echo</w:t>
      </w:r>
      <w:r w:rsidR="000C5ECE">
        <w:t>”</w:t>
      </w:r>
    </w:p>
    <w:p w:rsidR="002A0193" w:rsidRDefault="002A0193" w:rsidP="002A01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1"/>
        <w:gridCol w:w="3081"/>
      </w:tblGrid>
      <w:tr w:rsidR="00EF7EF9" w:rsidTr="00EF7EF9">
        <w:tc>
          <w:tcPr>
            <w:tcW w:w="6161" w:type="dxa"/>
            <w:shd w:val="clear" w:color="auto" w:fill="DAEEF3" w:themeFill="accent5" w:themeFillTint="33"/>
          </w:tcPr>
          <w:p w:rsidR="00EF7EF9" w:rsidRPr="000C5ECE" w:rsidRDefault="00EF7EF9" w:rsidP="000D7205">
            <w:pPr>
              <w:rPr>
                <w:i/>
              </w:rPr>
            </w:pPr>
            <w:r w:rsidRPr="000C5ECE">
              <w:rPr>
                <w:i/>
              </w:rPr>
              <w:t>Description of Service</w:t>
            </w:r>
          </w:p>
        </w:tc>
        <w:tc>
          <w:tcPr>
            <w:tcW w:w="3081" w:type="dxa"/>
            <w:shd w:val="clear" w:color="auto" w:fill="DAEEF3" w:themeFill="accent5" w:themeFillTint="33"/>
          </w:tcPr>
          <w:p w:rsidR="00EF7EF9" w:rsidRPr="000C5ECE" w:rsidRDefault="00EF7EF9" w:rsidP="000D7205">
            <w:pPr>
              <w:rPr>
                <w:i/>
              </w:rPr>
            </w:pPr>
            <w:r w:rsidRPr="000C5ECE">
              <w:rPr>
                <w:i/>
              </w:rPr>
              <w:t>Monthly Charges in EUR</w:t>
            </w:r>
          </w:p>
        </w:tc>
      </w:tr>
      <w:tr w:rsidR="00EF7EF9" w:rsidTr="00EF7EF9">
        <w:tc>
          <w:tcPr>
            <w:tcW w:w="6161" w:type="dxa"/>
          </w:tcPr>
          <w:p w:rsidR="00EF7EF9" w:rsidRDefault="00EF7EF9" w:rsidP="00A5478B">
            <w:r w:rsidRPr="003F41D9">
              <w:t xml:space="preserve">Provision of access line </w:t>
            </w:r>
            <w:r>
              <w:t>#02 in HOST</w:t>
            </w:r>
            <w:r w:rsidRPr="003F41D9">
              <w:t xml:space="preserve"> with a bandwidth of 256 kb</w:t>
            </w:r>
            <w:r>
              <w:t>it/</w:t>
            </w:r>
            <w:r w:rsidRPr="003F41D9">
              <w:t>s</w:t>
            </w:r>
            <w:r>
              <w:t>, and of line #04 in WINDHOF</w:t>
            </w:r>
            <w:r w:rsidRPr="003F41D9">
              <w:t xml:space="preserve"> with a bandwidth of 256 kb</w:t>
            </w:r>
            <w:r>
              <w:t>it/</w:t>
            </w:r>
            <w:r w:rsidRPr="003F41D9">
              <w:t>s</w:t>
            </w:r>
            <w:r>
              <w:t>, both in active mode in accordance with tender specifications.</w:t>
            </w:r>
          </w:p>
        </w:tc>
        <w:tc>
          <w:tcPr>
            <w:tcW w:w="3081" w:type="dxa"/>
          </w:tcPr>
          <w:p w:rsidR="00EF7EF9" w:rsidRDefault="00EF7EF9" w:rsidP="000D7205"/>
        </w:tc>
      </w:tr>
      <w:tr w:rsidR="00EF7EF9" w:rsidTr="00EF7EF9">
        <w:tc>
          <w:tcPr>
            <w:tcW w:w="6161" w:type="dxa"/>
            <w:shd w:val="clear" w:color="auto" w:fill="F2F2F2" w:themeFill="background1" w:themeFillShade="F2"/>
          </w:tcPr>
          <w:p w:rsidR="00EF7EF9" w:rsidRPr="002F6F66" w:rsidRDefault="00EF7EF9" w:rsidP="002F6F66">
            <w:pPr>
              <w:rPr>
                <w:b/>
              </w:rPr>
            </w:pPr>
            <w:r w:rsidRPr="002F6F66">
              <w:rPr>
                <w:b/>
              </w:rPr>
              <w:t>Total Price</w:t>
            </w:r>
            <w:r>
              <w:rPr>
                <w:b/>
              </w:rPr>
              <w:t xml:space="preserve"> (excluding options)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EF7EF9" w:rsidRDefault="00EF7EF9" w:rsidP="002F6F66"/>
        </w:tc>
      </w:tr>
      <w:tr w:rsidR="00EF7EF9" w:rsidTr="00EF7EF9">
        <w:tc>
          <w:tcPr>
            <w:tcW w:w="6161" w:type="dxa"/>
          </w:tcPr>
          <w:p w:rsidR="00EF7EF9" w:rsidRDefault="00EF7EF9" w:rsidP="00EF2446">
            <w:r>
              <w:t xml:space="preserve">Option 1: upgrade to </w:t>
            </w:r>
            <w:r w:rsidRPr="003F41D9">
              <w:t>512 kbit/s</w:t>
            </w:r>
            <w:r>
              <w:t xml:space="preserve"> of both lines</w:t>
            </w:r>
          </w:p>
        </w:tc>
        <w:tc>
          <w:tcPr>
            <w:tcW w:w="3081" w:type="dxa"/>
          </w:tcPr>
          <w:p w:rsidR="00EF7EF9" w:rsidRDefault="00EF7EF9" w:rsidP="000D7205"/>
        </w:tc>
      </w:tr>
      <w:tr w:rsidR="00EF7EF9" w:rsidTr="00EF7EF9">
        <w:tc>
          <w:tcPr>
            <w:tcW w:w="6161" w:type="dxa"/>
          </w:tcPr>
          <w:p w:rsidR="00EF7EF9" w:rsidRDefault="00EF7EF9" w:rsidP="00572BF7">
            <w:r>
              <w:t>Option 2: move of line #02 to BETZDORF</w:t>
            </w:r>
          </w:p>
        </w:tc>
        <w:tc>
          <w:tcPr>
            <w:tcW w:w="3081" w:type="dxa"/>
          </w:tcPr>
          <w:p w:rsidR="00EF7EF9" w:rsidRDefault="00EF7EF9" w:rsidP="000D7205"/>
        </w:tc>
      </w:tr>
    </w:tbl>
    <w:p w:rsidR="002A0193" w:rsidRPr="002A0193" w:rsidRDefault="002A0193" w:rsidP="00725D3B"/>
    <w:sectPr w:rsidR="002A0193" w:rsidRPr="002A019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DEC" w:rsidRDefault="00ED3DEC" w:rsidP="002A0193">
      <w:pPr>
        <w:spacing w:after="0"/>
      </w:pPr>
      <w:r>
        <w:separator/>
      </w:r>
    </w:p>
  </w:endnote>
  <w:endnote w:type="continuationSeparator" w:id="0">
    <w:p w:rsidR="00ED3DEC" w:rsidRDefault="00ED3DEC" w:rsidP="002A01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D39" w:rsidRPr="00D77D39" w:rsidRDefault="00D77D39" w:rsidP="00D77D39">
    <w:pPr>
      <w:pStyle w:val="Footer"/>
      <w:jc w:val="center"/>
      <w:rPr>
        <w:lang w:val="fr-BE"/>
      </w:rPr>
    </w:pPr>
    <w:r>
      <w:rPr>
        <w:lang w:val="fr-BE"/>
      </w:rPr>
      <w:t xml:space="preserve">Page </w:t>
    </w:r>
    <w:r>
      <w:rPr>
        <w:lang w:val="fr-BE"/>
      </w:rPr>
      <w:fldChar w:fldCharType="begin"/>
    </w:r>
    <w:r>
      <w:rPr>
        <w:lang w:val="fr-BE"/>
      </w:rPr>
      <w:instrText xml:space="preserve"> PAGE   \* MERGEFORMAT </w:instrText>
    </w:r>
    <w:r>
      <w:rPr>
        <w:lang w:val="fr-BE"/>
      </w:rPr>
      <w:fldChar w:fldCharType="separate"/>
    </w:r>
    <w:r w:rsidR="00344D2F">
      <w:rPr>
        <w:noProof/>
        <w:lang w:val="fr-BE"/>
      </w:rPr>
      <w:t>1</w:t>
    </w:r>
    <w:r>
      <w:rPr>
        <w:lang w:val="fr-BE"/>
      </w:rPr>
      <w:fldChar w:fldCharType="end"/>
    </w:r>
    <w:r>
      <w:rPr>
        <w:lang w:val="fr-BE"/>
      </w:rPr>
      <w:t>/</w:t>
    </w:r>
    <w:r>
      <w:rPr>
        <w:lang w:val="fr-BE"/>
      </w:rPr>
      <w:fldChar w:fldCharType="begin"/>
    </w:r>
    <w:r>
      <w:rPr>
        <w:lang w:val="fr-BE"/>
      </w:rPr>
      <w:instrText xml:space="preserve"> NUMPAGES   \* MERGEFORMAT </w:instrText>
    </w:r>
    <w:r>
      <w:rPr>
        <w:lang w:val="fr-BE"/>
      </w:rPr>
      <w:fldChar w:fldCharType="separate"/>
    </w:r>
    <w:r w:rsidR="00344D2F">
      <w:rPr>
        <w:noProof/>
        <w:lang w:val="fr-BE"/>
      </w:rPr>
      <w:t>1</w:t>
    </w:r>
    <w:r>
      <w:rPr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DEC" w:rsidRDefault="00ED3DEC" w:rsidP="002A0193">
      <w:pPr>
        <w:spacing w:after="0"/>
      </w:pPr>
      <w:r>
        <w:separator/>
      </w:r>
    </w:p>
  </w:footnote>
  <w:footnote w:type="continuationSeparator" w:id="0">
    <w:p w:rsidR="00ED3DEC" w:rsidRDefault="00ED3DEC" w:rsidP="002A01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193" w:rsidRPr="002A0193" w:rsidRDefault="003F41D9" w:rsidP="003F41D9">
    <w:pPr>
      <w:pStyle w:val="Header"/>
      <w:jc w:val="center"/>
      <w:rPr>
        <w:lang w:val="fr-BE"/>
      </w:rPr>
    </w:pPr>
    <w:r>
      <w:rPr>
        <w:lang w:val="fr-BE"/>
      </w:rPr>
      <w:t>Annex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93"/>
    <w:rsid w:val="00020DF1"/>
    <w:rsid w:val="000A6A81"/>
    <w:rsid w:val="000C5ECE"/>
    <w:rsid w:val="001B3BEB"/>
    <w:rsid w:val="00220392"/>
    <w:rsid w:val="00237A7C"/>
    <w:rsid w:val="00270F10"/>
    <w:rsid w:val="002A0193"/>
    <w:rsid w:val="002F6F66"/>
    <w:rsid w:val="003413DA"/>
    <w:rsid w:val="00344D2F"/>
    <w:rsid w:val="00372C62"/>
    <w:rsid w:val="003F41D9"/>
    <w:rsid w:val="004A5B57"/>
    <w:rsid w:val="004E28E5"/>
    <w:rsid w:val="00533E1D"/>
    <w:rsid w:val="00534A21"/>
    <w:rsid w:val="00572BF7"/>
    <w:rsid w:val="005F1ED7"/>
    <w:rsid w:val="005F2B12"/>
    <w:rsid w:val="006018B8"/>
    <w:rsid w:val="00622E25"/>
    <w:rsid w:val="00637208"/>
    <w:rsid w:val="006E1CC0"/>
    <w:rsid w:val="00711AFB"/>
    <w:rsid w:val="00725D3B"/>
    <w:rsid w:val="00786938"/>
    <w:rsid w:val="0080208E"/>
    <w:rsid w:val="00896358"/>
    <w:rsid w:val="008B6699"/>
    <w:rsid w:val="00941C45"/>
    <w:rsid w:val="009E7381"/>
    <w:rsid w:val="00A5478B"/>
    <w:rsid w:val="00AB3E20"/>
    <w:rsid w:val="00AB7322"/>
    <w:rsid w:val="00AC51AC"/>
    <w:rsid w:val="00B6794B"/>
    <w:rsid w:val="00B86A3C"/>
    <w:rsid w:val="00BB202B"/>
    <w:rsid w:val="00BD693B"/>
    <w:rsid w:val="00C31168"/>
    <w:rsid w:val="00C633F1"/>
    <w:rsid w:val="00C64D4C"/>
    <w:rsid w:val="00C723DF"/>
    <w:rsid w:val="00CE0B1D"/>
    <w:rsid w:val="00D10044"/>
    <w:rsid w:val="00D122E8"/>
    <w:rsid w:val="00D528E7"/>
    <w:rsid w:val="00D77D39"/>
    <w:rsid w:val="00D833BE"/>
    <w:rsid w:val="00E32273"/>
    <w:rsid w:val="00E61AF0"/>
    <w:rsid w:val="00ED3DEC"/>
    <w:rsid w:val="00EF2446"/>
    <w:rsid w:val="00EF7EF9"/>
    <w:rsid w:val="00F4533C"/>
    <w:rsid w:val="00FA6ABA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49768-ABD0-493F-B925-883569BB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19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1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19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019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A019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0193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019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01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A01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2A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EF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E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674</Characters>
  <Application>Microsoft Office Word</Application>
  <DocSecurity>4</DocSecurity>
  <Lines>37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 Francisco (BUDG)</dc:creator>
  <cp:keywords/>
  <dc:description/>
  <cp:lastModifiedBy>COBOS CANO Veronica (BUDG)</cp:lastModifiedBy>
  <cp:revision>2</cp:revision>
  <cp:lastPrinted>2018-10-09T13:40:00Z</cp:lastPrinted>
  <dcterms:created xsi:type="dcterms:W3CDTF">2018-10-15T08:58:00Z</dcterms:created>
  <dcterms:modified xsi:type="dcterms:W3CDTF">2018-10-15T08:58:00Z</dcterms:modified>
</cp:coreProperties>
</file>