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C414" w14:textId="4A378776" w:rsidR="006E6E42" w:rsidRDefault="7CEE5804" w:rsidP="007F2734">
      <w:pPr>
        <w:pStyle w:val="Heading1"/>
        <w:rPr>
          <w:rFonts w:asciiTheme="minorHAnsi" w:hAnsiTheme="minorHAnsi"/>
          <w:lang w:val="en-IE"/>
        </w:rPr>
      </w:pPr>
      <w:r w:rsidRPr="3F5B4CEB">
        <w:rPr>
          <w:rFonts w:ascii="Aptos Narrow" w:eastAsia="Aptos Narrow" w:hAnsi="Aptos Narrow" w:cs="Aptos Narrow"/>
          <w:b/>
          <w:bCs/>
          <w:color w:val="000000" w:themeColor="text1"/>
          <w:sz w:val="36"/>
          <w:szCs w:val="36"/>
          <w:lang w:val="en-IE"/>
        </w:rPr>
        <w:t>‘Building community across generations through media literacy’ – small grants for intergenerational media literacy learning projects</w:t>
      </w:r>
      <w:r w:rsidR="002D1353">
        <w:rPr>
          <w:rStyle w:val="FootnoteReference"/>
          <w:rFonts w:ascii="Aptos Narrow" w:eastAsia="Aptos Narrow" w:hAnsi="Aptos Narrow" w:cs="Aptos Narrow"/>
          <w:b/>
          <w:bCs/>
          <w:color w:val="000000" w:themeColor="text1"/>
          <w:sz w:val="36"/>
          <w:szCs w:val="36"/>
          <w:lang w:val="en-IE"/>
        </w:rPr>
        <w:footnoteReference w:id="1"/>
      </w:r>
      <w:r w:rsidRPr="3F5B4CEB">
        <w:rPr>
          <w:rFonts w:ascii="Aptos Narrow" w:eastAsia="Aptos Narrow" w:hAnsi="Aptos Narrow" w:cs="Aptos Narrow"/>
          <w:b/>
          <w:bCs/>
          <w:color w:val="000000" w:themeColor="text1"/>
          <w:sz w:val="36"/>
          <w:szCs w:val="36"/>
          <w:lang w:val="en-IE"/>
        </w:rPr>
        <w:t xml:space="preserve"> </w:t>
      </w:r>
      <w:r w:rsidR="008951DC">
        <w:br/>
      </w:r>
    </w:p>
    <w:p w14:paraId="114428C1" w14:textId="27C2586B" w:rsidR="008951DC" w:rsidRPr="00C96CF1" w:rsidRDefault="7CEE5804" w:rsidP="007F2734">
      <w:pPr>
        <w:pStyle w:val="Heading1"/>
        <w:rPr>
          <w:color w:val="auto"/>
          <w:lang w:val="en-IE"/>
        </w:rPr>
      </w:pPr>
      <w:r w:rsidRPr="00C96CF1">
        <w:rPr>
          <w:rFonts w:asciiTheme="minorHAnsi" w:hAnsiTheme="minorHAnsi"/>
          <w:color w:val="auto"/>
          <w:lang w:val="en-IE"/>
        </w:rPr>
        <w:t xml:space="preserve">Annex 3: </w:t>
      </w:r>
      <w:r w:rsidR="00A23FD4" w:rsidRPr="00C96CF1">
        <w:rPr>
          <w:rFonts w:asciiTheme="minorHAnsi" w:hAnsiTheme="minorHAnsi"/>
          <w:color w:val="auto"/>
          <w:lang w:val="en-IE"/>
        </w:rPr>
        <w:t>Questionnaire</w:t>
      </w:r>
    </w:p>
    <w:p w14:paraId="0D21D382" w14:textId="2AC7664A" w:rsidR="00A0562E" w:rsidRDefault="00A0562E" w:rsidP="00481730">
      <w:pPr>
        <w:jc w:val="both"/>
        <w:rPr>
          <w:lang w:val="en-GB"/>
        </w:rPr>
      </w:pPr>
      <w:r w:rsidRPr="3F5B4CEB">
        <w:rPr>
          <w:lang w:val="en-GB"/>
        </w:rPr>
        <w:t>Please describe an example of a potential event you could carry out under this grant</w:t>
      </w:r>
      <w:r w:rsidR="00117427" w:rsidRPr="3F5B4CEB">
        <w:rPr>
          <w:lang w:val="en-GB"/>
        </w:rPr>
        <w:t>, addressing the following questions</w:t>
      </w:r>
      <w:r w:rsidR="61D548E6" w:rsidRPr="3F5B4CEB">
        <w:rPr>
          <w:lang w:val="en-GB"/>
        </w:rPr>
        <w:t xml:space="preserve"> (maximum 4 pages)</w:t>
      </w:r>
      <w:r w:rsidR="00117427" w:rsidRPr="3F5B4CEB">
        <w:rPr>
          <w:lang w:val="en-GB"/>
        </w:rPr>
        <w:t>:</w:t>
      </w:r>
    </w:p>
    <w:p w14:paraId="4D7F0644" w14:textId="4811C2BD" w:rsidR="00F454E9" w:rsidRPr="006C2B60" w:rsidRDefault="2F97DE9D" w:rsidP="00375A0A">
      <w:pPr>
        <w:jc w:val="both"/>
        <w:rPr>
          <w:lang w:val="en-GB"/>
        </w:rPr>
      </w:pPr>
      <w:r w:rsidRPr="4355E9AA">
        <w:rPr>
          <w:lang w:val="en-GB"/>
        </w:rPr>
        <w:t xml:space="preserve">Participant selection </w:t>
      </w:r>
      <w:r w:rsidR="5AC4266B" w:rsidRPr="4355E9AA">
        <w:rPr>
          <w:lang w:val="en-GB"/>
        </w:rPr>
        <w:t>(</w:t>
      </w:r>
      <w:r w:rsidR="573346BA" w:rsidRPr="4355E9AA">
        <w:rPr>
          <w:lang w:val="en-GB"/>
        </w:rPr>
        <w:t>6</w:t>
      </w:r>
      <w:r w:rsidR="5AC4266B" w:rsidRPr="4355E9AA">
        <w:rPr>
          <w:lang w:val="en-GB"/>
        </w:rPr>
        <w:t xml:space="preserve"> points)</w:t>
      </w:r>
    </w:p>
    <w:p w14:paraId="5DA6F45A" w14:textId="7BCC3A41" w:rsidR="00117427" w:rsidRPr="006C2B60" w:rsidRDefault="00117427" w:rsidP="4355E9AA">
      <w:pPr>
        <w:pStyle w:val="ListParagraph"/>
        <w:numPr>
          <w:ilvl w:val="0"/>
          <w:numId w:val="4"/>
        </w:numPr>
        <w:jc w:val="both"/>
        <w:rPr>
          <w:lang w:val="en-GB"/>
        </w:rPr>
      </w:pPr>
      <w:r w:rsidRPr="4355E9AA">
        <w:rPr>
          <w:lang w:val="en-GB"/>
        </w:rPr>
        <w:t xml:space="preserve">What two </w:t>
      </w:r>
      <w:r w:rsidR="00D97B22" w:rsidRPr="4355E9AA">
        <w:rPr>
          <w:lang w:val="en-GB"/>
        </w:rPr>
        <w:t xml:space="preserve">or more </w:t>
      </w:r>
      <w:r w:rsidRPr="4355E9AA">
        <w:rPr>
          <w:lang w:val="en-GB"/>
        </w:rPr>
        <w:t>age groups would you bring togethe</w:t>
      </w:r>
      <w:r w:rsidR="00205C1B" w:rsidRPr="4355E9AA">
        <w:rPr>
          <w:lang w:val="en-GB"/>
        </w:rPr>
        <w:t>r and how?</w:t>
      </w:r>
    </w:p>
    <w:p w14:paraId="0694A11B" w14:textId="210534E6" w:rsidR="00117427" w:rsidRPr="006C2B60" w:rsidRDefault="00117427" w:rsidP="4355E9AA">
      <w:pPr>
        <w:pStyle w:val="ListParagraph"/>
        <w:numPr>
          <w:ilvl w:val="0"/>
          <w:numId w:val="4"/>
        </w:numPr>
        <w:jc w:val="both"/>
        <w:rPr>
          <w:lang w:val="en-GB"/>
        </w:rPr>
      </w:pPr>
      <w:r w:rsidRPr="4355E9AA">
        <w:rPr>
          <w:lang w:val="en-GB"/>
        </w:rPr>
        <w:t>Do you think the groups could work well together from the start</w:t>
      </w:r>
      <w:r w:rsidR="00A23FD4" w:rsidRPr="4355E9AA">
        <w:rPr>
          <w:lang w:val="en-GB"/>
        </w:rPr>
        <w:t>?</w:t>
      </w:r>
      <w:r w:rsidR="0A79D5AF" w:rsidRPr="4355E9AA">
        <w:rPr>
          <w:lang w:val="en-GB"/>
        </w:rPr>
        <w:t xml:space="preserve"> </w:t>
      </w:r>
      <w:r w:rsidR="00A23FD4" w:rsidRPr="4355E9AA">
        <w:rPr>
          <w:lang w:val="en-GB"/>
        </w:rPr>
        <w:t>If so, please explain why.</w:t>
      </w:r>
      <w:r w:rsidRPr="4355E9AA">
        <w:rPr>
          <w:lang w:val="en-GB"/>
        </w:rPr>
        <w:t xml:space="preserve"> If not, how do you plan to overcome any possible barriers to engagement?</w:t>
      </w:r>
      <w:r w:rsidR="00FB46A5" w:rsidRPr="4355E9AA">
        <w:rPr>
          <w:lang w:val="en-GB"/>
        </w:rPr>
        <w:t xml:space="preserve"> For example, do you plan to include ‘ice-breaker’ activities in the first session</w:t>
      </w:r>
      <w:r w:rsidR="00FC37C7" w:rsidRPr="4355E9AA">
        <w:rPr>
          <w:lang w:val="en-GB"/>
        </w:rPr>
        <w:t xml:space="preserve"> to build trust between members of the two groups</w:t>
      </w:r>
      <w:r w:rsidR="00FB46A5" w:rsidRPr="4355E9AA">
        <w:rPr>
          <w:lang w:val="en-GB"/>
        </w:rPr>
        <w:t>?</w:t>
      </w:r>
    </w:p>
    <w:p w14:paraId="556A8850" w14:textId="6BE4D1E8" w:rsidR="00117427" w:rsidRPr="006C2B60" w:rsidRDefault="00117427" w:rsidP="4355E9AA">
      <w:pPr>
        <w:pStyle w:val="ListParagraph"/>
        <w:numPr>
          <w:ilvl w:val="0"/>
          <w:numId w:val="4"/>
        </w:numPr>
        <w:jc w:val="both"/>
        <w:rPr>
          <w:lang w:val="en-GB"/>
        </w:rPr>
      </w:pPr>
      <w:r w:rsidRPr="4BB0115A">
        <w:rPr>
          <w:lang w:val="en-GB"/>
        </w:rPr>
        <w:t xml:space="preserve">Describe the main challenges faced by each group in the area of media literacy. </w:t>
      </w:r>
      <w:r w:rsidR="00205C1B" w:rsidRPr="4BB0115A">
        <w:rPr>
          <w:lang w:val="en-GB"/>
        </w:rPr>
        <w:t xml:space="preserve">What aspects of these challenges do you plan to address through </w:t>
      </w:r>
      <w:r w:rsidR="684F7E75" w:rsidRPr="4BB0115A">
        <w:rPr>
          <w:lang w:val="en-GB"/>
        </w:rPr>
        <w:t xml:space="preserve">the </w:t>
      </w:r>
      <w:r w:rsidR="45E66685" w:rsidRPr="4BB0115A">
        <w:rPr>
          <w:lang w:val="en-GB"/>
        </w:rPr>
        <w:t>proposed activities</w:t>
      </w:r>
      <w:r w:rsidR="00A92329" w:rsidRPr="4BB0115A">
        <w:rPr>
          <w:lang w:val="en-GB"/>
        </w:rPr>
        <w:t xml:space="preserve"> and how</w:t>
      </w:r>
      <w:r w:rsidRPr="4BB0115A">
        <w:rPr>
          <w:lang w:val="en-GB"/>
        </w:rPr>
        <w:t>?</w:t>
      </w:r>
      <w:r w:rsidR="00FB46A5" w:rsidRPr="4BB0115A">
        <w:rPr>
          <w:lang w:val="en-GB"/>
        </w:rPr>
        <w:t xml:space="preserve"> </w:t>
      </w:r>
      <w:r w:rsidR="008406EC" w:rsidRPr="4BB0115A">
        <w:rPr>
          <w:lang w:val="en-GB"/>
        </w:rPr>
        <w:t xml:space="preserve">These challenges could be shared by members of both groups (e.g. news avoidance) or could be different for each group (e.g. older people might struggle to engage with social media while younger people might find traditional media sources confusing). </w:t>
      </w:r>
    </w:p>
    <w:p w14:paraId="18682047" w14:textId="252AB7BD" w:rsidR="00F454E9" w:rsidRPr="00F454E9" w:rsidRDefault="00F454E9" w:rsidP="00375A0A">
      <w:pPr>
        <w:jc w:val="both"/>
        <w:rPr>
          <w:lang w:val="en-GB"/>
        </w:rPr>
      </w:pPr>
      <w:r w:rsidRPr="4355E9AA">
        <w:rPr>
          <w:lang w:val="en-GB"/>
        </w:rPr>
        <w:t>Concept/proposal</w:t>
      </w:r>
      <w:r w:rsidR="7DA280BD" w:rsidRPr="4355E9AA">
        <w:rPr>
          <w:lang w:val="en-GB"/>
        </w:rPr>
        <w:t xml:space="preserve"> (</w:t>
      </w:r>
      <w:r w:rsidR="69A0C68C" w:rsidRPr="4355E9AA">
        <w:rPr>
          <w:lang w:val="en-GB"/>
        </w:rPr>
        <w:t>10</w:t>
      </w:r>
      <w:r w:rsidR="7DA280BD" w:rsidRPr="4355E9AA">
        <w:rPr>
          <w:lang w:val="en-GB"/>
        </w:rPr>
        <w:t xml:space="preserve"> points)</w:t>
      </w:r>
    </w:p>
    <w:p w14:paraId="3ADA9B60" w14:textId="51357E5B" w:rsidR="00205C1B" w:rsidRPr="006C2B60" w:rsidRDefault="00205C1B" w:rsidP="4355E9AA">
      <w:pPr>
        <w:pStyle w:val="ListParagraph"/>
        <w:numPr>
          <w:ilvl w:val="0"/>
          <w:numId w:val="4"/>
        </w:numPr>
        <w:jc w:val="both"/>
        <w:rPr>
          <w:lang w:val="en-GB"/>
        </w:rPr>
      </w:pPr>
      <w:r w:rsidRPr="4BB0115A">
        <w:rPr>
          <w:lang w:val="en-GB"/>
        </w:rPr>
        <w:t xml:space="preserve">Please describe the </w:t>
      </w:r>
      <w:r w:rsidR="00C96CF1">
        <w:rPr>
          <w:lang w:val="en-GB"/>
        </w:rPr>
        <w:t xml:space="preserve">series of </w:t>
      </w:r>
      <w:r w:rsidRPr="4BB0115A">
        <w:rPr>
          <w:lang w:val="en-GB"/>
        </w:rPr>
        <w:t>events or activities you plan to hold.</w:t>
      </w:r>
      <w:r w:rsidR="00481730" w:rsidRPr="4BB0115A">
        <w:rPr>
          <w:lang w:val="en-GB"/>
        </w:rPr>
        <w:t xml:space="preserve"> Wh</w:t>
      </w:r>
      <w:r w:rsidR="002B1412" w:rsidRPr="4BB0115A">
        <w:rPr>
          <w:lang w:val="en-GB"/>
        </w:rPr>
        <w:t>ich</w:t>
      </w:r>
      <w:r w:rsidR="00481730" w:rsidRPr="4BB0115A">
        <w:rPr>
          <w:lang w:val="en-GB"/>
        </w:rPr>
        <w:t xml:space="preserve"> are the </w:t>
      </w:r>
      <w:r w:rsidR="00EC5CDA" w:rsidRPr="4BB0115A">
        <w:rPr>
          <w:lang w:val="en-GB"/>
        </w:rPr>
        <w:t>creative</w:t>
      </w:r>
      <w:r w:rsidR="00481730" w:rsidRPr="4BB0115A">
        <w:rPr>
          <w:lang w:val="en-GB"/>
        </w:rPr>
        <w:t xml:space="preserve"> elements you </w:t>
      </w:r>
      <w:r w:rsidR="00375A0A" w:rsidRPr="4BB0115A">
        <w:rPr>
          <w:lang w:val="en-GB"/>
        </w:rPr>
        <w:t>aim to</w:t>
      </w:r>
      <w:r w:rsidR="00481730" w:rsidRPr="4BB0115A">
        <w:rPr>
          <w:lang w:val="en-GB"/>
        </w:rPr>
        <w:t xml:space="preserve"> test/implement?</w:t>
      </w:r>
      <w:r w:rsidR="008406EC" w:rsidRPr="4BB0115A">
        <w:rPr>
          <w:lang w:val="en-GB"/>
        </w:rPr>
        <w:t xml:space="preserve"> </w:t>
      </w:r>
      <w:r w:rsidR="006A387B" w:rsidRPr="4BB0115A">
        <w:rPr>
          <w:lang w:val="en-GB"/>
        </w:rPr>
        <w:t xml:space="preserve">For example, you might organise a series of discussions held in a local library with a speaker who has expertise in the area (a conventional approach) </w:t>
      </w:r>
      <w:r w:rsidR="505FD52B" w:rsidRPr="4BB0115A">
        <w:rPr>
          <w:lang w:val="en-GB"/>
        </w:rPr>
        <w:t>and afterwards</w:t>
      </w:r>
      <w:r w:rsidR="006A387B" w:rsidRPr="4BB0115A">
        <w:rPr>
          <w:lang w:val="en-GB"/>
        </w:rPr>
        <w:t xml:space="preserve"> participants might design and implement a poster campaign for their local area based on what they have learned (a </w:t>
      </w:r>
      <w:r w:rsidR="12C4A08C" w:rsidRPr="4BB0115A">
        <w:rPr>
          <w:lang w:val="en-GB"/>
        </w:rPr>
        <w:t>creative approach</w:t>
      </w:r>
      <w:r w:rsidR="006A387B" w:rsidRPr="4BB0115A">
        <w:rPr>
          <w:lang w:val="en-GB"/>
        </w:rPr>
        <w:t>).</w:t>
      </w:r>
    </w:p>
    <w:p w14:paraId="7D2B7C6A" w14:textId="72D5D13C" w:rsidR="001E59DA" w:rsidRDefault="001E59DA" w:rsidP="4355E9AA">
      <w:pPr>
        <w:pStyle w:val="ListParagraph"/>
        <w:numPr>
          <w:ilvl w:val="0"/>
          <w:numId w:val="4"/>
        </w:numPr>
        <w:jc w:val="both"/>
        <w:rPr>
          <w:lang w:val="en-GB"/>
        </w:rPr>
      </w:pPr>
      <w:r w:rsidRPr="4355E9AA">
        <w:rPr>
          <w:lang w:val="en-GB"/>
        </w:rPr>
        <w:t xml:space="preserve">What ‘trusted local place’ </w:t>
      </w:r>
      <w:r w:rsidR="00375A0A" w:rsidRPr="4355E9AA">
        <w:rPr>
          <w:lang w:val="en-GB"/>
        </w:rPr>
        <w:t>are you planning to</w:t>
      </w:r>
      <w:r w:rsidRPr="4355E9AA">
        <w:rPr>
          <w:lang w:val="en-GB"/>
        </w:rPr>
        <w:t xml:space="preserve"> us</w:t>
      </w:r>
      <w:r w:rsidR="00375A0A" w:rsidRPr="4355E9AA">
        <w:rPr>
          <w:lang w:val="en-GB"/>
        </w:rPr>
        <w:t>e</w:t>
      </w:r>
      <w:r w:rsidRPr="4355E9AA">
        <w:rPr>
          <w:lang w:val="en-GB"/>
        </w:rPr>
        <w:t xml:space="preserve"> for the events? Why have you chosen it?</w:t>
      </w:r>
    </w:p>
    <w:p w14:paraId="48487180" w14:textId="0545EE7B" w:rsidR="00964BE4" w:rsidRDefault="00964BE4" w:rsidP="4355E9AA">
      <w:pPr>
        <w:pStyle w:val="ListParagraph"/>
        <w:numPr>
          <w:ilvl w:val="0"/>
          <w:numId w:val="4"/>
        </w:numPr>
        <w:jc w:val="both"/>
        <w:rPr>
          <w:lang w:val="en-GB"/>
        </w:rPr>
      </w:pPr>
      <w:r w:rsidRPr="00964BE4">
        <w:rPr>
          <w:lang w:val="en-GB"/>
        </w:rPr>
        <w:t>How do you plan to encourage the use of the trusted local space and ensure that it is a safe, respectful, inclusive space for intergenerational dialogue, and media literacy development?</w:t>
      </w:r>
    </w:p>
    <w:p w14:paraId="4B12AB49" w14:textId="5B66DC7F" w:rsidR="001E59DA" w:rsidRPr="008406EC" w:rsidRDefault="001E59DA" w:rsidP="4355E9AA">
      <w:pPr>
        <w:pStyle w:val="ListParagraph"/>
        <w:numPr>
          <w:ilvl w:val="0"/>
          <w:numId w:val="4"/>
        </w:numPr>
        <w:jc w:val="both"/>
        <w:rPr>
          <w:lang w:val="en-GB"/>
        </w:rPr>
      </w:pPr>
      <w:r w:rsidRPr="08142E2E">
        <w:rPr>
          <w:lang w:val="en-GB"/>
        </w:rPr>
        <w:t>What are the main outcomes you hope for the project to have in terms of intergenerational trust? For example, six months after the end of the project, do you expect there to be lasting changes in how the</w:t>
      </w:r>
      <w:r w:rsidR="008406EC" w:rsidRPr="08142E2E">
        <w:rPr>
          <w:lang w:val="en-GB"/>
        </w:rPr>
        <w:t xml:space="preserve"> g</w:t>
      </w:r>
      <w:r w:rsidRPr="08142E2E">
        <w:rPr>
          <w:lang w:val="en-GB"/>
        </w:rPr>
        <w:t xml:space="preserve">roups </w:t>
      </w:r>
      <w:r w:rsidR="008406EC" w:rsidRPr="08142E2E">
        <w:rPr>
          <w:lang w:val="en-GB"/>
        </w:rPr>
        <w:t xml:space="preserve">involved </w:t>
      </w:r>
      <w:r w:rsidRPr="08142E2E">
        <w:rPr>
          <w:lang w:val="en-GB"/>
        </w:rPr>
        <w:t>(or the community more broadly) interact</w:t>
      </w:r>
      <w:r w:rsidR="16A5D74D" w:rsidRPr="08142E2E">
        <w:rPr>
          <w:lang w:val="en-GB"/>
        </w:rPr>
        <w:t xml:space="preserve"> and why</w:t>
      </w:r>
      <w:r w:rsidRPr="08142E2E">
        <w:rPr>
          <w:lang w:val="en-GB"/>
        </w:rPr>
        <w:t>?</w:t>
      </w:r>
    </w:p>
    <w:p w14:paraId="14B357A1" w14:textId="6A051D65" w:rsidR="00205C1B" w:rsidRPr="00375A0A" w:rsidRDefault="001E59DA" w:rsidP="4355E9AA">
      <w:pPr>
        <w:pStyle w:val="ListParagraph"/>
        <w:numPr>
          <w:ilvl w:val="0"/>
          <w:numId w:val="4"/>
        </w:numPr>
        <w:jc w:val="both"/>
        <w:rPr>
          <w:lang w:val="en-GB"/>
        </w:rPr>
      </w:pPr>
      <w:r w:rsidRPr="4355E9AA">
        <w:rPr>
          <w:lang w:val="en-GB"/>
        </w:rPr>
        <w:t>What are the main outcomes you hope for in terms of media literacy? For example, do you want all participants to be able to access reliable information online, or to be able to keep their personal information safe online, or another outcome?</w:t>
      </w:r>
    </w:p>
    <w:p w14:paraId="30D4CD23" w14:textId="0C071E44" w:rsidR="6E48C02B" w:rsidRDefault="6E48C02B" w:rsidP="4355E9AA">
      <w:pPr>
        <w:pStyle w:val="ListParagraph"/>
        <w:numPr>
          <w:ilvl w:val="0"/>
          <w:numId w:val="4"/>
        </w:numPr>
        <w:jc w:val="both"/>
        <w:rPr>
          <w:lang w:val="en-GB"/>
        </w:rPr>
      </w:pPr>
      <w:r w:rsidRPr="4355E9AA">
        <w:rPr>
          <w:lang w:val="en-GB"/>
        </w:rPr>
        <w:lastRenderedPageBreak/>
        <w:t>Media literacy can involve discussing sensitive topics (e.g. political opinions, disinformation, appropriate behaviour online). How do you plan to mediate/facilitate open discussion while also building good relations among everyone involved? For example, will you choose to avoid particularly sensitive topics for that community, or will you pay particular attention to moderating the discussion in such a way as to prevent it being derailed by any participant(s)?</w:t>
      </w:r>
    </w:p>
    <w:p w14:paraId="253CF6C9" w14:textId="22C7B1A8" w:rsidR="4355E9AA" w:rsidRDefault="4355E9AA" w:rsidP="4355E9AA">
      <w:pPr>
        <w:pStyle w:val="ListParagraph"/>
        <w:jc w:val="both"/>
        <w:rPr>
          <w:lang w:val="en-GB"/>
        </w:rPr>
      </w:pPr>
    </w:p>
    <w:p w14:paraId="6AA489C9" w14:textId="29D68D37" w:rsidR="001E59DA" w:rsidRPr="001E59DA" w:rsidRDefault="001E59DA" w:rsidP="00375A0A">
      <w:pPr>
        <w:jc w:val="both"/>
        <w:rPr>
          <w:lang w:val="en-GB"/>
        </w:rPr>
      </w:pPr>
      <w:r w:rsidRPr="4355E9AA">
        <w:rPr>
          <w:lang w:val="en-GB"/>
        </w:rPr>
        <w:t>Human resources</w:t>
      </w:r>
      <w:r w:rsidR="003A2881" w:rsidRPr="4355E9AA">
        <w:rPr>
          <w:lang w:val="en-GB"/>
        </w:rPr>
        <w:t xml:space="preserve"> and timeline </w:t>
      </w:r>
      <w:r w:rsidR="6727B5F1" w:rsidRPr="4355E9AA">
        <w:rPr>
          <w:lang w:val="en-GB"/>
        </w:rPr>
        <w:t>(</w:t>
      </w:r>
      <w:r w:rsidR="14A12438" w:rsidRPr="4355E9AA">
        <w:rPr>
          <w:lang w:val="en-GB"/>
        </w:rPr>
        <w:t>4</w:t>
      </w:r>
      <w:r w:rsidR="6727B5F1" w:rsidRPr="4355E9AA">
        <w:rPr>
          <w:lang w:val="en-GB"/>
        </w:rPr>
        <w:t xml:space="preserve"> points)</w:t>
      </w:r>
    </w:p>
    <w:p w14:paraId="04787688" w14:textId="7EAD8C56" w:rsidR="00205C1B" w:rsidRPr="006C2B60" w:rsidRDefault="00205C1B" w:rsidP="4355E9AA">
      <w:pPr>
        <w:pStyle w:val="ListParagraph"/>
        <w:numPr>
          <w:ilvl w:val="0"/>
          <w:numId w:val="4"/>
        </w:numPr>
        <w:jc w:val="both"/>
        <w:rPr>
          <w:lang w:val="en-GB"/>
        </w:rPr>
      </w:pPr>
      <w:r>
        <w:t xml:space="preserve">Please describe the team that would be involved in this project, including any potential partnerships with people or organisations in the wider community or beyond. </w:t>
      </w:r>
      <w:r w:rsidR="00A23FD4">
        <w:t>For example, in addition to the main project team, there might be co-operation with the manager of the trusted local place in which activities take place</w:t>
      </w:r>
      <w:r w:rsidR="517A43F0">
        <w:t>.</w:t>
      </w:r>
    </w:p>
    <w:p w14:paraId="6F283976" w14:textId="4D2F8900" w:rsidR="003A2881" w:rsidRDefault="003A2881" w:rsidP="00E22A1B">
      <w:pPr>
        <w:numPr>
          <w:ilvl w:val="0"/>
          <w:numId w:val="4"/>
        </w:numPr>
        <w:jc w:val="both"/>
        <w:rPr>
          <w:lang w:val="en-GB"/>
        </w:rPr>
      </w:pPr>
      <w:r w:rsidRPr="4BB0115A">
        <w:rPr>
          <w:lang w:val="en-GB"/>
        </w:rPr>
        <w:t xml:space="preserve">Please describe an approximate timeline for the </w:t>
      </w:r>
      <w:r w:rsidR="00050B65">
        <w:rPr>
          <w:lang w:val="en-GB"/>
        </w:rPr>
        <w:t xml:space="preserve">series of </w:t>
      </w:r>
      <w:r w:rsidRPr="4BB0115A">
        <w:rPr>
          <w:lang w:val="en-GB"/>
        </w:rPr>
        <w:t xml:space="preserve">activities, </w:t>
      </w:r>
      <w:r>
        <w:t xml:space="preserve">taking into account </w:t>
      </w:r>
      <w:r w:rsidR="27FAE7AF">
        <w:t>the time</w:t>
      </w:r>
      <w:r>
        <w:t xml:space="preserve"> needed for set-up, </w:t>
      </w:r>
      <w:r w:rsidR="47A0A5BC">
        <w:t>holidays,</w:t>
      </w:r>
      <w:r>
        <w:t xml:space="preserve"> or other events that might affect the timing.</w:t>
      </w:r>
      <w:r w:rsidR="4990608C">
        <w:t xml:space="preserve"> </w:t>
      </w:r>
      <w:r w:rsidR="7E4E4070" w:rsidRPr="4BB0115A">
        <w:rPr>
          <w:lang w:val="en-GB"/>
        </w:rPr>
        <w:t xml:space="preserve">Please </w:t>
      </w:r>
      <w:r w:rsidR="00C724E3" w:rsidRPr="4BB0115A">
        <w:rPr>
          <w:lang w:val="en-GB"/>
        </w:rPr>
        <w:t xml:space="preserve">describe the timeline in relation to the </w:t>
      </w:r>
      <w:r w:rsidR="00493348" w:rsidRPr="4BB0115A">
        <w:rPr>
          <w:lang w:val="en-GB"/>
        </w:rPr>
        <w:t>start of implementation rather than calendar months – i.e.</w:t>
      </w:r>
      <w:r w:rsidR="7E4E4070" w:rsidRPr="4BB0115A">
        <w:rPr>
          <w:lang w:val="en-GB"/>
        </w:rPr>
        <w:t xml:space="preserve"> </w:t>
      </w:r>
      <w:r w:rsidR="00407039" w:rsidRPr="4BB0115A">
        <w:rPr>
          <w:lang w:val="en-GB"/>
        </w:rPr>
        <w:t xml:space="preserve">use </w:t>
      </w:r>
      <w:r w:rsidR="7E4E4070" w:rsidRPr="4BB0115A">
        <w:rPr>
          <w:lang w:val="en-GB"/>
        </w:rPr>
        <w:t>Month 1, Month 2</w:t>
      </w:r>
      <w:r w:rsidR="00583C21" w:rsidRPr="4BB0115A">
        <w:rPr>
          <w:lang w:val="en-GB"/>
        </w:rPr>
        <w:t>,</w:t>
      </w:r>
      <w:r w:rsidR="7E4E4070" w:rsidRPr="4BB0115A">
        <w:rPr>
          <w:lang w:val="en-GB"/>
        </w:rPr>
        <w:t xml:space="preserve"> etc</w:t>
      </w:r>
      <w:r w:rsidR="00583C21" w:rsidRPr="4BB0115A">
        <w:rPr>
          <w:lang w:val="en-GB"/>
        </w:rPr>
        <w:t>.</w:t>
      </w:r>
    </w:p>
    <w:p w14:paraId="26EF68CB" w14:textId="75315887" w:rsidR="009C0CAE" w:rsidRPr="006C2B60" w:rsidRDefault="009C0CAE" w:rsidP="00375A0A">
      <w:pPr>
        <w:pStyle w:val="ListParagraph"/>
        <w:jc w:val="both"/>
        <w:rPr>
          <w:lang w:val="en-GB"/>
        </w:rPr>
      </w:pPr>
    </w:p>
    <w:p w14:paraId="7AC3C914" w14:textId="477B1683" w:rsidR="008951DC" w:rsidRPr="008951DC" w:rsidRDefault="008951DC" w:rsidP="00E22A1B">
      <w:pPr>
        <w:pStyle w:val="ListParagraph"/>
        <w:rPr>
          <w:lang w:val="en-GB"/>
        </w:rPr>
      </w:pPr>
    </w:p>
    <w:sectPr w:rsidR="008951DC" w:rsidRPr="008951D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598D" w14:textId="77777777" w:rsidR="00F02734" w:rsidRDefault="00F02734" w:rsidP="00F02734">
      <w:pPr>
        <w:spacing w:after="0" w:line="240" w:lineRule="auto"/>
      </w:pPr>
      <w:r>
        <w:separator/>
      </w:r>
    </w:p>
  </w:endnote>
  <w:endnote w:type="continuationSeparator" w:id="0">
    <w:p w14:paraId="6E715327" w14:textId="77777777" w:rsidR="00F02734" w:rsidRDefault="00F02734" w:rsidP="00F0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EF9E" w14:textId="77777777" w:rsidR="00F02734" w:rsidRDefault="00F02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963561"/>
      <w:docPartObj>
        <w:docPartGallery w:val="Page Numbers (Bottom of Page)"/>
        <w:docPartUnique/>
      </w:docPartObj>
    </w:sdtPr>
    <w:sdtEndPr/>
    <w:sdtContent>
      <w:sdt>
        <w:sdtPr>
          <w:id w:val="-1705238520"/>
          <w:docPartObj>
            <w:docPartGallery w:val="Page Numbers (Top of Page)"/>
            <w:docPartUnique/>
          </w:docPartObj>
        </w:sdtPr>
        <w:sdtEndPr/>
        <w:sdtContent>
          <w:p w14:paraId="378566B8" w14:textId="729FB7C3" w:rsidR="00DA329F" w:rsidRDefault="00DA329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6F972A" w14:textId="77777777" w:rsidR="00F02734" w:rsidRDefault="00F02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A3B8" w14:textId="77777777" w:rsidR="00F02734" w:rsidRDefault="00F0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AF427" w14:textId="77777777" w:rsidR="00F02734" w:rsidRDefault="00F02734" w:rsidP="00F02734">
      <w:pPr>
        <w:spacing w:after="0" w:line="240" w:lineRule="auto"/>
      </w:pPr>
      <w:r>
        <w:separator/>
      </w:r>
    </w:p>
  </w:footnote>
  <w:footnote w:type="continuationSeparator" w:id="0">
    <w:p w14:paraId="175BF331" w14:textId="77777777" w:rsidR="00F02734" w:rsidRDefault="00F02734" w:rsidP="00F02734">
      <w:pPr>
        <w:spacing w:after="0" w:line="240" w:lineRule="auto"/>
      </w:pPr>
      <w:r>
        <w:continuationSeparator/>
      </w:r>
    </w:p>
  </w:footnote>
  <w:footnote w:id="1">
    <w:p w14:paraId="4F54973A" w14:textId="16BE59EC" w:rsidR="002D1353" w:rsidRPr="002D1353" w:rsidRDefault="002D1353">
      <w:pPr>
        <w:pStyle w:val="FootnoteText"/>
        <w:rPr>
          <w:lang w:val="en-IE"/>
        </w:rPr>
      </w:pPr>
      <w:r>
        <w:rPr>
          <w:rStyle w:val="FootnoteReference"/>
        </w:rPr>
        <w:footnoteRef/>
      </w:r>
      <w:r>
        <w:t xml:space="preserve"> </w:t>
      </w:r>
      <w:r w:rsidRPr="002D1353">
        <w:t>The Greek/Romanian/Bulgarian version is a translation of the original in English for information purposes only. In case of a discrepancy, the English original will prevail.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4BC7" w14:textId="77777777" w:rsidR="00F02734" w:rsidRDefault="00F02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8"/>
      <w:gridCol w:w="1600"/>
      <w:gridCol w:w="1642"/>
    </w:tblGrid>
    <w:tr w:rsidR="00F02734" w:rsidRPr="00306286" w14:paraId="46D46D64" w14:textId="77777777" w:rsidTr="00921843">
      <w:trPr>
        <w:trHeight w:val="300"/>
      </w:trPr>
      <w:tc>
        <w:tcPr>
          <w:tcW w:w="5488" w:type="dxa"/>
          <w:tcBorders>
            <w:top w:val="nil"/>
            <w:left w:val="nil"/>
            <w:bottom w:val="nil"/>
            <w:right w:val="nil"/>
          </w:tcBorders>
          <w:shd w:val="clear" w:color="auto" w:fill="auto"/>
          <w:hideMark/>
        </w:tcPr>
        <w:p w14:paraId="1BB8BE0F" w14:textId="77777777" w:rsidR="00F02734" w:rsidRPr="00306286" w:rsidRDefault="00F02734" w:rsidP="00F02734">
          <w:pPr>
            <w:pStyle w:val="Header"/>
            <w:rPr>
              <w:sz w:val="18"/>
              <w:szCs w:val="18"/>
              <w:lang w:val="en-IE"/>
            </w:rPr>
          </w:pPr>
          <w:r w:rsidRPr="00306286">
            <w:rPr>
              <w:b/>
              <w:bCs/>
              <w:sz w:val="18"/>
              <w:szCs w:val="18"/>
            </w:rPr>
            <w:t>‘Building community across generations through media literacy’ – small grants for intergenerational media literacy learning projects</w:t>
          </w:r>
          <w:r w:rsidRPr="00306286">
            <w:rPr>
              <w:sz w:val="18"/>
              <w:szCs w:val="18"/>
              <w:lang w:val="en-IE"/>
            </w:rPr>
            <w:t> </w:t>
          </w:r>
        </w:p>
      </w:tc>
      <w:tc>
        <w:tcPr>
          <w:tcW w:w="1600" w:type="dxa"/>
          <w:tcBorders>
            <w:top w:val="nil"/>
            <w:left w:val="nil"/>
            <w:bottom w:val="nil"/>
            <w:right w:val="nil"/>
          </w:tcBorders>
          <w:shd w:val="clear" w:color="auto" w:fill="auto"/>
          <w:hideMark/>
        </w:tcPr>
        <w:p w14:paraId="196014BA" w14:textId="77777777" w:rsidR="00F02734" w:rsidRPr="00306286" w:rsidRDefault="00F02734" w:rsidP="00F02734">
          <w:pPr>
            <w:pStyle w:val="Header"/>
            <w:rPr>
              <w:sz w:val="18"/>
              <w:szCs w:val="18"/>
              <w:lang w:val="en-IE"/>
            </w:rPr>
          </w:pPr>
          <w:r w:rsidRPr="00306286">
            <w:rPr>
              <w:sz w:val="18"/>
              <w:szCs w:val="18"/>
              <w:lang w:val="en-IE"/>
            </w:rPr>
            <w:t> </w:t>
          </w:r>
        </w:p>
      </w:tc>
      <w:tc>
        <w:tcPr>
          <w:tcW w:w="1642" w:type="dxa"/>
          <w:tcBorders>
            <w:top w:val="nil"/>
            <w:left w:val="nil"/>
            <w:bottom w:val="nil"/>
            <w:right w:val="nil"/>
          </w:tcBorders>
          <w:shd w:val="clear" w:color="auto" w:fill="auto"/>
          <w:hideMark/>
        </w:tcPr>
        <w:p w14:paraId="1607DDCB" w14:textId="049364B3" w:rsidR="00F02734" w:rsidRPr="00306286" w:rsidRDefault="00F02734" w:rsidP="00F02734">
          <w:pPr>
            <w:pStyle w:val="Header"/>
            <w:rPr>
              <w:sz w:val="18"/>
              <w:szCs w:val="18"/>
              <w:lang w:val="en-IE"/>
            </w:rPr>
          </w:pPr>
          <w:r>
            <w:rPr>
              <w:sz w:val="18"/>
              <w:szCs w:val="18"/>
              <w:lang w:val="en-IE"/>
            </w:rPr>
            <w:t>Annex 3 - Questionnaire</w:t>
          </w:r>
        </w:p>
      </w:tc>
    </w:tr>
  </w:tbl>
  <w:p w14:paraId="6E2ABCF4" w14:textId="77777777" w:rsidR="00F02734" w:rsidRDefault="00F02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FC95" w14:textId="77777777" w:rsidR="00F02734" w:rsidRDefault="00F02734">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zyI5JmB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2A5"/>
    <w:multiLevelType w:val="hybridMultilevel"/>
    <w:tmpl w:val="862E275E"/>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2E725C"/>
    <w:multiLevelType w:val="hybridMultilevel"/>
    <w:tmpl w:val="3C307A36"/>
    <w:lvl w:ilvl="0" w:tplc="8F0EB51A">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01505E"/>
    <w:multiLevelType w:val="hybridMultilevel"/>
    <w:tmpl w:val="91AA9F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3B168A1"/>
    <w:multiLevelType w:val="hybridMultilevel"/>
    <w:tmpl w:val="C4B2688A"/>
    <w:lvl w:ilvl="0" w:tplc="570273C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5047108"/>
    <w:multiLevelType w:val="hybridMultilevel"/>
    <w:tmpl w:val="4DC4B700"/>
    <w:lvl w:ilvl="0" w:tplc="74F8EA70">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B1582D"/>
    <w:multiLevelType w:val="hybridMultilevel"/>
    <w:tmpl w:val="6FC2F7B2"/>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672763A"/>
    <w:multiLevelType w:val="hybridMultilevel"/>
    <w:tmpl w:val="9E54A78E"/>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1583207">
    <w:abstractNumId w:val="3"/>
  </w:num>
  <w:num w:numId="2" w16cid:durableId="568460621">
    <w:abstractNumId w:val="4"/>
  </w:num>
  <w:num w:numId="3" w16cid:durableId="397827716">
    <w:abstractNumId w:val="1"/>
  </w:num>
  <w:num w:numId="4" w16cid:durableId="1639645515">
    <w:abstractNumId w:val="0"/>
  </w:num>
  <w:num w:numId="5" w16cid:durableId="1572959451">
    <w:abstractNumId w:val="6"/>
  </w:num>
  <w:num w:numId="6" w16cid:durableId="2096317906">
    <w:abstractNumId w:val="5"/>
  </w:num>
  <w:num w:numId="7" w16cid:durableId="1459638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DC"/>
    <w:rsid w:val="00041178"/>
    <w:rsid w:val="00050B65"/>
    <w:rsid w:val="000824A8"/>
    <w:rsid w:val="00117427"/>
    <w:rsid w:val="00127CFE"/>
    <w:rsid w:val="001E58CA"/>
    <w:rsid w:val="001E59DA"/>
    <w:rsid w:val="001F038D"/>
    <w:rsid w:val="001F4901"/>
    <w:rsid w:val="00205C1B"/>
    <w:rsid w:val="00211F89"/>
    <w:rsid w:val="002B1412"/>
    <w:rsid w:val="002D1353"/>
    <w:rsid w:val="002E10AD"/>
    <w:rsid w:val="003301A3"/>
    <w:rsid w:val="00375A0A"/>
    <w:rsid w:val="003A2881"/>
    <w:rsid w:val="004061A5"/>
    <w:rsid w:val="00407039"/>
    <w:rsid w:val="004639C8"/>
    <w:rsid w:val="00481730"/>
    <w:rsid w:val="00493348"/>
    <w:rsid w:val="004B2102"/>
    <w:rsid w:val="00576F27"/>
    <w:rsid w:val="00583C21"/>
    <w:rsid w:val="00607E3F"/>
    <w:rsid w:val="00614348"/>
    <w:rsid w:val="00657B88"/>
    <w:rsid w:val="00674E79"/>
    <w:rsid w:val="006A387B"/>
    <w:rsid w:val="006C2B60"/>
    <w:rsid w:val="006E6E42"/>
    <w:rsid w:val="006F1380"/>
    <w:rsid w:val="00795FF2"/>
    <w:rsid w:val="007E1D21"/>
    <w:rsid w:val="007F2734"/>
    <w:rsid w:val="00831DA9"/>
    <w:rsid w:val="008406EC"/>
    <w:rsid w:val="008951DC"/>
    <w:rsid w:val="008F6F8E"/>
    <w:rsid w:val="00903EA9"/>
    <w:rsid w:val="00951DAC"/>
    <w:rsid w:val="00954755"/>
    <w:rsid w:val="00964BE4"/>
    <w:rsid w:val="009C0CAE"/>
    <w:rsid w:val="009E0774"/>
    <w:rsid w:val="00A0562E"/>
    <w:rsid w:val="00A07A99"/>
    <w:rsid w:val="00A23FD4"/>
    <w:rsid w:val="00A24CB7"/>
    <w:rsid w:val="00A34C0E"/>
    <w:rsid w:val="00A61195"/>
    <w:rsid w:val="00A90DDE"/>
    <w:rsid w:val="00A92329"/>
    <w:rsid w:val="00A94742"/>
    <w:rsid w:val="00AA6DF7"/>
    <w:rsid w:val="00AF7777"/>
    <w:rsid w:val="00BB4690"/>
    <w:rsid w:val="00BC32C2"/>
    <w:rsid w:val="00BF3538"/>
    <w:rsid w:val="00C060F9"/>
    <w:rsid w:val="00C61AD9"/>
    <w:rsid w:val="00C724E3"/>
    <w:rsid w:val="00C96CF1"/>
    <w:rsid w:val="00D97B22"/>
    <w:rsid w:val="00DA329F"/>
    <w:rsid w:val="00E22A1B"/>
    <w:rsid w:val="00E45A0C"/>
    <w:rsid w:val="00E46F40"/>
    <w:rsid w:val="00E61C8D"/>
    <w:rsid w:val="00EC5CDA"/>
    <w:rsid w:val="00ED7395"/>
    <w:rsid w:val="00EE74CF"/>
    <w:rsid w:val="00EF53F8"/>
    <w:rsid w:val="00F02734"/>
    <w:rsid w:val="00F454E9"/>
    <w:rsid w:val="00F528D5"/>
    <w:rsid w:val="00FB46A5"/>
    <w:rsid w:val="00FC37C7"/>
    <w:rsid w:val="06E2F666"/>
    <w:rsid w:val="08142E2E"/>
    <w:rsid w:val="0A79D5AF"/>
    <w:rsid w:val="12C4A08C"/>
    <w:rsid w:val="14A12438"/>
    <w:rsid w:val="16A5D74D"/>
    <w:rsid w:val="1755401A"/>
    <w:rsid w:val="27FAE7AF"/>
    <w:rsid w:val="2F97DE9D"/>
    <w:rsid w:val="3083954B"/>
    <w:rsid w:val="3496C8CF"/>
    <w:rsid w:val="3C862B0A"/>
    <w:rsid w:val="3D47518E"/>
    <w:rsid w:val="3F5B4CEB"/>
    <w:rsid w:val="3FC6C797"/>
    <w:rsid w:val="4355E9AA"/>
    <w:rsid w:val="45E66685"/>
    <w:rsid w:val="46A39784"/>
    <w:rsid w:val="47A0A5BC"/>
    <w:rsid w:val="47DFB137"/>
    <w:rsid w:val="4990608C"/>
    <w:rsid w:val="4BB0115A"/>
    <w:rsid w:val="505FD52B"/>
    <w:rsid w:val="517A43F0"/>
    <w:rsid w:val="518D27D5"/>
    <w:rsid w:val="53C85BED"/>
    <w:rsid w:val="55A9B623"/>
    <w:rsid w:val="55ACCDF6"/>
    <w:rsid w:val="573346BA"/>
    <w:rsid w:val="59C18D28"/>
    <w:rsid w:val="5AC4266B"/>
    <w:rsid w:val="5E2F91FD"/>
    <w:rsid w:val="61D548E6"/>
    <w:rsid w:val="61F9B80D"/>
    <w:rsid w:val="6727B5F1"/>
    <w:rsid w:val="684F7E75"/>
    <w:rsid w:val="69A0C68C"/>
    <w:rsid w:val="6B65DDDC"/>
    <w:rsid w:val="6E099AE7"/>
    <w:rsid w:val="6E48C02B"/>
    <w:rsid w:val="721050C0"/>
    <w:rsid w:val="735F3BE5"/>
    <w:rsid w:val="76926F59"/>
    <w:rsid w:val="7CEE5804"/>
    <w:rsid w:val="7DA280BD"/>
    <w:rsid w:val="7E4E40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FBBF"/>
  <w15:chartTrackingRefBased/>
  <w15:docId w15:val="{F310F8F4-DB0D-4DFB-BF03-9CDABB3A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1DC"/>
    <w:rPr>
      <w:rFonts w:eastAsiaTheme="majorEastAsia" w:cstheme="majorBidi"/>
      <w:color w:val="272727" w:themeColor="text1" w:themeTint="D8"/>
    </w:rPr>
  </w:style>
  <w:style w:type="paragraph" w:styleId="Title">
    <w:name w:val="Title"/>
    <w:basedOn w:val="Normal"/>
    <w:next w:val="Normal"/>
    <w:link w:val="TitleChar"/>
    <w:uiPriority w:val="10"/>
    <w:qFormat/>
    <w:rsid w:val="00895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1DC"/>
    <w:pPr>
      <w:spacing w:before="160"/>
      <w:jc w:val="center"/>
    </w:pPr>
    <w:rPr>
      <w:i/>
      <w:iCs/>
      <w:color w:val="404040" w:themeColor="text1" w:themeTint="BF"/>
    </w:rPr>
  </w:style>
  <w:style w:type="character" w:customStyle="1" w:styleId="QuoteChar">
    <w:name w:val="Quote Char"/>
    <w:basedOn w:val="DefaultParagraphFont"/>
    <w:link w:val="Quote"/>
    <w:uiPriority w:val="29"/>
    <w:rsid w:val="008951DC"/>
    <w:rPr>
      <w:i/>
      <w:iCs/>
      <w:color w:val="404040" w:themeColor="text1" w:themeTint="BF"/>
    </w:rPr>
  </w:style>
  <w:style w:type="paragraph" w:styleId="ListParagraph">
    <w:name w:val="List Paragraph"/>
    <w:basedOn w:val="Normal"/>
    <w:uiPriority w:val="34"/>
    <w:qFormat/>
    <w:rsid w:val="008951DC"/>
    <w:pPr>
      <w:ind w:left="720"/>
      <w:contextualSpacing/>
    </w:pPr>
  </w:style>
  <w:style w:type="character" w:styleId="IntenseEmphasis">
    <w:name w:val="Intense Emphasis"/>
    <w:basedOn w:val="DefaultParagraphFont"/>
    <w:uiPriority w:val="21"/>
    <w:qFormat/>
    <w:rsid w:val="008951DC"/>
    <w:rPr>
      <w:i/>
      <w:iCs/>
      <w:color w:val="0F4761" w:themeColor="accent1" w:themeShade="BF"/>
    </w:rPr>
  </w:style>
  <w:style w:type="paragraph" w:styleId="IntenseQuote">
    <w:name w:val="Intense Quote"/>
    <w:basedOn w:val="Normal"/>
    <w:next w:val="Normal"/>
    <w:link w:val="IntenseQuoteChar"/>
    <w:uiPriority w:val="30"/>
    <w:qFormat/>
    <w:rsid w:val="00895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1DC"/>
    <w:rPr>
      <w:i/>
      <w:iCs/>
      <w:color w:val="0F4761" w:themeColor="accent1" w:themeShade="BF"/>
    </w:rPr>
  </w:style>
  <w:style w:type="character" w:styleId="IntenseReference">
    <w:name w:val="Intense Reference"/>
    <w:basedOn w:val="DefaultParagraphFont"/>
    <w:uiPriority w:val="32"/>
    <w:qFormat/>
    <w:rsid w:val="008951DC"/>
    <w:rPr>
      <w:b/>
      <w:bCs/>
      <w:smallCaps/>
      <w:color w:val="0F4761" w:themeColor="accent1" w:themeShade="BF"/>
      <w:spacing w:val="5"/>
    </w:rPr>
  </w:style>
  <w:style w:type="paragraph" w:customStyle="1" w:styleId="Default">
    <w:name w:val="Default"/>
    <w:rsid w:val="00954755"/>
    <w:pPr>
      <w:autoSpaceDE w:val="0"/>
      <w:autoSpaceDN w:val="0"/>
      <w:adjustRightInd w:val="0"/>
      <w:spacing w:after="0" w:line="240" w:lineRule="auto"/>
    </w:pPr>
    <w:rPr>
      <w:rFonts w:ascii="Verdana" w:eastAsia="Calibri" w:hAnsi="Verdana" w:cs="Verdana"/>
      <w:color w:val="000000"/>
      <w:kern w:val="0"/>
      <w:sz w:val="24"/>
      <w:szCs w:val="24"/>
      <w:lang w:val="en-GB" w:eastAsia="en-GB"/>
      <w14:ligatures w14:val="none"/>
    </w:rPr>
  </w:style>
  <w:style w:type="paragraph" w:styleId="Revision">
    <w:name w:val="Revision"/>
    <w:hidden/>
    <w:uiPriority w:val="99"/>
    <w:semiHidden/>
    <w:rsid w:val="00A34C0E"/>
    <w:pPr>
      <w:spacing w:after="0" w:line="240" w:lineRule="auto"/>
    </w:pPr>
  </w:style>
  <w:style w:type="character" w:styleId="CommentReference">
    <w:name w:val="annotation reference"/>
    <w:basedOn w:val="DefaultParagraphFont"/>
    <w:uiPriority w:val="99"/>
    <w:semiHidden/>
    <w:unhideWhenUsed/>
    <w:rsid w:val="00EC5CDA"/>
    <w:rPr>
      <w:sz w:val="16"/>
      <w:szCs w:val="16"/>
    </w:rPr>
  </w:style>
  <w:style w:type="paragraph" w:styleId="CommentText">
    <w:name w:val="annotation text"/>
    <w:basedOn w:val="Normal"/>
    <w:link w:val="CommentTextChar"/>
    <w:uiPriority w:val="99"/>
    <w:unhideWhenUsed/>
    <w:rsid w:val="00EC5CDA"/>
    <w:pPr>
      <w:spacing w:line="240" w:lineRule="auto"/>
    </w:pPr>
    <w:rPr>
      <w:sz w:val="20"/>
      <w:szCs w:val="20"/>
    </w:rPr>
  </w:style>
  <w:style w:type="character" w:customStyle="1" w:styleId="CommentTextChar">
    <w:name w:val="Comment Text Char"/>
    <w:basedOn w:val="DefaultParagraphFont"/>
    <w:link w:val="CommentText"/>
    <w:uiPriority w:val="99"/>
    <w:rsid w:val="00EC5CDA"/>
    <w:rPr>
      <w:sz w:val="20"/>
      <w:szCs w:val="20"/>
    </w:rPr>
  </w:style>
  <w:style w:type="paragraph" w:styleId="CommentSubject">
    <w:name w:val="annotation subject"/>
    <w:basedOn w:val="CommentText"/>
    <w:next w:val="CommentText"/>
    <w:link w:val="CommentSubjectChar"/>
    <w:uiPriority w:val="99"/>
    <w:semiHidden/>
    <w:unhideWhenUsed/>
    <w:rsid w:val="00EC5CDA"/>
    <w:rPr>
      <w:b/>
      <w:bCs/>
    </w:rPr>
  </w:style>
  <w:style w:type="character" w:customStyle="1" w:styleId="CommentSubjectChar">
    <w:name w:val="Comment Subject Char"/>
    <w:basedOn w:val="CommentTextChar"/>
    <w:link w:val="CommentSubject"/>
    <w:uiPriority w:val="99"/>
    <w:semiHidden/>
    <w:rsid w:val="00EC5CDA"/>
    <w:rPr>
      <w:b/>
      <w:bCs/>
      <w:sz w:val="20"/>
      <w:szCs w:val="20"/>
    </w:rPr>
  </w:style>
  <w:style w:type="paragraph" w:styleId="Header">
    <w:name w:val="header"/>
    <w:basedOn w:val="Normal"/>
    <w:link w:val="HeaderChar"/>
    <w:uiPriority w:val="99"/>
    <w:unhideWhenUsed/>
    <w:rsid w:val="00F027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734"/>
  </w:style>
  <w:style w:type="paragraph" w:styleId="Footer">
    <w:name w:val="footer"/>
    <w:basedOn w:val="Normal"/>
    <w:link w:val="FooterChar"/>
    <w:uiPriority w:val="99"/>
    <w:unhideWhenUsed/>
    <w:rsid w:val="00F027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734"/>
  </w:style>
  <w:style w:type="paragraph" w:styleId="FootnoteText">
    <w:name w:val="footnote text"/>
    <w:basedOn w:val="Normal"/>
    <w:link w:val="FootnoteTextChar"/>
    <w:uiPriority w:val="99"/>
    <w:semiHidden/>
    <w:unhideWhenUsed/>
    <w:rsid w:val="002D13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1353"/>
    <w:rPr>
      <w:sz w:val="20"/>
      <w:szCs w:val="20"/>
    </w:rPr>
  </w:style>
  <w:style w:type="character" w:styleId="FootnoteReference">
    <w:name w:val="footnote reference"/>
    <w:basedOn w:val="DefaultParagraphFont"/>
    <w:uiPriority w:val="99"/>
    <w:semiHidden/>
    <w:unhideWhenUsed/>
    <w:rsid w:val="002D13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B8693D33EC74A9FE22179E5368A81" ma:contentTypeVersion="3" ma:contentTypeDescription="Create a new document." ma:contentTypeScope="" ma:versionID="88cd75e7cf8797d94257c5b5ecdda95f">
  <xsd:schema xmlns:xsd="http://www.w3.org/2001/XMLSchema" xmlns:xs="http://www.w3.org/2001/XMLSchema" xmlns:p="http://schemas.microsoft.com/office/2006/metadata/properties" xmlns:ns2="7fefaffb-23b9-4905-9955-fe30aefa0a8a" targetNamespace="http://schemas.microsoft.com/office/2006/metadata/properties" ma:root="true" ma:fieldsID="a54fddab09b6c8381dcddc93f2676284" ns2:_="">
    <xsd:import namespace="7fefaffb-23b9-4905-9955-fe30aefa0a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affb-23b9-4905-9955-fe30aefa0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C542B-B955-4412-AE3D-80603C1C3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affb-23b9-4905-9955-fe30aefa0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BFECB-9DCE-40EF-814B-97AA5C19FB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2410F2-1FC3-498F-8324-0984E491E3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2935</Characters>
  <Application>Microsoft Office Word</Application>
  <DocSecurity>0</DocSecurity>
  <Lines>48</Lines>
  <Paragraphs>20</Paragraphs>
  <ScaleCrop>false</ScaleCrop>
  <Company>European Commission</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COUGHLAN Eileen (COMM)</dc:creator>
  <cp:keywords/>
  <dc:description/>
  <cp:lastModifiedBy>COUGHLAN Eileen (COMM)</cp:lastModifiedBy>
  <cp:revision>3</cp:revision>
  <dcterms:created xsi:type="dcterms:W3CDTF">2025-12-06T09:22:00Z</dcterms:created>
  <dcterms:modified xsi:type="dcterms:W3CDTF">2025-12-06T09:43:00Z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2025-10-13T07:24:10Z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63145ff1-490e-44d5-bb08-c42f51942c87</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0x01010030BB8693D33EC74A9FE22179E5368A81</vt:lpwstr>
  </property>
</Properties>
</file>