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96" w:rsidRPr="007736E7" w:rsidRDefault="008B3596">
      <w:pPr>
        <w:rPr>
          <w:rFonts w:ascii="Times New Roman" w:hAnsi="Times New Roman" w:cs="Times New Roman"/>
          <w:sz w:val="24"/>
          <w:szCs w:val="24"/>
        </w:rPr>
      </w:pPr>
      <w:r w:rsidRPr="007736E7">
        <w:rPr>
          <w:rFonts w:ascii="Times New Roman" w:hAnsi="Times New Roman" w:cs="Times New Roman"/>
          <w:b/>
          <w:sz w:val="24"/>
          <w:szCs w:val="24"/>
        </w:rPr>
        <w:t>Title:</w:t>
      </w:r>
      <w:r w:rsidRPr="00773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596" w:rsidRPr="007736E7" w:rsidRDefault="008B3596" w:rsidP="007736E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6E7">
        <w:rPr>
          <w:rFonts w:ascii="Times New Roman" w:hAnsi="Times New Roman" w:cs="Times New Roman"/>
          <w:iCs/>
          <w:sz w:val="24"/>
          <w:szCs w:val="24"/>
        </w:rPr>
        <w:t>Negotiated procedu</w:t>
      </w:r>
      <w:r w:rsidR="004403E2">
        <w:rPr>
          <w:rFonts w:ascii="Times New Roman" w:hAnsi="Times New Roman" w:cs="Times New Roman"/>
          <w:iCs/>
          <w:sz w:val="24"/>
          <w:szCs w:val="24"/>
        </w:rPr>
        <w:t>re for low</w:t>
      </w:r>
      <w:r w:rsidR="00502692">
        <w:rPr>
          <w:rFonts w:ascii="Times New Roman" w:hAnsi="Times New Roman" w:cs="Times New Roman"/>
          <w:iCs/>
          <w:sz w:val="24"/>
          <w:szCs w:val="24"/>
        </w:rPr>
        <w:t xml:space="preserve"> value contract for EU-FOSSA 2 - </w:t>
      </w:r>
      <w:r w:rsidR="004403E2">
        <w:rPr>
          <w:rFonts w:ascii="Times New Roman" w:hAnsi="Times New Roman" w:cs="Times New Roman"/>
          <w:iCs/>
          <w:sz w:val="24"/>
          <w:szCs w:val="24"/>
        </w:rPr>
        <w:t>Hackathons</w:t>
      </w:r>
    </w:p>
    <w:p w:rsidR="008B3596" w:rsidRPr="007736E7" w:rsidRDefault="008B3596" w:rsidP="007736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6E7">
        <w:rPr>
          <w:rFonts w:ascii="Times New Roman" w:hAnsi="Times New Roman" w:cs="Times New Roman"/>
          <w:b/>
          <w:sz w:val="24"/>
          <w:szCs w:val="24"/>
        </w:rPr>
        <w:t xml:space="preserve">Purpose: </w:t>
      </w:r>
    </w:p>
    <w:p w:rsidR="004403E2" w:rsidRPr="00FF0B0D" w:rsidRDefault="004403E2" w:rsidP="004403E2">
      <w:pPr>
        <w:pStyle w:val="Text1"/>
        <w:spacing w:after="360"/>
      </w:pPr>
      <w:r w:rsidRPr="00FF0B0D">
        <w:t>Under the remit of the EU-FOSSA 2 project, this procedure is to utilise the medium of Hackathons to improve the security of open source projects r</w:t>
      </w:r>
      <w:r>
        <w:t xml:space="preserve">elevant to the EU institutions </w:t>
      </w:r>
      <w:r w:rsidRPr="00FF0B0D">
        <w:t xml:space="preserve">and the general public. The aim is, for selected open source software, to bring together core/key developers from the specific developer community and from the European Institutions, at a 1-2 day event staged in Brussels. We expect to hold three such events, the first in October 2018, and two in 2019. </w:t>
      </w:r>
    </w:p>
    <w:p w:rsidR="008B3596" w:rsidRPr="007736E7" w:rsidRDefault="008B3596" w:rsidP="007736E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20652" w:rsidRDefault="00B20652" w:rsidP="007736E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Access to market:</w:t>
      </w:r>
    </w:p>
    <w:p w:rsidR="00B20652" w:rsidRDefault="00B20652" w:rsidP="00B20652">
      <w:pPr>
        <w:pStyle w:val="Text2"/>
        <w:tabs>
          <w:tab w:val="clear" w:pos="2160"/>
        </w:tabs>
        <w:spacing w:before="0" w:beforeAutospacing="0" w:after="120" w:afterAutospacing="0"/>
        <w:ind w:left="0"/>
      </w:pPr>
      <w:r w:rsidRPr="00CA7B8A">
        <w:t xml:space="preserve">Participation in </w:t>
      </w:r>
      <w:r>
        <w:t>the procurement</w:t>
      </w:r>
      <w:r w:rsidRPr="00CA7B8A">
        <w:t xml:space="preserve"> procedure </w:t>
      </w:r>
      <w:r>
        <w:t>will be</w:t>
      </w:r>
      <w:r w:rsidRPr="00CA7B8A">
        <w:t xml:space="preserve"> open on equal terms to all natural and legal persons coming within the scope of the Treaties</w:t>
      </w:r>
      <w:r>
        <w:t>, as well as to international organisations. It will be also open</w:t>
      </w:r>
      <w:r w:rsidRPr="00CA7B8A">
        <w:t xml:space="preserve"> to all natural and legal persons </w:t>
      </w:r>
      <w:r>
        <w:t xml:space="preserve">established </w:t>
      </w:r>
      <w:r w:rsidRPr="00CA7B8A">
        <w:t xml:space="preserve">in a third country which has a special agreement with the </w:t>
      </w:r>
      <w:r>
        <w:t>Union</w:t>
      </w:r>
      <w:r w:rsidRPr="00CA7B8A">
        <w:t xml:space="preserve"> in the field of public procurement on the conditions laid down in that agreement.</w:t>
      </w:r>
      <w:r>
        <w:t xml:space="preserve"> </w:t>
      </w:r>
    </w:p>
    <w:p w:rsidR="00502692" w:rsidRDefault="00502692" w:rsidP="00B20652">
      <w:pPr>
        <w:pStyle w:val="Text2"/>
        <w:tabs>
          <w:tab w:val="clear" w:pos="2160"/>
        </w:tabs>
        <w:spacing w:before="0" w:beforeAutospacing="0" w:after="120" w:afterAutospacing="0"/>
        <w:ind w:left="0"/>
        <w:rPr>
          <w:snapToGrid w:val="0"/>
        </w:rPr>
      </w:pPr>
    </w:p>
    <w:p w:rsidR="008B3596" w:rsidRPr="002858B1" w:rsidRDefault="00502692" w:rsidP="007736E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8B3596" w:rsidRPr="002858B1">
        <w:rPr>
          <w:rFonts w:ascii="Times New Roman" w:hAnsi="Times New Roman" w:cs="Times New Roman"/>
          <w:b/>
          <w:iCs/>
          <w:sz w:val="24"/>
          <w:szCs w:val="24"/>
        </w:rPr>
        <w:t xml:space="preserve">election criteria: </w:t>
      </w:r>
    </w:p>
    <w:p w:rsidR="008B3596" w:rsidRPr="007736E7" w:rsidRDefault="008B3596" w:rsidP="007736E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6E7">
        <w:rPr>
          <w:rFonts w:ascii="Times New Roman" w:hAnsi="Times New Roman" w:cs="Times New Roman"/>
          <w:iCs/>
          <w:sz w:val="24"/>
          <w:szCs w:val="24"/>
        </w:rPr>
        <w:t>The candidate</w:t>
      </w:r>
      <w:r w:rsidR="005221D2">
        <w:rPr>
          <w:rFonts w:ascii="Times New Roman" w:hAnsi="Times New Roman" w:cs="Times New Roman"/>
          <w:iCs/>
          <w:sz w:val="24"/>
          <w:szCs w:val="24"/>
        </w:rPr>
        <w:t>s</w:t>
      </w:r>
      <w:r w:rsidRPr="007736E7">
        <w:rPr>
          <w:rFonts w:ascii="Times New Roman" w:hAnsi="Times New Roman" w:cs="Times New Roman"/>
          <w:iCs/>
          <w:sz w:val="24"/>
          <w:szCs w:val="24"/>
        </w:rPr>
        <w:t xml:space="preserve"> must have the necessary technical, professional, economic and financial capacity to execute the contract, and in particular:</w:t>
      </w:r>
    </w:p>
    <w:p w:rsidR="008B3596" w:rsidRPr="007736E7" w:rsidRDefault="008B3596" w:rsidP="007736E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</w:rPr>
      </w:pPr>
      <w:r w:rsidRPr="007736E7">
        <w:rPr>
          <w:rFonts w:ascii="Times New Roman" w:hAnsi="Times New Roman"/>
          <w:iCs/>
          <w:sz w:val="24"/>
          <w:szCs w:val="24"/>
        </w:rPr>
        <w:t xml:space="preserve">Average annual turnover of the last two financial years for which accounts have been closed above EUR </w:t>
      </w:r>
      <w:r w:rsidR="00F034FD">
        <w:rPr>
          <w:rFonts w:ascii="Times New Roman" w:hAnsi="Times New Roman"/>
          <w:iCs/>
          <w:sz w:val="24"/>
          <w:szCs w:val="24"/>
        </w:rPr>
        <w:t>100.0</w:t>
      </w:r>
      <w:r w:rsidR="004403E2">
        <w:rPr>
          <w:rFonts w:ascii="Times New Roman" w:hAnsi="Times New Roman"/>
          <w:iCs/>
          <w:sz w:val="24"/>
          <w:szCs w:val="24"/>
        </w:rPr>
        <w:t>00</w:t>
      </w:r>
      <w:r w:rsidRPr="007736E7">
        <w:rPr>
          <w:rFonts w:ascii="Times New Roman" w:hAnsi="Times New Roman"/>
          <w:iCs/>
          <w:sz w:val="24"/>
          <w:szCs w:val="24"/>
        </w:rPr>
        <w:t>.</w:t>
      </w:r>
    </w:p>
    <w:p w:rsidR="008B3596" w:rsidRPr="007736E7" w:rsidRDefault="00F034FD" w:rsidP="005221D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At least three projects having </w:t>
      </w:r>
      <w:r w:rsidR="005221D2" w:rsidRPr="005221D2">
        <w:rPr>
          <w:rFonts w:ascii="Times New Roman" w:hAnsi="Times New Roman"/>
          <w:iCs/>
          <w:sz w:val="24"/>
          <w:szCs w:val="24"/>
        </w:rPr>
        <w:t>value</w:t>
      </w:r>
      <w:r>
        <w:rPr>
          <w:rFonts w:ascii="Times New Roman" w:hAnsi="Times New Roman"/>
          <w:iCs/>
          <w:sz w:val="24"/>
          <w:szCs w:val="24"/>
        </w:rPr>
        <w:t xml:space="preserve"> of at least EUR 15.000</w:t>
      </w:r>
      <w:r w:rsidR="005221D2" w:rsidRPr="005221D2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having comparable </w:t>
      </w:r>
      <w:r w:rsidR="005221D2" w:rsidRPr="005221D2">
        <w:rPr>
          <w:rFonts w:ascii="Times New Roman" w:hAnsi="Times New Roman"/>
          <w:iCs/>
          <w:sz w:val="24"/>
          <w:szCs w:val="24"/>
        </w:rPr>
        <w:t>scope and complexity, completed in the last three years preceding the tender submission deadline</w:t>
      </w:r>
      <w:r w:rsidR="008B3596" w:rsidRPr="007736E7">
        <w:rPr>
          <w:rFonts w:ascii="Times New Roman" w:hAnsi="Times New Roman"/>
          <w:iCs/>
          <w:sz w:val="24"/>
          <w:szCs w:val="24"/>
        </w:rPr>
        <w:t>.</w:t>
      </w:r>
      <w:r w:rsidR="008B3596" w:rsidRPr="007736E7">
        <w:rPr>
          <w:rFonts w:ascii="Times New Roman" w:hAnsi="Times New Roman"/>
          <w:iCs/>
          <w:sz w:val="24"/>
          <w:szCs w:val="24"/>
        </w:rPr>
        <w:br/>
      </w:r>
    </w:p>
    <w:p w:rsidR="008B3596" w:rsidRPr="007736E7" w:rsidRDefault="008B3596" w:rsidP="007736E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8B1">
        <w:rPr>
          <w:rFonts w:ascii="Times New Roman" w:hAnsi="Times New Roman" w:cs="Times New Roman"/>
          <w:b/>
          <w:iCs/>
          <w:sz w:val="24"/>
          <w:szCs w:val="24"/>
        </w:rPr>
        <w:t>Estimated amount:</w:t>
      </w:r>
      <w:r w:rsidRPr="007736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0EAA">
        <w:rPr>
          <w:rFonts w:ascii="Times New Roman" w:hAnsi="Times New Roman" w:cs="Times New Roman"/>
          <w:iCs/>
          <w:sz w:val="24"/>
          <w:szCs w:val="24"/>
        </w:rPr>
        <w:t>EUR</w:t>
      </w:r>
      <w:r w:rsidR="00F034FD">
        <w:rPr>
          <w:rFonts w:ascii="Times New Roman" w:hAnsi="Times New Roman" w:cs="Times New Roman"/>
          <w:iCs/>
          <w:sz w:val="24"/>
          <w:szCs w:val="24"/>
        </w:rPr>
        <w:t xml:space="preserve"> 144.000</w:t>
      </w:r>
      <w:r w:rsidR="00130E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36E7">
        <w:rPr>
          <w:rFonts w:ascii="Times New Roman" w:hAnsi="Times New Roman" w:cs="Times New Roman"/>
          <w:iCs/>
          <w:sz w:val="24"/>
          <w:szCs w:val="24"/>
        </w:rPr>
        <w:t>(maximum). Tenders pr</w:t>
      </w:r>
      <w:r w:rsidR="00F034FD">
        <w:rPr>
          <w:rFonts w:ascii="Times New Roman" w:hAnsi="Times New Roman" w:cs="Times New Roman"/>
          <w:iCs/>
          <w:sz w:val="24"/>
          <w:szCs w:val="24"/>
        </w:rPr>
        <w:t>oposing a budget higher than EUR 144.000</w:t>
      </w:r>
      <w:r w:rsidRPr="007736E7">
        <w:rPr>
          <w:rFonts w:ascii="Times New Roman" w:hAnsi="Times New Roman" w:cs="Times New Roman"/>
          <w:iCs/>
          <w:sz w:val="24"/>
          <w:szCs w:val="24"/>
        </w:rPr>
        <w:t xml:space="preserve"> will be excluded from evaluation.</w:t>
      </w:r>
    </w:p>
    <w:p w:rsidR="008B3596" w:rsidRPr="007736E7" w:rsidRDefault="008B3596" w:rsidP="007736E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8B1">
        <w:rPr>
          <w:rFonts w:ascii="Times New Roman" w:hAnsi="Times New Roman" w:cs="Times New Roman"/>
          <w:b/>
          <w:iCs/>
          <w:sz w:val="24"/>
          <w:szCs w:val="24"/>
        </w:rPr>
        <w:t>Period of execution</w:t>
      </w:r>
      <w:r w:rsidR="005221D2">
        <w:rPr>
          <w:rFonts w:ascii="Times New Roman" w:hAnsi="Times New Roman" w:cs="Times New Roman"/>
          <w:b/>
          <w:iCs/>
          <w:sz w:val="24"/>
          <w:szCs w:val="24"/>
        </w:rPr>
        <w:t xml:space="preserve"> of the contract</w:t>
      </w:r>
      <w:r w:rsidRPr="002858B1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7736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34FD">
        <w:rPr>
          <w:rFonts w:ascii="Times New Roman" w:hAnsi="Times New Roman" w:cs="Times New Roman"/>
          <w:iCs/>
          <w:sz w:val="24"/>
          <w:szCs w:val="24"/>
        </w:rPr>
        <w:t>9</w:t>
      </w:r>
      <w:r w:rsidR="005221D2" w:rsidRPr="005221D2">
        <w:rPr>
          <w:rFonts w:ascii="Times New Roman" w:hAnsi="Times New Roman" w:cs="Times New Roman"/>
          <w:iCs/>
          <w:sz w:val="24"/>
          <w:szCs w:val="24"/>
        </w:rPr>
        <w:t xml:space="preserve"> calendar months from the start date</w:t>
      </w:r>
    </w:p>
    <w:p w:rsidR="008B3596" w:rsidRPr="007736E7" w:rsidRDefault="008B3596" w:rsidP="007736E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8B1">
        <w:rPr>
          <w:rFonts w:ascii="Times New Roman" w:hAnsi="Times New Roman" w:cs="Times New Roman"/>
          <w:b/>
          <w:iCs/>
          <w:sz w:val="24"/>
          <w:szCs w:val="24"/>
        </w:rPr>
        <w:t>Estimated launching date</w:t>
      </w:r>
      <w:r w:rsidR="005221D2">
        <w:rPr>
          <w:rFonts w:ascii="Times New Roman" w:hAnsi="Times New Roman" w:cs="Times New Roman"/>
          <w:b/>
          <w:iCs/>
          <w:sz w:val="24"/>
          <w:szCs w:val="24"/>
        </w:rPr>
        <w:t xml:space="preserve"> of the negotiated procedure</w:t>
      </w:r>
      <w:r w:rsidRPr="002858B1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7736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34FD">
        <w:rPr>
          <w:rFonts w:ascii="Times New Roman" w:hAnsi="Times New Roman" w:cs="Times New Roman"/>
          <w:iCs/>
          <w:sz w:val="24"/>
          <w:szCs w:val="24"/>
        </w:rPr>
        <w:t>07/2018</w:t>
      </w:r>
    </w:p>
    <w:p w:rsidR="00BF1BAC" w:rsidRPr="002858B1" w:rsidRDefault="00BF1BAC" w:rsidP="007736E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858B1">
        <w:rPr>
          <w:rFonts w:ascii="Times New Roman" w:hAnsi="Times New Roman" w:cs="Times New Roman"/>
          <w:b/>
          <w:iCs/>
          <w:sz w:val="24"/>
          <w:szCs w:val="24"/>
        </w:rPr>
        <w:t xml:space="preserve">Contact information: </w:t>
      </w:r>
    </w:p>
    <w:p w:rsidR="00884717" w:rsidRDefault="00D8113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6E7">
        <w:rPr>
          <w:rFonts w:ascii="Times New Roman" w:hAnsi="Times New Roman" w:cs="Times New Roman"/>
          <w:iCs/>
          <w:sz w:val="24"/>
          <w:szCs w:val="24"/>
        </w:rPr>
        <w:t xml:space="preserve">Economic operators interested in participating in this call for tenders may express their interest by writing to </w:t>
      </w:r>
      <w:hyperlink r:id="rId9" w:history="1">
        <w:r w:rsidR="00A20AC7" w:rsidRPr="007A1518">
          <w:rPr>
            <w:rStyle w:val="Hyperlink"/>
            <w:rFonts w:ascii="Times New Roman" w:hAnsi="Times New Roman" w:cs="Times New Roman"/>
            <w:sz w:val="24"/>
            <w:szCs w:val="24"/>
          </w:rPr>
          <w:t>DIGIT-OSS-STRATEGY@ec.europa.eu</w:t>
        </w:r>
      </w:hyperlink>
      <w:r w:rsidR="00A20A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36E7">
        <w:rPr>
          <w:rFonts w:ascii="Times New Roman" w:hAnsi="Times New Roman" w:cs="Times New Roman"/>
          <w:iCs/>
          <w:sz w:val="24"/>
          <w:szCs w:val="24"/>
        </w:rPr>
        <w:t xml:space="preserve">no later than </w:t>
      </w:r>
      <w:r w:rsidR="00A076AF" w:rsidRPr="004744DE">
        <w:rPr>
          <w:rFonts w:ascii="Times New Roman" w:hAnsi="Times New Roman" w:cs="Times New Roman"/>
          <w:b/>
          <w:iCs/>
          <w:sz w:val="24"/>
          <w:szCs w:val="24"/>
        </w:rPr>
        <w:t xml:space="preserve">16:00 pm CET/Brussels time on </w:t>
      </w:r>
      <w:r w:rsidR="004744DE" w:rsidRPr="004744DE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823B3F">
        <w:rPr>
          <w:rFonts w:ascii="Times New Roman" w:hAnsi="Times New Roman" w:cs="Times New Roman"/>
          <w:b/>
          <w:iCs/>
          <w:sz w:val="24"/>
          <w:szCs w:val="24"/>
        </w:rPr>
        <w:t>7</w:t>
      </w:r>
      <w:bookmarkStart w:id="0" w:name="_GoBack"/>
      <w:bookmarkEnd w:id="0"/>
      <w:r w:rsidR="00A076AF" w:rsidRPr="004744DE">
        <w:rPr>
          <w:rFonts w:ascii="Times New Roman" w:hAnsi="Times New Roman" w:cs="Times New Roman"/>
          <w:b/>
          <w:iCs/>
          <w:sz w:val="24"/>
          <w:szCs w:val="24"/>
        </w:rPr>
        <w:t>/</w:t>
      </w:r>
      <w:r w:rsidR="00F034FD" w:rsidRPr="004744DE">
        <w:rPr>
          <w:rFonts w:ascii="Times New Roman" w:hAnsi="Times New Roman" w:cs="Times New Roman"/>
          <w:b/>
          <w:iCs/>
          <w:sz w:val="24"/>
          <w:szCs w:val="24"/>
        </w:rPr>
        <w:t>07</w:t>
      </w:r>
      <w:r w:rsidR="00130EAA" w:rsidRPr="004744DE">
        <w:rPr>
          <w:rFonts w:ascii="Times New Roman" w:hAnsi="Times New Roman" w:cs="Times New Roman"/>
          <w:b/>
          <w:iCs/>
          <w:sz w:val="24"/>
          <w:szCs w:val="24"/>
        </w:rPr>
        <w:t>/</w:t>
      </w:r>
      <w:r w:rsidR="00A076AF" w:rsidRPr="004744DE">
        <w:rPr>
          <w:rFonts w:ascii="Times New Roman" w:hAnsi="Times New Roman" w:cs="Times New Roman"/>
          <w:b/>
          <w:iCs/>
          <w:sz w:val="24"/>
          <w:szCs w:val="24"/>
        </w:rPr>
        <w:t>201</w:t>
      </w:r>
      <w:r w:rsidR="00F034FD" w:rsidRPr="004744DE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A076AF">
        <w:rPr>
          <w:rFonts w:ascii="Times New Roman" w:hAnsi="Times New Roman" w:cs="Times New Roman"/>
          <w:iCs/>
          <w:sz w:val="24"/>
          <w:szCs w:val="24"/>
        </w:rPr>
        <w:t>.</w:t>
      </w:r>
      <w:r w:rsidR="00B206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0652" w:rsidRPr="00B20652">
        <w:rPr>
          <w:rFonts w:ascii="Times New Roman" w:hAnsi="Times New Roman" w:cs="Times New Roman"/>
          <w:iCs/>
          <w:sz w:val="24"/>
          <w:szCs w:val="24"/>
        </w:rPr>
        <w:t xml:space="preserve">It is strongly advised to verify that </w:t>
      </w:r>
      <w:r w:rsidR="00B20652">
        <w:rPr>
          <w:rFonts w:ascii="Times New Roman" w:hAnsi="Times New Roman" w:cs="Times New Roman"/>
          <w:iCs/>
          <w:sz w:val="24"/>
          <w:szCs w:val="24"/>
        </w:rPr>
        <w:t>you</w:t>
      </w:r>
      <w:r w:rsidR="00B20652" w:rsidRPr="00B20652">
        <w:rPr>
          <w:rFonts w:ascii="Times New Roman" w:hAnsi="Times New Roman" w:cs="Times New Roman"/>
          <w:iCs/>
          <w:sz w:val="24"/>
          <w:szCs w:val="24"/>
        </w:rPr>
        <w:t xml:space="preserve"> fully comply with the </w:t>
      </w:r>
      <w:r w:rsidR="00B20652">
        <w:rPr>
          <w:rFonts w:ascii="Times New Roman" w:hAnsi="Times New Roman" w:cs="Times New Roman"/>
          <w:iCs/>
          <w:sz w:val="24"/>
          <w:szCs w:val="24"/>
        </w:rPr>
        <w:t xml:space="preserve">access to market rules and </w:t>
      </w:r>
      <w:r w:rsidR="00B20652" w:rsidRPr="00B20652">
        <w:rPr>
          <w:rFonts w:ascii="Times New Roman" w:hAnsi="Times New Roman" w:cs="Times New Roman"/>
          <w:iCs/>
          <w:sz w:val="24"/>
          <w:szCs w:val="24"/>
        </w:rPr>
        <w:t>selection criteria announced before contacting the Commission.</w:t>
      </w:r>
    </w:p>
    <w:p w:rsidR="004744DE" w:rsidRPr="004677B2" w:rsidRDefault="004744DE" w:rsidP="004744D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B2">
        <w:rPr>
          <w:rFonts w:ascii="Times New Roman" w:hAnsi="Times New Roman" w:cs="Times New Roman"/>
          <w:iCs/>
          <w:sz w:val="24"/>
          <w:szCs w:val="24"/>
        </w:rPr>
        <w:t xml:space="preserve">In the </w:t>
      </w:r>
      <w:r w:rsidRPr="00872E2C">
        <w:rPr>
          <w:rFonts w:ascii="Times New Roman" w:hAnsi="Times New Roman" w:cs="Times New Roman"/>
          <w:b/>
          <w:iCs/>
          <w:sz w:val="24"/>
          <w:szCs w:val="24"/>
        </w:rPr>
        <w:t>message expressing your interest</w:t>
      </w:r>
      <w:r w:rsidRPr="004677B2">
        <w:rPr>
          <w:rFonts w:ascii="Times New Roman" w:hAnsi="Times New Roman" w:cs="Times New Roman"/>
          <w:iCs/>
          <w:sz w:val="24"/>
          <w:szCs w:val="24"/>
        </w:rPr>
        <w:t xml:space="preserve"> please include:</w:t>
      </w:r>
    </w:p>
    <w:p w:rsidR="004744DE" w:rsidRPr="004677B2" w:rsidRDefault="004744DE" w:rsidP="004744D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B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proofErr w:type="gramStart"/>
      <w:r w:rsidRPr="004677B2">
        <w:rPr>
          <w:rFonts w:ascii="Times New Roman" w:hAnsi="Times New Roman" w:cs="Times New Roman"/>
          <w:iCs/>
          <w:sz w:val="24"/>
          <w:szCs w:val="24"/>
        </w:rPr>
        <w:t>the</w:t>
      </w:r>
      <w:proofErr w:type="gramEnd"/>
      <w:r w:rsidRPr="004677B2">
        <w:rPr>
          <w:rFonts w:ascii="Times New Roman" w:hAnsi="Times New Roman" w:cs="Times New Roman"/>
          <w:iCs/>
          <w:sz w:val="24"/>
          <w:szCs w:val="24"/>
        </w:rPr>
        <w:t xml:space="preserve"> full official name (incl. legal form),  registered address and VAT number (or, if there is no VAT number – the registration number) of the economic operator;</w:t>
      </w:r>
    </w:p>
    <w:p w:rsidR="004744DE" w:rsidRDefault="004744DE" w:rsidP="004744D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B2">
        <w:rPr>
          <w:rFonts w:ascii="Times New Roman" w:hAnsi="Times New Roman" w:cs="Times New Roman"/>
          <w:iCs/>
          <w:sz w:val="24"/>
          <w:szCs w:val="24"/>
        </w:rPr>
        <w:t xml:space="preserve">- contact details (name and position of the </w:t>
      </w:r>
      <w:proofErr w:type="gramStart"/>
      <w:r w:rsidRPr="004677B2">
        <w:rPr>
          <w:rFonts w:ascii="Times New Roman" w:hAnsi="Times New Roman" w:cs="Times New Roman"/>
          <w:iCs/>
          <w:sz w:val="24"/>
          <w:szCs w:val="24"/>
        </w:rPr>
        <w:t>representative(</w:t>
      </w:r>
      <w:proofErr w:type="gramEnd"/>
      <w:r w:rsidRPr="004677B2">
        <w:rPr>
          <w:rFonts w:ascii="Times New Roman" w:hAnsi="Times New Roman" w:cs="Times New Roman"/>
          <w:iCs/>
          <w:sz w:val="24"/>
          <w:szCs w:val="24"/>
        </w:rPr>
        <w:t>-s) and e-mail address(-</w:t>
      </w:r>
      <w:proofErr w:type="spellStart"/>
      <w:r w:rsidRPr="004677B2">
        <w:rPr>
          <w:rFonts w:ascii="Times New Roman" w:hAnsi="Times New Roman" w:cs="Times New Roman"/>
          <w:iCs/>
          <w:sz w:val="24"/>
          <w:szCs w:val="24"/>
        </w:rPr>
        <w:t>es</w:t>
      </w:r>
      <w:proofErr w:type="spellEnd"/>
      <w:r w:rsidRPr="004677B2">
        <w:rPr>
          <w:rFonts w:ascii="Times New Roman" w:hAnsi="Times New Roman" w:cs="Times New Roman"/>
          <w:iCs/>
          <w:sz w:val="24"/>
          <w:szCs w:val="24"/>
        </w:rPr>
        <w:t>)) to which the invitation to tender should be sent.</w:t>
      </w:r>
    </w:p>
    <w:p w:rsidR="004744DE" w:rsidRPr="007736E7" w:rsidRDefault="004744DE" w:rsidP="004744D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 expression of interest message should not include technical or financial elements of your future offer. </w:t>
      </w:r>
      <w:r w:rsidRPr="00872E2C">
        <w:rPr>
          <w:rFonts w:ascii="Times New Roman" w:hAnsi="Times New Roman" w:cs="Times New Roman"/>
          <w:iCs/>
          <w:sz w:val="24"/>
          <w:szCs w:val="24"/>
        </w:rPr>
        <w:t xml:space="preserve">Only candidates that </w:t>
      </w:r>
      <w:r>
        <w:rPr>
          <w:rFonts w:ascii="Times New Roman" w:hAnsi="Times New Roman" w:cs="Times New Roman"/>
          <w:iCs/>
          <w:sz w:val="24"/>
          <w:szCs w:val="24"/>
        </w:rPr>
        <w:t>will be subsequently</w:t>
      </w:r>
      <w:r w:rsidRPr="00872E2C">
        <w:rPr>
          <w:rFonts w:ascii="Times New Roman" w:hAnsi="Times New Roman" w:cs="Times New Roman"/>
          <w:iCs/>
          <w:sz w:val="24"/>
          <w:szCs w:val="24"/>
        </w:rPr>
        <w:t xml:space="preserve"> directly invited by the Commission </w:t>
      </w:r>
      <w:r>
        <w:rPr>
          <w:rFonts w:ascii="Times New Roman" w:hAnsi="Times New Roman" w:cs="Times New Roman"/>
          <w:iCs/>
          <w:sz w:val="24"/>
          <w:szCs w:val="24"/>
        </w:rPr>
        <w:t xml:space="preserve">to submit tenders </w:t>
      </w:r>
      <w:r w:rsidRPr="00872E2C">
        <w:rPr>
          <w:rFonts w:ascii="Times New Roman" w:hAnsi="Times New Roman" w:cs="Times New Roman"/>
          <w:iCs/>
          <w:sz w:val="24"/>
          <w:szCs w:val="24"/>
        </w:rPr>
        <w:t xml:space="preserve">may participate in this call for tenders.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sectPr w:rsidR="004744DE" w:rsidRPr="007736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80" w:rsidRDefault="005C6D80" w:rsidP="00A076AF">
      <w:pPr>
        <w:spacing w:after="0" w:line="240" w:lineRule="auto"/>
      </w:pPr>
      <w:r>
        <w:separator/>
      </w:r>
    </w:p>
  </w:endnote>
  <w:endnote w:type="continuationSeparator" w:id="0">
    <w:p w:rsidR="005C6D80" w:rsidRDefault="005C6D80" w:rsidP="00A0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A8" w:rsidRDefault="00C146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A8" w:rsidRDefault="00C146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A8" w:rsidRDefault="00C14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80" w:rsidRDefault="005C6D80" w:rsidP="00A076AF">
      <w:pPr>
        <w:spacing w:after="0" w:line="240" w:lineRule="auto"/>
      </w:pPr>
      <w:r>
        <w:separator/>
      </w:r>
    </w:p>
  </w:footnote>
  <w:footnote w:type="continuationSeparator" w:id="0">
    <w:p w:rsidR="005C6D80" w:rsidRDefault="005C6D80" w:rsidP="00A0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A8" w:rsidRDefault="00C146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A8" w:rsidRDefault="00C146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A8" w:rsidRDefault="00C14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4B2"/>
    <w:multiLevelType w:val="hybridMultilevel"/>
    <w:tmpl w:val="9E4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C56C8"/>
    <w:multiLevelType w:val="hybridMultilevel"/>
    <w:tmpl w:val="22741582"/>
    <w:lvl w:ilvl="0" w:tplc="09A8F57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96"/>
    <w:rsid w:val="00002F9B"/>
    <w:rsid w:val="00130EAA"/>
    <w:rsid w:val="00274BEE"/>
    <w:rsid w:val="002858B1"/>
    <w:rsid w:val="004153B6"/>
    <w:rsid w:val="004403E2"/>
    <w:rsid w:val="004744DE"/>
    <w:rsid w:val="00502692"/>
    <w:rsid w:val="005221D2"/>
    <w:rsid w:val="00545C2D"/>
    <w:rsid w:val="005B2968"/>
    <w:rsid w:val="005C6D80"/>
    <w:rsid w:val="00610EB0"/>
    <w:rsid w:val="00630A6D"/>
    <w:rsid w:val="00690355"/>
    <w:rsid w:val="007736E7"/>
    <w:rsid w:val="00805874"/>
    <w:rsid w:val="00823B3F"/>
    <w:rsid w:val="00884717"/>
    <w:rsid w:val="008B3596"/>
    <w:rsid w:val="00A076AF"/>
    <w:rsid w:val="00A20AC7"/>
    <w:rsid w:val="00A43B54"/>
    <w:rsid w:val="00B20652"/>
    <w:rsid w:val="00BF1BAC"/>
    <w:rsid w:val="00C054DD"/>
    <w:rsid w:val="00C07761"/>
    <w:rsid w:val="00C146A8"/>
    <w:rsid w:val="00D276AC"/>
    <w:rsid w:val="00D81135"/>
    <w:rsid w:val="00E85604"/>
    <w:rsid w:val="00F0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3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5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5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596"/>
    <w:pPr>
      <w:spacing w:after="0" w:line="240" w:lineRule="auto"/>
      <w:ind w:left="720"/>
    </w:pPr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7736E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736E7"/>
    <w:rPr>
      <w:color w:val="800080" w:themeColor="followedHyperlink"/>
      <w:u w:val="single"/>
    </w:rPr>
  </w:style>
  <w:style w:type="paragraph" w:customStyle="1" w:styleId="Text2">
    <w:name w:val="Text 2"/>
    <w:basedOn w:val="Normal"/>
    <w:link w:val="Text2Char1"/>
    <w:rsid w:val="00B20652"/>
    <w:pPr>
      <w:tabs>
        <w:tab w:val="left" w:pos="2160"/>
      </w:tabs>
      <w:spacing w:before="100" w:beforeAutospacing="1" w:after="100" w:afterAutospacing="1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B20652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0652"/>
    <w:rPr>
      <w:rFonts w:ascii="Times New Roman" w:eastAsia="Times New Roman" w:hAnsi="Times New Roman" w:cs="Times New Roman"/>
      <w:sz w:val="20"/>
      <w:szCs w:val="24"/>
      <w:lang w:eastAsia="en-GB"/>
    </w:rPr>
  </w:style>
  <w:style w:type="character" w:customStyle="1" w:styleId="Text2Char1">
    <w:name w:val="Text 2 Char1"/>
    <w:link w:val="Text2"/>
    <w:rsid w:val="00B2065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uiPriority w:val="99"/>
    <w:rsid w:val="00B206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6A8"/>
  </w:style>
  <w:style w:type="paragraph" w:styleId="Footer">
    <w:name w:val="footer"/>
    <w:basedOn w:val="Normal"/>
    <w:link w:val="FooterChar"/>
    <w:uiPriority w:val="99"/>
    <w:unhideWhenUsed/>
    <w:rsid w:val="00C1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6A8"/>
  </w:style>
  <w:style w:type="paragraph" w:customStyle="1" w:styleId="Text1">
    <w:name w:val="Text 1"/>
    <w:basedOn w:val="Normal"/>
    <w:link w:val="Text1Char"/>
    <w:qFormat/>
    <w:rsid w:val="004403E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Char">
    <w:name w:val="Text 1 Char"/>
    <w:link w:val="Text1"/>
    <w:rsid w:val="004403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3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5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5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596"/>
    <w:pPr>
      <w:spacing w:after="0" w:line="240" w:lineRule="auto"/>
      <w:ind w:left="720"/>
    </w:pPr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7736E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736E7"/>
    <w:rPr>
      <w:color w:val="800080" w:themeColor="followedHyperlink"/>
      <w:u w:val="single"/>
    </w:rPr>
  </w:style>
  <w:style w:type="paragraph" w:customStyle="1" w:styleId="Text2">
    <w:name w:val="Text 2"/>
    <w:basedOn w:val="Normal"/>
    <w:link w:val="Text2Char1"/>
    <w:rsid w:val="00B20652"/>
    <w:pPr>
      <w:tabs>
        <w:tab w:val="left" w:pos="2160"/>
      </w:tabs>
      <w:spacing w:before="100" w:beforeAutospacing="1" w:after="100" w:afterAutospacing="1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B20652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0652"/>
    <w:rPr>
      <w:rFonts w:ascii="Times New Roman" w:eastAsia="Times New Roman" w:hAnsi="Times New Roman" w:cs="Times New Roman"/>
      <w:sz w:val="20"/>
      <w:szCs w:val="24"/>
      <w:lang w:eastAsia="en-GB"/>
    </w:rPr>
  </w:style>
  <w:style w:type="character" w:customStyle="1" w:styleId="Text2Char1">
    <w:name w:val="Text 2 Char1"/>
    <w:link w:val="Text2"/>
    <w:rsid w:val="00B2065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uiPriority w:val="99"/>
    <w:rsid w:val="00B206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6A8"/>
  </w:style>
  <w:style w:type="paragraph" w:styleId="Footer">
    <w:name w:val="footer"/>
    <w:basedOn w:val="Normal"/>
    <w:link w:val="FooterChar"/>
    <w:uiPriority w:val="99"/>
    <w:unhideWhenUsed/>
    <w:rsid w:val="00C1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6A8"/>
  </w:style>
  <w:style w:type="paragraph" w:customStyle="1" w:styleId="Text1">
    <w:name w:val="Text 1"/>
    <w:basedOn w:val="Normal"/>
    <w:link w:val="Text1Char"/>
    <w:qFormat/>
    <w:rsid w:val="004403E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Char">
    <w:name w:val="Text 1 Char"/>
    <w:link w:val="Text1"/>
    <w:rsid w:val="004403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GIT-OSS-STRATEGY@ec.europa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8C7B-A277-4E8B-95C5-EA6DE09E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2018-07-13T07:52:00Z</dcterms:created>
  <dcterms:modified xsi:type="dcterms:W3CDTF">2018-07-13T07:52:00Z</dcterms:modified>
</cp:coreProperties>
</file>