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Erklæring på tro og love vedrørende</w:t>
      </w:r>
      <w:r>
        <w:t xml:space="preserve"> </w:t>
      </w:r>
      <w:r>
        <w:br/>
      </w:r>
      <w:r>
        <w:rPr>
          <w:b/>
          <w:sz w:val="28"/>
        </w:rPr>
        <w:t>udelukkelseskriterier og udvælgelseskriterier</w:t>
      </w:r>
    </w:p>
    <w:p w14:paraId="1A26E185" w14:textId="206E0B8A" w:rsidR="00702372" w:rsidRPr="00370A7F" w:rsidRDefault="00702372" w:rsidP="00370A7F">
      <w:pPr>
        <w:spacing w:before="100" w:beforeAutospacing="1" w:after="100" w:afterAutospacing="1"/>
        <w:jc w:val="both"/>
        <w:rPr>
          <w:b/>
          <w:bCs/>
        </w:rPr>
      </w:pPr>
      <w:r>
        <w:rPr>
          <w:b/>
        </w:rPr>
        <w:t>Referencenummer på udbudsproceduren:</w:t>
      </w:r>
    </w:p>
    <w:p w14:paraId="60A66E87" w14:textId="242ECE30" w:rsidR="00702372" w:rsidRPr="00370A7F" w:rsidRDefault="00702372" w:rsidP="7F6CA770">
      <w:pPr>
        <w:spacing w:before="100" w:beforeAutospacing="1" w:after="100" w:afterAutospacing="1"/>
        <w:jc w:val="both"/>
        <w:rPr>
          <w:b/>
          <w:bCs/>
        </w:rPr>
      </w:pPr>
      <w:r>
        <w:rPr>
          <w:b/>
        </w:rPr>
        <w:t>Titel på udbudsproceduren:</w:t>
      </w:r>
    </w:p>
    <w:p w14:paraId="03B168D8" w14:textId="3C04CAF4" w:rsidR="00702372" w:rsidRDefault="00702372" w:rsidP="7F6CA770">
      <w:pPr>
        <w:spacing w:beforeAutospacing="1" w:afterAutospacing="1"/>
        <w:jc w:val="both"/>
        <w:rPr>
          <w:i/>
          <w:iCs/>
          <w:noProof/>
          <w:highlight w:val="lightGray"/>
        </w:rPr>
      </w:pPr>
      <w:r>
        <w:rPr>
          <w:i/>
          <w:highlight w:val="lightGray"/>
        </w:rPr>
        <w:t>[Mulighed 1 for juridiske personer]</w:t>
      </w:r>
    </w:p>
    <w:p w14:paraId="11F056D1" w14:textId="45B7275C" w:rsidR="00DA410F" w:rsidRDefault="00DA410F" w:rsidP="7F6CA770">
      <w:pPr>
        <w:jc w:val="both"/>
        <w:rPr>
          <w:noProof/>
        </w:rPr>
      </w:pPr>
      <w:r>
        <w:t>Undertegnede [</w:t>
      </w:r>
      <w:r>
        <w:rPr>
          <w:i/>
          <w:highlight w:val="lightGray"/>
        </w:rPr>
        <w:t>fornavn og efternavn på den person, der underskriver dette skema</w:t>
      </w:r>
      <w:r>
        <w:t>], der repræsenterer følgende juridiske person:</w:t>
      </w:r>
    </w:p>
    <w:p w14:paraId="629278CB" w14:textId="77777777" w:rsidR="7F6CA770" w:rsidRDefault="7F6CA770"/>
    <w:p w14:paraId="556E93A3" w14:textId="7FA43BB3" w:rsidR="00D17C08" w:rsidRDefault="00D17C08" w:rsidP="7F6CA770">
      <w:pPr>
        <w:rPr>
          <w:b/>
          <w:bCs/>
        </w:rPr>
      </w:pPr>
      <w:r>
        <w:t>Fulde officielle navn:</w:t>
      </w:r>
    </w:p>
    <w:p w14:paraId="60A1F64A" w14:textId="32A8BCF0" w:rsidR="00D17C08" w:rsidRDefault="00D17C08">
      <w:r>
        <w:t>Selskabsform</w:t>
      </w:r>
    </w:p>
    <w:p w14:paraId="775FC49B" w14:textId="77777777" w:rsidR="00D17C08" w:rsidRDefault="00D17C08" w:rsidP="7F6CA770">
      <w:pPr>
        <w:rPr>
          <w:b/>
          <w:bCs/>
        </w:rPr>
      </w:pPr>
      <w:r>
        <w:t>Officielt registreringsnummer:</w:t>
      </w:r>
      <w:r>
        <w:rPr>
          <w:b/>
        </w:rPr>
        <w:t xml:space="preserve"> </w:t>
      </w:r>
    </w:p>
    <w:p w14:paraId="3AE2909A" w14:textId="77777777" w:rsidR="00D17C08" w:rsidRDefault="00D17C08" w:rsidP="7F6CA770">
      <w:pPr>
        <w:rPr>
          <w:b/>
          <w:bCs/>
        </w:rPr>
      </w:pPr>
      <w:r>
        <w:t xml:space="preserve">Fuldstændig officiel adresse: </w:t>
      </w:r>
    </w:p>
    <w:p w14:paraId="69884DE8" w14:textId="77777777" w:rsidR="00D17C08" w:rsidRDefault="00D17C08">
      <w:r>
        <w:t xml:space="preserve">Momsnummer: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I det følgende benævnt </w:t>
      </w:r>
      <w:r>
        <w:rPr>
          <w:b/>
        </w:rPr>
        <w:t>"personen"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[Mulighed 2 for fysiske personer]</w:t>
      </w:r>
    </w:p>
    <w:p w14:paraId="63C4093D" w14:textId="66FB4351" w:rsidR="00D17C08" w:rsidRDefault="00D17C08" w:rsidP="7F6CA770">
      <w:pPr>
        <w:jc w:val="both"/>
        <w:rPr>
          <w:noProof/>
        </w:rPr>
      </w:pPr>
      <w:r>
        <w:t>Undertegnede [</w:t>
      </w:r>
      <w:r>
        <w:rPr>
          <w:i/>
          <w:highlight w:val="lightGray"/>
        </w:rPr>
        <w:t>fornavn og efternavn på den person, der underskriver dette skema</w:t>
      </w:r>
      <w:r>
        <w:t>], med ID eller pasnummer [</w:t>
      </w:r>
      <w:r>
        <w:rPr>
          <w:i/>
          <w:highlight w:val="lightGray"/>
        </w:rPr>
        <w:t>indsæt nummer</w:t>
      </w:r>
      <w:r>
        <w:t>], der repræsenterer sig selv:</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I det følgende benævnt </w:t>
      </w:r>
      <w:r>
        <w:rPr>
          <w:b/>
        </w:rPr>
        <w:t>"personen"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Erklæring på tro og love vedrørende udelukkelseskriterier</w:t>
      </w:r>
    </w:p>
    <w:p w14:paraId="67F47E4E" w14:textId="637AF68D" w:rsidR="00B74CFF" w:rsidRDefault="007F3628" w:rsidP="00370A7F">
      <w:pPr>
        <w:spacing w:before="100" w:beforeAutospacing="1" w:after="100" w:afterAutospacing="1"/>
        <w:jc w:val="both"/>
      </w:pPr>
      <w:r>
        <w:t>Personen er ikke forpligtet til at udfylde denne del A i erklæringen (erklæring på tro og love vedrørende udelukkelseskriterier), hvis en sådan erklæring allerede er indgivet med henblik på en anden tildelingsprocedure af samme ordregivende myndighed</w:t>
      </w:r>
      <w:r>
        <w:rPr>
          <w:rStyle w:val="FootnoteReference"/>
        </w:rPr>
        <w:footnoteReference w:id="2"/>
      </w:r>
      <w:r>
        <w:t>, forudsat at situationen ikke har ændret sig, og at der ikke er gået mere end et år, siden erklæringen blev udstedt.</w:t>
      </w:r>
    </w:p>
    <w:p w14:paraId="64B20EEE" w14:textId="78AEE0D7" w:rsidR="00AE5C0E" w:rsidRDefault="00AE5C0E" w:rsidP="00370A7F">
      <w:pPr>
        <w:spacing w:before="100" w:beforeAutospacing="1" w:after="100" w:afterAutospacing="1"/>
        <w:jc w:val="both"/>
      </w:pPr>
      <w:r>
        <w:t xml:space="preserve">I så fald erklærer underskriveren, at personen allerede har fremlagt en sådan erklæring vedrørende udelukkelseskriterier i forbindelse med en tidligere 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Erklæringens dato</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Den fulde reference til tidligere procedurer</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Udelukkelsessituationer, som berører personen</w:t>
      </w:r>
    </w:p>
    <w:p w14:paraId="368816DB" w14:textId="1E6A9513" w:rsidR="00CD4DDC" w:rsidRPr="00897E28" w:rsidRDefault="00CD4A13" w:rsidP="7F6CA770">
      <w:pPr>
        <w:spacing w:before="120" w:after="120"/>
        <w:ind w:firstLine="1"/>
        <w:jc w:val="both"/>
        <w:rPr>
          <w:b/>
          <w:bCs/>
          <w:i/>
          <w:iCs/>
          <w:noProof/>
        </w:rPr>
      </w:pPr>
      <w:r>
        <w:rPr>
          <w:b/>
          <w:i/>
        </w:rPr>
        <w:lastRenderedPageBreak/>
        <w:t>(udfyldes af alle involverede enheder</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809"/>
        <w:gridCol w:w="772"/>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erklærer, at personen befinder sig i en af følgende situationer:</w:t>
            </w:r>
          </w:p>
        </w:tc>
        <w:tc>
          <w:tcPr>
            <w:tcW w:w="812" w:type="dxa"/>
            <w:shd w:val="clear" w:color="auto" w:fill="auto"/>
          </w:tcPr>
          <w:p w14:paraId="16F44831" w14:textId="77777777" w:rsidR="00F7691A" w:rsidRDefault="00F7691A" w:rsidP="006B0A89">
            <w:pPr>
              <w:spacing w:before="40" w:after="40"/>
              <w:ind w:left="142"/>
              <w:jc w:val="center"/>
              <w:rPr>
                <w:noProof/>
              </w:rPr>
            </w:pPr>
            <w:r>
              <w:t>JA</w:t>
            </w:r>
          </w:p>
        </w:tc>
        <w:tc>
          <w:tcPr>
            <w:tcW w:w="705" w:type="dxa"/>
            <w:shd w:val="clear" w:color="auto" w:fill="auto"/>
          </w:tcPr>
          <w:p w14:paraId="16F44832" w14:textId="77777777" w:rsidR="00F7691A" w:rsidRDefault="00F7691A" w:rsidP="006B0A89">
            <w:pPr>
              <w:spacing w:before="40" w:after="40"/>
              <w:ind w:left="142"/>
              <w:jc w:val="center"/>
              <w:rPr>
                <w:noProof/>
              </w:rPr>
            </w:pPr>
            <w:r>
              <w:t>NEJ</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er gået konkurs eller er under insolvens- eller likvidationsbehandling, dennes aktiver administreres af en kurator eller en ret, denne er under tvangsakkord uden for konkurs, dennes erhvervsvirksomhed er blevet indstillet, eller denne befinder sig i en lignende situation i henhold til en tilsvarende behandling efter EU-retten eller national ret</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det ved en endelig dom eller en endelig administrativ afgørelse er fastslået, at personen har undladt at opfylde sine forpligtelser med hensyn til betaling af skatter og afgifter eller bidrag til sociale sikringsordninger i henhold til den relevante lovgivning</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251B39">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det ved en endelig dom eller en endelig administrativ afgørelse er fastslået, at personen har begået alvorlige forsømmelser i forbindelse med udøvelsen af erhvervet ved at have overtrådt de relevante love eller bestemmelser eller etiske standarder for det erhverv, inden for hvilket personen eller enheden er virksom, eller har begået fejl, der har en indvirkning på dennes faglige troværdighed, hvis fejlene afspejler forsætlighed eller grov uagtsomhed, herunder navnlig et eller flere af følgende forhold:</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forsætlig eller uagtsom afgivelse af urigtige oplysninger, der er påkrævet til verificering af, at der ikke foreligger udelukkelsesgrunde, eller af, at kriterierne for støtteberettigelse eller udvælgelse er opfyldt, eller i forbindelse med gennemførelsen af en kontrakt eller en aftale</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indgåelse af aftaler med andre personer med det formål at forvride konkurrencen</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krænkelse af intellektuel ejendomsret</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forsøg på at påvirke beslutningsprocessen hos den ordregivende myndighed i løbet af tildelingsproceduren</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forsøg på at indhente fortrolige oplysninger, der kan give vedkommende uretmæssige fordele i forbindelse med tildelingsproceduren</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det ved en endelig dom er fastslået, at personen er skyldig i et eller flere af følgende forhold:</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svig som omhandlet i artikel 3 i direktiv (EU) 2017/1371 og artikel 1 i konventionen om beskyttelse af De Europæiske Fællesskabers finansielle interesser som udarbejdet ved Rådets retsakt af 26. juli 1995</w:t>
            </w:r>
            <w:bookmarkStart w:id="6" w:name="_DV_C378"/>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korruption som defineret i artikel 4, stk. 2, i direktiv (EU) 2017/1371 eller aktiv bestikkelse, jf. artikel 3 i konventionen om bekæmpelse af bestikkelse, som involverer tjenestemænd ved De Europæiske Fællesskaber eller i Den Europæiske Unions medlemsstater</w:t>
            </w:r>
            <w:bookmarkStart w:id="8" w:name="_DV_C381"/>
            <w:bookmarkEnd w:id="7"/>
            <w:r>
              <w:rPr>
                <w:color w:val="000000"/>
              </w:rPr>
              <w:t xml:space="preserve"> som udarbejdet ved Rådets retsakt af 26. </w:t>
            </w:r>
            <w:r>
              <w:rPr>
                <w:color w:val="000000"/>
              </w:rPr>
              <w:lastRenderedPageBreak/>
              <w:t>maj 1997, eller adfærd som omhandlet i artikel 2, stk. 1, i Rådets rammeafgørelse 2003/568/RIA</w:t>
            </w:r>
            <w:bookmarkStart w:id="9" w:name="_DV_C383"/>
            <w:bookmarkEnd w:id="8"/>
            <w:r>
              <w:rPr>
                <w:color w:val="000000"/>
              </w:rPr>
              <w:t xml:space="preserve"> eller bestikkelse som defineret i den relevante lovgivning</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handlinger i forbindelse med en kriminel organisation </w:t>
            </w:r>
            <w:bookmarkStart w:id="12" w:name="_DV_C385"/>
            <w:r>
              <w:rPr>
                <w:color w:val="000000"/>
              </w:rPr>
              <w:t>som omhandlet i artikel 2 i Rådets rammeafgørelse 2008/841/RIA</w:t>
            </w:r>
            <w:bookmarkStart w:id="13" w:name="_DV_C387"/>
            <w:bookmarkEnd w:id="12"/>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hvidvask af penge</w:t>
            </w:r>
            <w:bookmarkStart w:id="15" w:name="_DV_C391"/>
            <w:r>
              <w:rPr>
                <w:color w:val="000000"/>
              </w:rPr>
              <w:t xml:space="preserve"> eller</w:t>
            </w:r>
            <w:bookmarkStart w:id="16" w:name="_DV_M252"/>
            <w:bookmarkEnd w:id="15"/>
            <w:bookmarkEnd w:id="16"/>
            <w:r>
              <w:t xml:space="preserve"> finansiering af terrorisme, </w:t>
            </w:r>
            <w:bookmarkStart w:id="17" w:name="_DV_C392"/>
            <w:r>
              <w:rPr>
                <w:color w:val="000000"/>
              </w:rPr>
              <w:t>jf. artikel 1, stk. 3, 4 og 5, i Europa-Parlamentets og Rådets direktiv (EU) 2015/849</w:t>
            </w:r>
            <w:bookmarkStart w:id="18" w:name="_DV_C394"/>
            <w:bookmarkEnd w:id="17"/>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terrorhandlinger</w:t>
            </w:r>
            <w:bookmarkStart w:id="21" w:name="_DV_C397"/>
            <w:r>
              <w:rPr>
                <w:color w:val="000000"/>
              </w:rPr>
              <w:t xml:space="preserve"> eller strafbare handlinger med forbindelse til terroraktivitet eller anstiftelse, medvirken eller forsøg på at begå sådanne handlinger som defineret i artikel 3 og 14 og afsnit III i Europa-Parlamentets og Rådets direktiv (EU) 2017/541 af 15. marts 2017 om bekæmpelse af terrorisme</w:t>
            </w:r>
            <w:bookmarkStart w:id="22" w:name="_DV_C399"/>
            <w:bookmarkEnd w:id="21"/>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børnearbejde eller andre lovovertrædelser i forbindelse med menneskehandel </w:t>
            </w:r>
            <w:bookmarkStart w:id="25" w:name="_DV_C402"/>
            <w:r>
              <w:rPr>
                <w:color w:val="000000"/>
              </w:rPr>
              <w:t>som omhandlet i artikel 2 i Europa-Parlamentets og Rådets direktiv 2011/36/EU</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har udvist betydelig misligholdelse i forhold til at opfylde væsentlige forpligtelser i forbindelse med gennemførelsen af en kontrakt eller en aftale, der finansieres over Unionens budget, hvilket har ført til tidlig ophør af kontrakten eller aftalen, anvendelse af konventionalbod eller andre kontraktmæssige sanktioner, eller er blevet opdaget af en ordregivende myndighed, </w:t>
            </w:r>
            <w:r>
              <w:rPr>
                <w:color w:val="000000"/>
              </w:rPr>
              <w:t>Det Europæiske Kontor for Bekæmpelse af Svig (OLAF)</w:t>
            </w:r>
            <w:r>
              <w:t xml:space="preserve"> eller Revisionsretten efter tjek, revisioner eller undersøgelser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det ved en endelig dom eller endelig administrativ afgørelse er fastslået, at personen har begået en uregelmæssighed som defineret i artikel 1, stk. 2, i Rådets forordning (EF, Euratom) nr. 2988/95</w:t>
            </w:r>
            <w:bookmarkEnd w:id="27"/>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det er fastslået ved en endelig dom eller en endelig administrativ afgørelse, at personen har oprettet en enhed i en anden jurisdiktion med den hensigt at omgå skattemæssige, sociale eller andre retlige forpligtelser i jurisdiktionen for sit vedtægtsmæssige hjemsted, hovedkontor eller hovedforretningssted</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kun for juridiske personer</w:t>
            </w:r>
            <w:r>
              <w:t>) det er fastslået ved en endelig dom eller en endelig administrativ afgørelse, at personen er blevet oprettet med den hensigt, der er omhandlet i litra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erklærer, at personen, for så vidt angår de situationer, der er nævnt i nr. 1, litra c)-h) ovenfor, i mangel af en endelig dom eller en endelig administrativ afgørelse er</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JA</w:t>
            </w:r>
          </w:p>
        </w:tc>
        <w:tc>
          <w:tcPr>
            <w:tcW w:w="705" w:type="dxa"/>
            <w:shd w:val="clear" w:color="auto" w:fill="auto"/>
          </w:tcPr>
          <w:p w14:paraId="1A4D1557" w14:textId="4113B6AB" w:rsidR="00977B4E" w:rsidRDefault="00977B4E" w:rsidP="006B0A89">
            <w:pPr>
              <w:spacing w:before="240" w:after="120"/>
              <w:jc w:val="center"/>
              <w:rPr>
                <w:noProof/>
              </w:rPr>
            </w:pPr>
            <w:r>
              <w:t>NEJ</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underlagt faktiske omstændigheder, der konstateres i forbindelse med revisioner eller undersøgelser, som foretages af Den Europæiske Anklagemyndighed, Revisionsretten eller den interne revisor eller andre tjek, revisioner eller kontroller, som er foretaget under ansvar af en anvisningsberettiget fra en EU-institution, et EU-kontor, et EU-agentur eller et EU-organ</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underlagt ikkeretskraftige domme eller ikkeendelige administrative afgørelser, der kan omfatte disciplinære foranstaltninger, som træffes af det kompetente tilsynsorgan med ansvar for at verificere anvendelsen af erhvervsetiske standarder</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lastRenderedPageBreak/>
              <w:t xml:space="preserve"> underlagt faktiske omstændigheder, der er omhandlet i afgørelser, som træffes af enheder eller personer, der har fået overdraget budgetgennemførelsesopgaver</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underlagt oplysninger fremsendt af medlemsstater, der gennemfører EU-midler</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underlagt Kommissionens afgørelser vedrørende overtrædelse af EU-konkurrenceret eller en national kompetent myndigheds afgørelser vedrørende overtrædelse af EU-konkurrenceret eller national konkurrenceret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blevet informeret om, på en hvilken som helst måde, at denne er genstand for en undersøgelse udført af Det Europæiske Kontor for Bekæmpelse af Svig (OLAF): enten fordi personen af OLAF har fået lejlighed til at udtale sig om kendsgerninger, der vedrører denne, eller har været underlagt kontrol på stedet gennemført af OLAF i forbindelse med undersøgelsen, eller har fået besked om indledelse, afslutning af eller omstændighederne ved en OLAF-undersøgelse, der vedrører denne.</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251B39">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16F4487F" w14:textId="3C305866" w:rsidR="00897553" w:rsidRDefault="00897553" w:rsidP="00422300">
      <w:pPr>
        <w:pStyle w:val="Title"/>
        <w:jc w:val="both"/>
      </w:pPr>
      <w:bookmarkStart w:id="28" w:name="_DV_C376"/>
      <w:r>
        <w:t>II – Udelukkelsessituationer, som berører fysiske eller juridiske personer, der har repræsentations-, beslutnings- eller kontrolbeføjelser i forhold til den juridiske person, eller de reelle ejere</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Gælder ikke for, hvis personen er en fysisk person, en medlemsstat eller en lokal myndighed. Udfyldes i alle andre tilfælde af alle involverede enheder.</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845"/>
        <w:gridCol w:w="941"/>
        <w:gridCol w:w="989"/>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erklærer, hvorvidt en fysisk eller juridisk person, der er medlem af personens administrations-, ledelses- eller tilsynsorgan eller har repræsentations-, beslutnings- eller kontrolbeføjelser i forhold til personen (dette omfatter f.eks. virksomhedens direktører, medlemmer af bestyrelsen eller overvågningsorganer og tilfælde, hvor en fysisk eller juridisk person ejer aktiemajoriteten), eller en af de reelle ejere af ovennævnte person (som defineret i artikel 3, nr. 6), i direktiv (EU) 2015/849) befinder sig i en af følgende situationer: </w:t>
            </w:r>
          </w:p>
        </w:tc>
        <w:tc>
          <w:tcPr>
            <w:tcW w:w="858" w:type="dxa"/>
            <w:shd w:val="clear" w:color="auto" w:fill="auto"/>
          </w:tcPr>
          <w:p w14:paraId="16F44882" w14:textId="77777777" w:rsidR="001F135A" w:rsidRDefault="001F135A" w:rsidP="00C37A34">
            <w:pPr>
              <w:spacing w:before="240" w:after="120"/>
              <w:jc w:val="center"/>
              <w:rPr>
                <w:noProof/>
              </w:rPr>
            </w:pPr>
            <w:r>
              <w:t>JA</w:t>
            </w:r>
          </w:p>
        </w:tc>
        <w:tc>
          <w:tcPr>
            <w:tcW w:w="952" w:type="dxa"/>
            <w:shd w:val="clear" w:color="auto" w:fill="auto"/>
          </w:tcPr>
          <w:p w14:paraId="16F44883" w14:textId="77777777" w:rsidR="001F135A" w:rsidRDefault="001F135A" w:rsidP="00C37A34">
            <w:pPr>
              <w:spacing w:before="240" w:after="120"/>
              <w:jc w:val="center"/>
              <w:rPr>
                <w:noProof/>
              </w:rPr>
            </w:pPr>
            <w:r>
              <w:t>NEJ</w:t>
            </w:r>
          </w:p>
        </w:tc>
        <w:tc>
          <w:tcPr>
            <w:tcW w:w="813" w:type="dxa"/>
          </w:tcPr>
          <w:p w14:paraId="16F44884" w14:textId="77777777" w:rsidR="001F135A" w:rsidRDefault="001F135A" w:rsidP="00C37A34">
            <w:pPr>
              <w:spacing w:before="240" w:after="120"/>
              <w:jc w:val="center"/>
              <w:rPr>
                <w:noProof/>
              </w:rPr>
            </w:pPr>
            <w:r>
              <w:t>Ikke relevant</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situation nr. 1, litra c), ovenfor (alvorlige forsømmelser begået i forbindelse med udøvelsen af erhvervet)</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situation nr. 1, litra d), ovenfor (svig, korruption eller andre kriminelle handlinger)</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situation nr. 1, litra e), ovenfor (betydelig misligholdelse i forbindelse med gennemførelsen af en kontrakt)</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situation nr. 1, litra f), ovenfor (uregelmæssighed)</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situation nr. 1, litra g), ovenfor (oprettelse af en enhed med den hensigt at omgå retlige forpligtelser)</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situation nr. 1, litra h), ovenfor (oprettelse af en person med den hensigt at omgå retlige forpligtelser)</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Udelukkelsessituationer, som berører fysiske eller juridiske personer, der hæfter ubegrænset for den juridiske persons gæld</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Anvendes ikke, hvis "personen" er en fysiske person, en medlemsstat, en lokal myndighed eller en juridisk person med begrænset ansvar. Udfyldes i alle andre tilfælde af alle involverede enheder.</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4"/>
        <w:gridCol w:w="658"/>
        <w:gridCol w:w="630"/>
        <w:gridCol w:w="989"/>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erklærer, hvorvidt de fysiske eller juridiske personer, der hæfter ubegrænset for personens gæld, befinder sig i en af følgende situationer: </w:t>
            </w:r>
          </w:p>
        </w:tc>
        <w:tc>
          <w:tcPr>
            <w:tcW w:w="670" w:type="dxa"/>
            <w:shd w:val="clear" w:color="auto" w:fill="auto"/>
          </w:tcPr>
          <w:p w14:paraId="16F4489C" w14:textId="77777777" w:rsidR="003E5E5C" w:rsidRDefault="003E5E5C" w:rsidP="00C37A34">
            <w:pPr>
              <w:spacing w:before="240" w:after="120"/>
              <w:jc w:val="center"/>
              <w:rPr>
                <w:noProof/>
              </w:rPr>
            </w:pPr>
            <w:r>
              <w:t>JA</w:t>
            </w:r>
          </w:p>
        </w:tc>
        <w:tc>
          <w:tcPr>
            <w:tcW w:w="614" w:type="dxa"/>
          </w:tcPr>
          <w:p w14:paraId="16F4489D" w14:textId="77777777" w:rsidR="003E5E5C" w:rsidRDefault="003E5E5C" w:rsidP="00C37A34">
            <w:pPr>
              <w:spacing w:before="240" w:after="120"/>
              <w:jc w:val="center"/>
              <w:rPr>
                <w:noProof/>
              </w:rPr>
            </w:pPr>
            <w:r>
              <w:t>NEJ</w:t>
            </w:r>
          </w:p>
        </w:tc>
        <w:tc>
          <w:tcPr>
            <w:tcW w:w="630" w:type="dxa"/>
            <w:shd w:val="clear" w:color="auto" w:fill="auto"/>
          </w:tcPr>
          <w:p w14:paraId="16F4489E" w14:textId="77777777" w:rsidR="003E5E5C" w:rsidRDefault="003E5E5C" w:rsidP="00C37A34">
            <w:pPr>
              <w:spacing w:before="240" w:after="120"/>
              <w:jc w:val="center"/>
              <w:rPr>
                <w:noProof/>
              </w:rPr>
            </w:pPr>
            <w:r>
              <w:t>Ikke relevant</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situation a) ovenfor (konkurs)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situation b) ovenfor (manglende betaling af skatter og afgifter eller bidrag til sociale sikringsordninger)</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28F7EA99" w14:textId="76AEE25F" w:rsidR="00B05C76" w:rsidRDefault="00B05C76" w:rsidP="00B05C76">
      <w:pPr>
        <w:pStyle w:val="Title"/>
        <w:rPr>
          <w:noProof/>
        </w:rPr>
      </w:pPr>
      <w:r>
        <w:t>IV – Andre grunde til at blive udelukket fra en given procedure</w:t>
      </w:r>
    </w:p>
    <w:p w14:paraId="49EFC66C" w14:textId="603EB082" w:rsidR="00B05C76" w:rsidRPr="00897E28" w:rsidRDefault="00B05C76" w:rsidP="00B05C76">
      <w:pPr>
        <w:spacing w:before="120" w:after="120"/>
        <w:ind w:firstLine="1"/>
        <w:jc w:val="both"/>
        <w:rPr>
          <w:b/>
          <w:bCs/>
          <w:i/>
          <w:iCs/>
          <w:noProof/>
        </w:rPr>
      </w:pPr>
      <w:r>
        <w:rPr>
          <w:b/>
          <w:i/>
        </w:rPr>
        <w:t>(udfyldes af enekandidaten/-tilbudsgiveren eller af alle medlemmer i tilfælde af fælles ansøgninger om deltagelse/fælles bud)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erklærer, at personen:</w:t>
            </w:r>
          </w:p>
        </w:tc>
        <w:tc>
          <w:tcPr>
            <w:tcW w:w="670" w:type="dxa"/>
            <w:shd w:val="clear" w:color="auto" w:fill="auto"/>
          </w:tcPr>
          <w:p w14:paraId="1361E30C" w14:textId="77777777" w:rsidR="00B05C76" w:rsidRDefault="00B05C76" w:rsidP="00D6012C">
            <w:pPr>
              <w:spacing w:before="240" w:after="120"/>
              <w:jc w:val="center"/>
              <w:rPr>
                <w:noProof/>
              </w:rPr>
            </w:pPr>
            <w:r>
              <w:t>JA</w:t>
            </w:r>
          </w:p>
        </w:tc>
        <w:tc>
          <w:tcPr>
            <w:tcW w:w="759" w:type="dxa"/>
            <w:shd w:val="clear" w:color="auto" w:fill="auto"/>
          </w:tcPr>
          <w:p w14:paraId="2D50029A" w14:textId="77777777" w:rsidR="00B05C76" w:rsidRDefault="00B05C76" w:rsidP="00D6012C">
            <w:pPr>
              <w:spacing w:before="240" w:after="120"/>
              <w:jc w:val="center"/>
              <w:rPr>
                <w:noProof/>
              </w:rPr>
            </w:pPr>
            <w:r>
              <w:t>NEJ</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tidligere har været inddraget i udarbejdelsen af udbudsdokumenter, der anvendes i tildelingsproceduren, såfremt dette medførte en tilsidesættelse af princippet om ligebehandling, herunder konkurrenceforvridning, som der ikke på anden måde kan rettes op på.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Afhjælpende foranstaltninger</w:t>
      </w:r>
    </w:p>
    <w:p w14:paraId="16F448B4" w14:textId="432FB097" w:rsidR="005C6293" w:rsidRDefault="005C6293" w:rsidP="007C6650">
      <w:pPr>
        <w:spacing w:before="120" w:after="120"/>
        <w:jc w:val="both"/>
        <w:rPr>
          <w:color w:val="000000"/>
        </w:rPr>
      </w:pPr>
      <w:r>
        <w:t>Hvis det erklæres, at personen befinder sig i en af de udelukkelsessituationer, der er anført ovenfor, kan det anføres, hvilke foranstaltninger der er truffet for at afhjælpe udelukkelsessituationen, med henblik på at den anvisningsberettigede kan fastslå, om disse foranstaltninger er tilstrækkelige til at påvise pålidelighed.</w:t>
      </w:r>
      <w:r>
        <w:rPr>
          <w:color w:val="000000"/>
        </w:rPr>
        <w:t xml:space="preserve"> Disse kan omfatte tekniske, organisatoriske og personalemæssige foranstaltninger med henblik på at forebygge yderligere forekomster, skadeserstatning eller bøder, skatter og afgifter eller bidrag til sociale sikringsordninger. Den relevante dokumentation, der dokumenterer de trufne afhjælpende foranstaltninger, vedlægges som bilag til denne erklæring. Dette gælder ikke for situationer, der er nævnt i nr. 1, litra d), i denne erklæring.</w:t>
      </w:r>
    </w:p>
    <w:p w14:paraId="16F448B5" w14:textId="3FE5177B" w:rsidR="00F96EAB" w:rsidRPr="007D7A5F" w:rsidRDefault="00B05C76" w:rsidP="0024225B">
      <w:pPr>
        <w:pStyle w:val="Title"/>
        <w:rPr>
          <w:noProof/>
        </w:rPr>
      </w:pPr>
      <w:r>
        <w:t>VI – Dokumentation vedrørende udelukkelseskriterier</w:t>
      </w:r>
    </w:p>
    <w:p w14:paraId="477A6316" w14:textId="3261E630" w:rsidR="00695D93" w:rsidRDefault="0092592E" w:rsidP="7F6CA770">
      <w:pPr>
        <w:spacing w:before="120" w:after="120"/>
        <w:ind w:firstLine="11"/>
        <w:jc w:val="both"/>
        <w:rPr>
          <w:noProof/>
        </w:rPr>
      </w:pPr>
      <w:r>
        <w:lastRenderedPageBreak/>
        <w:t>Det fremgår af udbudsbetingelserne, hvilke involverede enheder der skal fremlægge passende dokumentation for, at de ikke befinder sig i en udelukkelsessituation, som omhandlet i nr. 1, og hvornår dokumentationen skal fremlægges.</w:t>
      </w:r>
    </w:p>
    <w:p w14:paraId="3EE64640" w14:textId="03697B6E" w:rsidR="00835E88" w:rsidRPr="00F76ABA" w:rsidRDefault="00CA3ADD" w:rsidP="00835E88">
      <w:pPr>
        <w:spacing w:before="120" w:after="120"/>
        <w:jc w:val="both"/>
        <w:rPr>
          <w:noProof/>
        </w:rPr>
      </w:pPr>
      <w:r>
        <w:t>Følgende kunne tjene som dokumentation:</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I de situationer, der er beskrevet i nr. 1: litra a), c), d), f), g) og h), ovenfor en straffeattest af nyere dato eller i mangel heraf et tilsvarende dokument, som for nylig er udstedt af en retslig eller administrativ myndighed i deltagerens eller enhedens hjemland, hvoraf det fremgår, at disse krav er opfyldt.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I forbindelse med de situationer, der er nævnt i nr. 1, litra a) og b), en attest af nyere dato fra de kompetente myndigheder i enhedens hjemland. Disse dokumenter skal omfatte dokumentation for betaling af alle skatter og afgifter og bidrag til sociale sikringsordninger, som påhviler personen, f.eks. moms, indkomstskat (kun fysiske personer), selskabsskat (kun juridiske personer) og sociale bidrag. Hvis et af de dokumenter, der er nævnt ovenfor, ikke udstedes i enhedens hjemland, kan det erstattes af en edsvoren erklæring afgivet for en judiciel myndighed eller en notar, eller hvis dette ikke er muligt, en højtidelig erklæring afgivet for en administrativ myndighed eller en kompetent faglig organisation i deltagerens eller enhedens hjemland.</w:t>
      </w:r>
    </w:p>
    <w:p w14:paraId="16F448B9" w14:textId="6993ED04" w:rsidR="008C4A00" w:rsidRDefault="00C55150" w:rsidP="00897E28">
      <w:pPr>
        <w:spacing w:before="100" w:beforeAutospacing="1" w:after="100" w:afterAutospacing="1"/>
        <w:jc w:val="both"/>
      </w:pPr>
      <w:r>
        <w:t>Personen er ikke forpligtet til at fremlægge dokumentationen, hvis sådan dokumentation allerede er indgivet med henblik på en anden tildelingsprocedure af samme ordregivende myndighed</w:t>
      </w:r>
      <w:r>
        <w:rPr>
          <w:rStyle w:val="FootnoteReference"/>
        </w:rPr>
        <w:footnoteReference w:id="5"/>
      </w:r>
      <w:r>
        <w:t xml:space="preserve">. Dokumenterne må ikke være udstedt mere end et år før den dato, hvor den ordregivende myndighed anmoder om dem, og skal stadig være gyldige på den dato. </w:t>
      </w:r>
    </w:p>
    <w:p w14:paraId="16F448BA" w14:textId="1463A7B7" w:rsidR="008C4A00" w:rsidRDefault="00A40405" w:rsidP="00897E28">
      <w:pPr>
        <w:spacing w:before="100" w:beforeAutospacing="1" w:after="100" w:afterAutospacing="1"/>
        <w:jc w:val="both"/>
      </w:pPr>
      <w:r>
        <w:t xml:space="preserve">Underskriveren erklærer, at personen allerede har indgivet dokumentation med henblik på en tidligere 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Den fulde reference til tidligere procedurer</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Indsæt så mange linjer, som der er brug for.</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Personen er ikke forpligtet til at fremlægge dokumentationen, hvis den kan tilgås via en gratis national database. </w:t>
      </w:r>
    </w:p>
    <w:p w14:paraId="0F58ED09" w14:textId="2FB86EF0" w:rsidR="00CF0C80" w:rsidRDefault="00602579" w:rsidP="00897E28">
      <w:pPr>
        <w:spacing w:before="100" w:beforeAutospacing="1" w:after="100" w:afterAutospacing="1"/>
        <w:jc w:val="both"/>
      </w:pPr>
      <w:r>
        <w:t>Underskriveren erklærer, at følgende internetadresse for databasen/identifikationsdataene giver adgang til den dokumentation, der kræves.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Databasens internetadresse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Dokumentets identifikationsdata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Indsæt så mange linjer, som der er brug for.</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Erklæring på tro og love vedrørende udvælgelseskriterier </w:t>
      </w:r>
    </w:p>
    <w:p w14:paraId="2D59BB2A" w14:textId="01DD445D" w:rsidR="743C92D7" w:rsidRDefault="743C92D7" w:rsidP="001B5619">
      <w:pPr>
        <w:spacing w:beforeAutospacing="1" w:afterAutospacing="1"/>
        <w:jc w:val="both"/>
      </w:pPr>
      <w:r>
        <w:t>I tilfælde af en procedure med delkontrakter gælder erklæringerne i denne del B for de(n) delkontrakt(er), for hvilke(n) der ansøges om deltagelse/afgives tilbud.</w:t>
      </w:r>
    </w:p>
    <w:p w14:paraId="7232500E" w14:textId="59A72938" w:rsidR="00E25A58" w:rsidRDefault="00E25A58" w:rsidP="00E25A58">
      <w:pPr>
        <w:pStyle w:val="Title"/>
        <w:rPr>
          <w:noProof/>
        </w:rPr>
      </w:pPr>
      <w:r>
        <w:t>I – Udvælgelseskriterier</w:t>
      </w:r>
    </w:p>
    <w:p w14:paraId="7CE533D0" w14:textId="16A9A02E" w:rsidR="00B74E92" w:rsidRPr="00897E28" w:rsidRDefault="00CA2C74">
      <w:pPr>
        <w:jc w:val="both"/>
        <w:rPr>
          <w:b/>
          <w:bCs/>
          <w:u w:val="single"/>
        </w:rPr>
      </w:pPr>
      <w:r>
        <w:rPr>
          <w:b/>
          <w:u w:val="single"/>
        </w:rPr>
        <w:t xml:space="preserve">Udvælgelseskriterier, der gælder for kandidaten/tilbudsgiveren som helhed – samlet vurdering </w:t>
      </w:r>
    </w:p>
    <w:p w14:paraId="1E43862B" w14:textId="28BF9BC9" w:rsidR="006E23B3" w:rsidRPr="00897E28" w:rsidRDefault="006E23B3" w:rsidP="00897E28">
      <w:pPr>
        <w:spacing w:before="120" w:after="120"/>
        <w:ind w:firstLine="1"/>
        <w:jc w:val="both"/>
        <w:rPr>
          <w:b/>
          <w:bCs/>
          <w:i/>
          <w:iCs/>
          <w:noProof/>
        </w:rPr>
      </w:pPr>
      <w:r>
        <w:rPr>
          <w:b/>
          <w:i/>
        </w:rPr>
        <w:lastRenderedPageBreak/>
        <w:t>(må KUN udfyldes af enekandidaten/-tilbudsgiveren eller af gruppelederen i tilfælde af fælles ansøgning om deltagelse/fælles bud)</w:t>
      </w:r>
    </w:p>
    <w:p w14:paraId="580B2348" w14:textId="36EFDB8E" w:rsidR="00F04B97" w:rsidRDefault="00F04B97" w:rsidP="00F04B97">
      <w:pPr>
        <w:spacing w:before="120" w:after="120"/>
        <w:ind w:firstLine="1"/>
        <w:jc w:val="both"/>
        <w:rPr>
          <w:noProof/>
        </w:rPr>
      </w:pPr>
      <w:r>
        <w:t>Personen, dvs. enekandidaten/-tilbudsgiveren/eller gruppelederen i tilfælde af fælles ansøgning om deltagelse/fælles bud, som ansøger om deltagelse/afgiver et tilbud i forbindelse med ovennævnte procedure: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erklærer, at kandidaten/tilbudsgiveren, inkl. alle medlemmerne af gruppen i tilfælde af fælles ansøgning om deltagelse/fælles bud, underleverandører og enheder, hvis kapacitet kandidaten eller tilbudsgiveren i givet fald har til hensigt at udnytte:</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NEJ</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opfylder alle udvælgelseskriterierne. Der foretages en samlet vurdering af disse, jf. udbudsbetingelserne.</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Muligheden nedenfor indsættes af den ordregivende myndighed, når det er relevant, i overensstemmelse med udbudsdokumenterne. Den ordregivende myndighed skal slette afsnittet nedenfor, hvis der ikke gælder individuelle udvælgelseskriterier. Hvis der gælder sådanne kriterier, skal den ordregivende myndighed tilpasse tabellen til de kriterier, der er angivet i udbudsbetingelserne.</w:t>
      </w:r>
    </w:p>
    <w:p w14:paraId="5CFBC1F8" w14:textId="7B867C43" w:rsidR="00CA2C74" w:rsidRPr="00897E28" w:rsidRDefault="00C4227A">
      <w:pPr>
        <w:jc w:val="both"/>
        <w:rPr>
          <w:b/>
          <w:bCs/>
          <w:u w:val="single"/>
        </w:rPr>
      </w:pPr>
      <w:r>
        <w:rPr>
          <w:b/>
          <w:u w:val="single"/>
        </w:rPr>
        <w:t>Udvælgelseskriterier, der gælder individuelt for de involverede enheder – individuel vurdering</w:t>
      </w:r>
    </w:p>
    <w:p w14:paraId="78C15FF3" w14:textId="0676A81C" w:rsidR="00723411" w:rsidRPr="00897E28" w:rsidRDefault="00723411" w:rsidP="7F6CA770">
      <w:pPr>
        <w:spacing w:before="120" w:after="120"/>
        <w:ind w:firstLine="1"/>
        <w:jc w:val="both"/>
        <w:rPr>
          <w:b/>
          <w:bCs/>
          <w:i/>
          <w:iCs/>
          <w:noProof/>
        </w:rPr>
      </w:pPr>
      <w:r>
        <w:rPr>
          <w:b/>
          <w:i/>
        </w:rPr>
        <w:t>(udfyldes individuelt af de involverede enheder, som hver for sig er omfattet af udvælgelseskriterierne i overensstemmelse med udbudsbetingelserne)</w:t>
      </w:r>
    </w:p>
    <w:p w14:paraId="64745216" w14:textId="17979E7F" w:rsidR="00E80BCE" w:rsidRPr="00897E28" w:rsidRDefault="00E80BCE" w:rsidP="6FB7994E">
      <w:pPr>
        <w:spacing w:before="120" w:after="120"/>
        <w:ind w:firstLine="1"/>
        <w:jc w:val="both"/>
        <w:rPr>
          <w:b/>
          <w:bCs/>
          <w:i/>
          <w:iCs/>
          <w:noProof/>
        </w:rPr>
      </w:pPr>
      <w:r>
        <w:t>Personen, dvs. enekandidaten/-tilbudsgiveren/et medlem af en fælles ansøgning om deltagelse/et fælles bud/en underleverandør, som ansøger om deltagelse/afgiver et tilbud i forbindelse med ovennævnte procedure: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688"/>
        <w:gridCol w:w="630"/>
        <w:gridCol w:w="989"/>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erklærer, at personen opfylder de udvælgelseskriterier, der gælder for personen:</w:t>
            </w:r>
          </w:p>
        </w:tc>
        <w:tc>
          <w:tcPr>
            <w:tcW w:w="704" w:type="dxa"/>
            <w:shd w:val="clear" w:color="auto" w:fill="auto"/>
          </w:tcPr>
          <w:p w14:paraId="13DAA78F" w14:textId="77777777" w:rsidR="00A551F6" w:rsidRDefault="00A551F6" w:rsidP="00C37A34">
            <w:pPr>
              <w:spacing w:before="240" w:after="120"/>
              <w:jc w:val="center"/>
              <w:rPr>
                <w:noProof/>
              </w:rPr>
            </w:pPr>
            <w:r>
              <w:t>JA</w:t>
            </w:r>
          </w:p>
        </w:tc>
        <w:tc>
          <w:tcPr>
            <w:tcW w:w="608" w:type="dxa"/>
            <w:shd w:val="clear" w:color="auto" w:fill="auto"/>
          </w:tcPr>
          <w:p w14:paraId="465AC66E" w14:textId="77777777" w:rsidR="00A551F6" w:rsidRDefault="00A551F6" w:rsidP="00C37A34">
            <w:pPr>
              <w:spacing w:before="240" w:after="120"/>
              <w:jc w:val="center"/>
              <w:rPr>
                <w:noProof/>
              </w:rPr>
            </w:pPr>
            <w:r>
              <w:t>NEJ</w:t>
            </w:r>
          </w:p>
        </w:tc>
        <w:tc>
          <w:tcPr>
            <w:tcW w:w="630" w:type="dxa"/>
            <w:shd w:val="clear" w:color="auto" w:fill="auto"/>
          </w:tcPr>
          <w:p w14:paraId="237B4D9E" w14:textId="77777777" w:rsidR="00A551F6" w:rsidRDefault="00A551F6" w:rsidP="00C37A34">
            <w:pPr>
              <w:spacing w:before="240" w:after="120"/>
              <w:jc w:val="center"/>
              <w:rPr>
                <w:noProof/>
              </w:rPr>
            </w:pPr>
            <w:r>
              <w:t>Ikke relevant</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har rets- og handleevne til at udøve det pågældende erhverv med henblik på opfyldelse af kontrakten som fastsat i udbudsbetingelserne</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opfylder de fastsatte økonomiske og finansielle kriterier som angivet i udbudsbetingelserne</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opfylder de fastsatte økonomiske og faglige kriterier som angivet i udbudsbetingelserne.</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Udvælgelseskriterier – faglige interessekonflikter </w:t>
      </w:r>
    </w:p>
    <w:p w14:paraId="6D4253AB" w14:textId="6F28DDE5" w:rsidR="00850397" w:rsidRPr="00897E28" w:rsidRDefault="00850397" w:rsidP="00EE7E2B">
      <w:pPr>
        <w:spacing w:before="120" w:after="120"/>
        <w:ind w:firstLine="1"/>
        <w:rPr>
          <w:b/>
          <w:bCs/>
          <w:i/>
          <w:iCs/>
          <w:noProof/>
        </w:rPr>
      </w:pPr>
      <w:r>
        <w:rPr>
          <w:b/>
          <w:i/>
        </w:rPr>
        <w:t>(udfyldes af alle involverede enheder)</w:t>
      </w:r>
    </w:p>
    <w:p w14:paraId="4E52E5EC" w14:textId="6CF73761" w:rsidR="00850397" w:rsidRDefault="00850397" w:rsidP="00850397">
      <w:pPr>
        <w:jc w:val="both"/>
        <w:rPr>
          <w:b/>
          <w:bCs/>
          <w:u w:val="single"/>
        </w:rPr>
      </w:pPr>
      <w:r>
        <w:t>Personen, dvs. enekandidaten/-tilbudsgiveren/et medlem af en fælles ansøgning om deltagelse/fælles bud/en underleverandør, som ansøger om deltagelse/afgiver et tilbud i forbindelse med ovennævnte procedure:</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erklærer, at personen: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NEJ</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lastRenderedPageBreak/>
              <w:t>har interessekonflikter, som kan påvirke kontraktens opfyldelse negativt.</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790CAC98" w14:textId="130FE33D" w:rsidR="00C4227A" w:rsidRDefault="00C4227A" w:rsidP="00C4227A">
      <w:pPr>
        <w:pStyle w:val="Title"/>
        <w:rPr>
          <w:noProof/>
        </w:rPr>
      </w:pPr>
      <w:r>
        <w:t xml:space="preserve">III – Dokumentation vedrørende udvælgelseskriterier </w:t>
      </w:r>
    </w:p>
    <w:p w14:paraId="6C38D641" w14:textId="3F0D33E7" w:rsidR="00F04B97" w:rsidRDefault="00F04B97" w:rsidP="7F6CA770">
      <w:pPr>
        <w:spacing w:before="100" w:beforeAutospacing="1" w:after="100" w:afterAutospacing="1"/>
        <w:jc w:val="both"/>
      </w:pPr>
      <w:r>
        <w:t>Det fremgår af udbudsbetingelserne, hvilken dokumentation der skal fremlægges samt hvornår og af hvilke enheder, den skal fremlægges, for at dokumentere, at kandidaten/tilbudsgiveren opfylder udvælgelseskriterierne.</w:t>
      </w:r>
    </w:p>
    <w:p w14:paraId="1699FA0D" w14:textId="0C53EE83" w:rsidR="00F04B97" w:rsidRPr="00A64C2E" w:rsidRDefault="00F04B97" w:rsidP="00897E28">
      <w:pPr>
        <w:spacing w:before="100" w:beforeAutospacing="1" w:after="100" w:afterAutospacing="1"/>
        <w:jc w:val="both"/>
        <w:rPr>
          <w:noProof/>
        </w:rPr>
      </w:pPr>
      <w:r>
        <w:t xml:space="preserve">Hvis der ikke er noget krav om, at dokumentationen fremlægges sammen med ansøgningen om deltagelse/afgivelsen af tilbud, opfordres personen til på forhånd at forberede dokumentationen, idet den ordregivende myndighed kan anmode om fremlæggelse af disse dokumenter med kort varsel. </w:t>
      </w:r>
    </w:p>
    <w:p w14:paraId="1279E35F" w14:textId="2584B0D8" w:rsidR="0073022B" w:rsidRDefault="0073022B" w:rsidP="0073022B">
      <w:pPr>
        <w:spacing w:before="100" w:beforeAutospacing="1" w:after="100" w:afterAutospacing="1"/>
        <w:jc w:val="both"/>
      </w:pPr>
      <w:r>
        <w:t>Personen er ikke forpligtet til at fremlægge dokumentationen, hvis sådan dokumentation allerede er indgivet med henblik på en anden udbudsprocedure af samme ordregivende myndighed</w:t>
      </w:r>
      <w:r>
        <w:rPr>
          <w:rStyle w:val="FootnoteReference"/>
        </w:rPr>
        <w:footnoteReference w:id="6"/>
      </w:r>
      <w:r>
        <w:t xml:space="preserve"> og dokumentationen stadig er aktuel.</w:t>
      </w:r>
    </w:p>
    <w:p w14:paraId="0FBE3FFA" w14:textId="51DD42D5" w:rsidR="00F04B97" w:rsidRDefault="00F04B97" w:rsidP="00897E28">
      <w:pPr>
        <w:spacing w:before="100" w:beforeAutospacing="1" w:after="100" w:afterAutospacing="1"/>
        <w:jc w:val="both"/>
      </w:pPr>
      <w:r>
        <w:t xml:space="preserve">Underskriveren erklærer, at personen allerede har indgivet dokumentation med henblik på en tidligere 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Den fulde reference til tidligere procedurer</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Indsæt så mange linjer, som der er brug for.</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Personen er ikke forpligtet til at fremlægge dokumentationen, hvis den kan tilgås via en gratis national database. </w:t>
      </w:r>
    </w:p>
    <w:p w14:paraId="03A26509" w14:textId="77777777" w:rsidR="008B35EE" w:rsidRDefault="008B35EE" w:rsidP="00897E28">
      <w:pPr>
        <w:spacing w:before="100" w:beforeAutospacing="1" w:after="100" w:afterAutospacing="1"/>
        <w:jc w:val="both"/>
      </w:pPr>
      <w:r>
        <w:t>Underskriveren erklærer, at følgende internetadresse for databasen/identifikationsdataene giver adgang til den dokumentation, der kræves.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Databasens internetadresse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Dokumentets identifikationsdata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Indsæt så mange linjer, som der er brug for.</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Erklæring på tro og love vedrørende fastslået gæld til Unionen </w:t>
      </w:r>
    </w:p>
    <w:p w14:paraId="1DCBB562" w14:textId="03CF733F" w:rsidR="006B2B45" w:rsidRPr="006B0A89" w:rsidRDefault="0013073C" w:rsidP="6FB7994E">
      <w:pPr>
        <w:spacing w:before="120" w:after="120"/>
        <w:jc w:val="both"/>
        <w:rPr>
          <w:b/>
          <w:bCs/>
          <w:i/>
          <w:iCs/>
          <w:noProof/>
        </w:rPr>
      </w:pPr>
      <w:r>
        <w:rPr>
          <w:b/>
          <w:i/>
        </w:rPr>
        <w:t xml:space="preserve"> (udfyldes af enekandidaten/-tilbudsgiveren eller af gruppelederen i tilfælde af fælles ansøgning om deltagelse/fælles bud)</w:t>
      </w:r>
    </w:p>
    <w:p w14:paraId="5915DC59" w14:textId="752F5BD7" w:rsidR="00EE7E2B" w:rsidRDefault="00EE7E2B" w:rsidP="00EE7E2B">
      <w:pPr>
        <w:jc w:val="both"/>
        <w:rPr>
          <w:noProof/>
        </w:rPr>
      </w:pPr>
      <w:r>
        <w:t>Personen, dvs. enekandidaten/-tilbudsgiveren/et medlem af fælles ansøgning om deltagelse/fælles bud, som ansøger om deltagelse/afgiver et tilbud i forbindelse med ovennævnte procedure:</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erklærer, at personen:</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JA</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NEJ</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har en fastslået gæld til Unionen, Det Europæiske Atomenergifællesskab eller et forvaltningsorgan, som forvalter Unionens budget.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Erklæring på tro og love vedrørende tilbudsgiver </w:t>
      </w:r>
    </w:p>
    <w:p w14:paraId="7D66B10A" w14:textId="0B06DCCD" w:rsidR="00765179" w:rsidRPr="000C6B51" w:rsidRDefault="00765179" w:rsidP="570F7154">
      <w:pPr>
        <w:spacing w:beforeAutospacing="1" w:afterAutospacing="1"/>
        <w:jc w:val="both"/>
        <w:rPr>
          <w:b/>
          <w:bCs/>
          <w:i/>
          <w:iCs/>
          <w:noProof/>
        </w:rPr>
      </w:pPr>
      <w:r>
        <w:rPr>
          <w:b/>
          <w:i/>
        </w:rPr>
        <w:lastRenderedPageBreak/>
        <w:t>(udfyldes af enekandidaten/-tilbudsgiveren eller af gruppelederen i tilfælde af fælles ansøgning om deltagelse/fælles bud)</w:t>
      </w:r>
    </w:p>
    <w:p w14:paraId="44652C08" w14:textId="3F669C66" w:rsidR="743C92D7" w:rsidRDefault="743C92D7" w:rsidP="570F7154">
      <w:pPr>
        <w:spacing w:beforeAutospacing="1" w:afterAutospacing="1"/>
        <w:jc w:val="both"/>
      </w:pPr>
      <w:r>
        <w:t>I tilfælde af en procedure med delkontrakter gælder erklæringerne i denne del D for de(n) delkontrakt(er), for hvilke(n) der ansøges om deltagelse/afgives tilbud.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erklærer, at personen:</w:t>
            </w:r>
          </w:p>
        </w:tc>
        <w:tc>
          <w:tcPr>
            <w:tcW w:w="670" w:type="dxa"/>
            <w:shd w:val="clear" w:color="auto" w:fill="auto"/>
          </w:tcPr>
          <w:p w14:paraId="59250AC2" w14:textId="77777777" w:rsidR="000F6EA2" w:rsidRDefault="000F6EA2" w:rsidP="00C54FCE">
            <w:pPr>
              <w:spacing w:before="240" w:after="120"/>
              <w:jc w:val="center"/>
              <w:rPr>
                <w:noProof/>
              </w:rPr>
            </w:pPr>
            <w:r>
              <w:t>JA</w:t>
            </w:r>
          </w:p>
        </w:tc>
        <w:tc>
          <w:tcPr>
            <w:tcW w:w="759" w:type="dxa"/>
            <w:shd w:val="clear" w:color="auto" w:fill="auto"/>
          </w:tcPr>
          <w:p w14:paraId="7D1AA4B7" w14:textId="77777777" w:rsidR="000F6EA2" w:rsidRDefault="000F6EA2" w:rsidP="00C54FCE">
            <w:pPr>
              <w:spacing w:before="240" w:after="120"/>
              <w:jc w:val="center"/>
              <w:rPr>
                <w:noProof/>
              </w:rPr>
            </w:pPr>
            <w:r>
              <w:t>NEJ</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har udarbejdet det afgivne tilbud</w:t>
            </w:r>
            <w:r>
              <w:rPr>
                <w:rFonts w:ascii="Arial" w:hAnsi="Arial"/>
              </w:rPr>
              <w:t>]</w:t>
            </w:r>
            <w:r>
              <w:t xml:space="preserve"> </w:t>
            </w:r>
            <w:r>
              <w:rPr>
                <w:rFonts w:ascii="Arial" w:hAnsi="Arial"/>
              </w:rPr>
              <w:t>[</w:t>
            </w:r>
            <w:r>
              <w:t>vil udarbejde sit tilbud (hvis vedkommende opfordres til at afgive et tilbud)</w:t>
            </w:r>
            <w:r>
              <w:rPr>
                <w:rFonts w:ascii="Arial" w:hAnsi="Arial"/>
              </w:rPr>
              <w:t>]</w:t>
            </w:r>
            <w:r>
              <w:t xml:space="preserve"> helt uafhængigt og adskilt fra de øvrige tilbud, der afgives som led i samme udbudsprocedure.</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251B39">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Personen underretter straks den ordregivende myndighed om eventuelle ændringer i de erklærede situationer.</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Personen kan blive udelukket fra deltagelse i denne procedure og pålagt administrative sanktioner (udelukkelse eller økonomisk sanktion), hvis de pågældende erklæringer eller oplysninger, der skal fremlægges som betingelse for deltagelse, viser sig at være urigtige.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Fulde navn:</w:t>
      </w:r>
      <w:r>
        <w:tab/>
      </w:r>
    </w:p>
    <w:p w14:paraId="4F5C3CA0" w14:textId="4ADE4B77" w:rsidR="00522736" w:rsidRDefault="00DA410F" w:rsidP="004A4B4A">
      <w:pPr>
        <w:tabs>
          <w:tab w:val="left" w:pos="4395"/>
          <w:tab w:val="left" w:pos="7797"/>
        </w:tabs>
        <w:spacing w:before="40" w:after="40"/>
        <w:jc w:val="both"/>
        <w:rPr>
          <w:noProof/>
        </w:rPr>
      </w:pPr>
      <w:r>
        <w:t>Dato:</w:t>
      </w:r>
      <w:r>
        <w:tab/>
      </w:r>
    </w:p>
    <w:p w14:paraId="16F448F0" w14:textId="42F52720" w:rsidR="00DA410F" w:rsidRPr="00F76ABA" w:rsidRDefault="00DA410F" w:rsidP="004A4B4A">
      <w:pPr>
        <w:tabs>
          <w:tab w:val="left" w:pos="4395"/>
          <w:tab w:val="left" w:pos="7797"/>
        </w:tabs>
        <w:spacing w:before="40" w:after="40"/>
        <w:jc w:val="both"/>
        <w:rPr>
          <w:noProof/>
        </w:rPr>
      </w:pPr>
      <w:r>
        <w:t>Underskrift: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Erklæringen skal underskrives med:</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Elektronisk underskrift (anbefalet):</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Hvis det er muligt at underskrive erklæringen ved anvendelse af en kvalificeret elektronisk underskrift, bedes den underskrives elektronisk af de(n) bemyndigede repræsentant(er). Bemærk venligst, at kun kvalificerede elektroniske underskrifter omfattet af forordning (EU) nr. 910/2014 (forordningen om eIDAS) accepteres.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Før det elektronisk underskrevne dokument sendes retur, bør underskriften og certifikatets gyldighed kontrolleres ved hjælp af et af følgende værktøjer:</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DSS Demonstration validation tool, der kan tilgås på </w:t>
      </w:r>
      <w:hyperlink r:id="rId12" w:history="1">
        <w:r>
          <w:rPr>
            <w:highlight w:val="lightGray"/>
          </w:rPr>
          <w:t xml:space="preserve">https://ec.europa.eu/cefdigital/DSS/webapp-demo/validation </w:t>
        </w:r>
      </w:hyperlink>
      <w:r>
        <w:rPr>
          <w:i/>
          <w:highlight w:val="lightGray"/>
        </w:rPr>
        <w:t>, kan bruges til at kontrollere et certifikatets gyldighed ved angivelse af antallet og typen af gyldige underskrifter i et dokument.</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EU Trusted List Browser kan konsulteres med henblik på at kontrollere, om udbyderen af den elektroniske underskrift og den tillidstjeneste, som denne leverer, er omfattet af European Union Trusted List: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For at være sikker på at der anvendes en kvalificeret elektronisk underskrift, der opfylder kravene i forordningen om eIDAS, skal det kontrolleres, at såvel tjenesteudbyderen som den generiske tjeneste til kvalificerede elektroniske signaturer, der anvendes, er omfattet af European Union Trusted List.</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Håndskreven underskrift:</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lastRenderedPageBreak/>
        <w:t>Hvis det ikke er muligt at underskrive erklæringen ved anvendelse af en kvalificeret elektronisk underskrift, bedes den udfyldt elektronisk og derpå udskrives og underskrives og dateres i hånden af de(n) bemyndigede repræsentant(er).</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Pr>
                <w:sz w:val="20"/>
              </w:rPr>
              <w:t xml:space="preserve">Side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af </w:t>
            </w:r>
            <w:r>
              <w:rPr>
                <w:sz w:val="20"/>
              </w:rPr>
              <w:fldChar w:fldCharType="begin"/>
            </w:r>
            <w:r>
              <w:rPr>
                <w:sz w:val="20"/>
              </w:rPr>
              <w:instrText xml:space="preserve"> NUMPAGES  </w:instrText>
            </w:r>
            <w:r>
              <w:rPr>
                <w:sz w:val="20"/>
              </w:rPr>
              <w:fldChar w:fldCharType="separate"/>
            </w:r>
            <w:r>
              <w:rPr>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Samme EU-institution, -agentur, -organ eller -kontor.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 Ved "</w:t>
      </w:r>
      <w:r>
        <w:rPr>
          <w:b/>
          <w:sz w:val="20"/>
        </w:rPr>
        <w:t>involveret enhed</w:t>
      </w:r>
      <w:r>
        <w:rPr>
          <w:sz w:val="20"/>
        </w:rPr>
        <w:t>" forstås den enkelte økonomiske operatør, der er involveret i ansøgningen om deltagelse/buddet. Dette omfatter følgende fire kategorier af økonomiske aktører:</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enekandidat/-tilbudsgiver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gruppemedlemmer (herunder gruppeleder) i tilfælde af fælles ansøgning om deltagelse/fælles bud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identificerede underleverandører samt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andre enheder (som ikke er underleverandører), hvis kapacitet ansøgeren/tilbudsgiveren afhænger af for at opfylde udvælgelseskriterierne.</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Erklæringen i nr. 2 er frivillig og kan ikke få negative konsekvenser for den økonomiske aktør, medmindre betingelsen i artikel 141, stk. 1, litra a), i finansforordningen er opfyldt.</w:t>
      </w:r>
    </w:p>
  </w:footnote>
  <w:footnote w:id="5">
    <w:p w14:paraId="79038C83" w14:textId="46E5ADA1" w:rsidR="00585B73" w:rsidRPr="00EA6BA4" w:rsidRDefault="00585B73">
      <w:pPr>
        <w:pStyle w:val="FootnoteText"/>
      </w:pPr>
      <w:r>
        <w:rPr>
          <w:rStyle w:val="FootnoteReference"/>
        </w:rPr>
        <w:footnoteRef/>
      </w:r>
      <w:r>
        <w:t xml:space="preserve"> Samme EU-institution, -agentur, -organ eller -kontor.</w:t>
      </w:r>
    </w:p>
  </w:footnote>
  <w:footnote w:id="6">
    <w:p w14:paraId="691476B8" w14:textId="175A7801" w:rsidR="00585B73" w:rsidRPr="00EA6BA4" w:rsidRDefault="00585B73" w:rsidP="0073022B">
      <w:pPr>
        <w:pStyle w:val="FootnoteText"/>
      </w:pPr>
      <w:r>
        <w:rPr>
          <w:rStyle w:val="FootnoteReference"/>
        </w:rPr>
        <w:footnoteRef/>
      </w:r>
      <w:r>
        <w:t xml:space="preserve"> Samme EU-institution, -agentur, -organ eller -kontor.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Udgave fra juli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Udgave fra 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1B39"/>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da-DK"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da-DK"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da-DK"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da-DK"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da-DK"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0c251cd7-9b02-4ee5-868f-f820bb07042c"/>
    <ds:schemaRef ds:uri="b1901b91-65c1-4a2f-841b-cc424925e6d8"/>
    <ds:schemaRef ds:uri="http://schemas.microsoft.com/sharepoint/v3"/>
    <ds:schemaRef ds:uri="http://purl.org/dc/dcmitype/"/>
  </ds:schemaRefs>
</ds:datastoreItem>
</file>

<file path=customXml/itemProps4.xml><?xml version="1.0" encoding="utf-8"?>
<ds:datastoreItem xmlns:ds="http://schemas.openxmlformats.org/officeDocument/2006/customXml" ds:itemID="{AB93C208-747E-4C49-9034-D1BF8A405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19458</Characters>
  <Application>Microsoft Office Word</Application>
  <DocSecurity>4</DocSecurity>
  <Lines>540</Lines>
  <Paragraphs>313</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2022-12-16T11:18:00Z</dcterms:created>
  <dcterms:modified xsi:type="dcterms:W3CDTF">2022-12-16T11:18:00Z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