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40D39A" w14:textId="77777777" w:rsidR="00A6379C" w:rsidRDefault="00A6379C">
      <w:pPr>
        <w:widowControl w:val="0"/>
        <w:pBdr>
          <w:top w:val="nil"/>
          <w:left w:val="nil"/>
          <w:bottom w:val="nil"/>
          <w:right w:val="nil"/>
          <w:between w:val="nil"/>
        </w:pBdr>
        <w:spacing w:before="0"/>
        <w:rPr>
          <w:rFonts w:ascii="Arial" w:eastAsia="Arial" w:hAnsi="Arial" w:cs="Arial"/>
          <w:color w:val="000000"/>
        </w:rPr>
      </w:pPr>
      <w:bookmarkStart w:id="0" w:name="_GoBack"/>
      <w:bookmarkEnd w:id="0"/>
    </w:p>
    <w:tbl>
      <w:tblPr>
        <w:tblStyle w:val="a1"/>
        <w:tblW w:w="10260" w:type="dxa"/>
        <w:tblInd w:w="-90" w:type="dxa"/>
        <w:tblLayout w:type="fixed"/>
        <w:tblLook w:val="0600" w:firstRow="0" w:lastRow="0" w:firstColumn="0" w:lastColumn="0" w:noHBand="1" w:noVBand="1"/>
      </w:tblPr>
      <w:tblGrid>
        <w:gridCol w:w="3510"/>
        <w:gridCol w:w="6750"/>
      </w:tblGrid>
      <w:tr w:rsidR="00A6379C" w14:paraId="2E2C7C8F" w14:textId="77777777">
        <w:trPr>
          <w:trHeight w:val="1650"/>
        </w:trPr>
        <w:tc>
          <w:tcPr>
            <w:tcW w:w="3510" w:type="dxa"/>
            <w:tcBorders>
              <w:top w:val="nil"/>
              <w:left w:val="nil"/>
              <w:bottom w:val="nil"/>
              <w:right w:val="nil"/>
            </w:tcBorders>
            <w:shd w:val="clear" w:color="auto" w:fill="auto"/>
            <w:tcMar>
              <w:top w:w="72" w:type="dxa"/>
              <w:left w:w="72" w:type="dxa"/>
              <w:bottom w:w="72" w:type="dxa"/>
              <w:right w:w="72" w:type="dxa"/>
            </w:tcMar>
          </w:tcPr>
          <w:p w14:paraId="3D029B14" w14:textId="77777777" w:rsidR="00A6379C" w:rsidRDefault="00F64D0E">
            <w:pPr>
              <w:pStyle w:val="Title"/>
              <w:widowControl w:val="0"/>
              <w:pBdr>
                <w:top w:val="nil"/>
                <w:left w:val="nil"/>
                <w:bottom w:val="nil"/>
                <w:right w:val="nil"/>
                <w:between w:val="nil"/>
              </w:pBdr>
              <w:spacing w:before="0"/>
              <w:rPr>
                <w:color w:val="000000"/>
              </w:rPr>
            </w:pPr>
            <w:bookmarkStart w:id="1" w:name="_heading=h.gjdgxs" w:colFirst="0" w:colLast="0"/>
            <w:bookmarkEnd w:id="1"/>
            <w:r>
              <w:t>Michaela Muscat Spaak PhD</w:t>
            </w:r>
          </w:p>
        </w:tc>
        <w:tc>
          <w:tcPr>
            <w:tcW w:w="6750" w:type="dxa"/>
            <w:tcBorders>
              <w:top w:val="nil"/>
              <w:left w:val="nil"/>
              <w:bottom w:val="nil"/>
              <w:right w:val="nil"/>
            </w:tcBorders>
            <w:shd w:val="clear" w:color="auto" w:fill="auto"/>
            <w:tcMar>
              <w:top w:w="100" w:type="dxa"/>
              <w:left w:w="100" w:type="dxa"/>
              <w:bottom w:w="100" w:type="dxa"/>
              <w:right w:w="100" w:type="dxa"/>
            </w:tcMar>
          </w:tcPr>
          <w:p w14:paraId="280429D4" w14:textId="77777777" w:rsidR="00A6379C" w:rsidRDefault="00A6379C">
            <w:pPr>
              <w:widowControl w:val="0"/>
              <w:pBdr>
                <w:top w:val="nil"/>
                <w:left w:val="nil"/>
                <w:bottom w:val="nil"/>
                <w:right w:val="nil"/>
                <w:between w:val="nil"/>
              </w:pBdr>
              <w:spacing w:before="0" w:line="240" w:lineRule="auto"/>
              <w:rPr>
                <w:sz w:val="20"/>
                <w:szCs w:val="20"/>
              </w:rPr>
            </w:pPr>
          </w:p>
          <w:p w14:paraId="42C58282" w14:textId="77777777" w:rsidR="00A6379C" w:rsidRDefault="00A6379C">
            <w:pPr>
              <w:widowControl w:val="0"/>
              <w:spacing w:before="200" w:line="240" w:lineRule="auto"/>
              <w:rPr>
                <w:sz w:val="20"/>
                <w:szCs w:val="20"/>
              </w:rPr>
            </w:pPr>
          </w:p>
        </w:tc>
      </w:tr>
      <w:tr w:rsidR="00A6379C" w14:paraId="5DBAE62D" w14:textId="77777777">
        <w:trPr>
          <w:trHeight w:val="360"/>
        </w:trPr>
        <w:tc>
          <w:tcPr>
            <w:tcW w:w="3510" w:type="dxa"/>
            <w:tcBorders>
              <w:top w:val="nil"/>
              <w:left w:val="nil"/>
              <w:bottom w:val="nil"/>
              <w:right w:val="nil"/>
            </w:tcBorders>
            <w:shd w:val="clear" w:color="auto" w:fill="auto"/>
            <w:tcMar>
              <w:top w:w="72" w:type="dxa"/>
              <w:left w:w="72" w:type="dxa"/>
              <w:bottom w:w="72" w:type="dxa"/>
              <w:right w:w="72" w:type="dxa"/>
            </w:tcMar>
          </w:tcPr>
          <w:p w14:paraId="292F433B" w14:textId="4D01F492" w:rsidR="00A6379C" w:rsidRPr="00F64D0E" w:rsidRDefault="00D84A3D" w:rsidP="00F64D0E">
            <w:pPr>
              <w:widowControl w:val="0"/>
              <w:pBdr>
                <w:top w:val="nil"/>
                <w:left w:val="nil"/>
                <w:bottom w:val="nil"/>
                <w:right w:val="nil"/>
                <w:between w:val="nil"/>
              </w:pBdr>
              <w:spacing w:before="0" w:line="240" w:lineRule="auto"/>
              <w:rPr>
                <w:b/>
                <w:sz w:val="20"/>
                <w:szCs w:val="20"/>
              </w:rPr>
            </w:pPr>
            <w:sdt>
              <w:sdtPr>
                <w:tag w:val="goog_rdk_0"/>
                <w:id w:val="-1822958126"/>
              </w:sdtPr>
              <w:sdtEndPr/>
              <w:sdtContent>
                <w:r w:rsidR="00F64D0E">
                  <w:rPr>
                    <w:rFonts w:ascii="Arial Unicode MS" w:eastAsia="Arial Unicode MS" w:hAnsi="Arial Unicode MS" w:cs="Arial Unicode MS"/>
                    <w:b/>
                    <w:sz w:val="28"/>
                    <w:szCs w:val="28"/>
                  </w:rPr>
                  <w:t>ㅡ</w:t>
                </w:r>
              </w:sdtContent>
            </w:sdt>
          </w:p>
        </w:tc>
        <w:tc>
          <w:tcPr>
            <w:tcW w:w="6750" w:type="dxa"/>
            <w:tcBorders>
              <w:top w:val="nil"/>
              <w:left w:val="nil"/>
              <w:bottom w:val="nil"/>
              <w:right w:val="nil"/>
            </w:tcBorders>
            <w:shd w:val="clear" w:color="auto" w:fill="auto"/>
            <w:tcMar>
              <w:top w:w="100" w:type="dxa"/>
              <w:left w:w="100" w:type="dxa"/>
              <w:bottom w:w="100" w:type="dxa"/>
              <w:right w:w="100" w:type="dxa"/>
            </w:tcMar>
          </w:tcPr>
          <w:p w14:paraId="2230AC98" w14:textId="77777777" w:rsidR="00A6379C" w:rsidRDefault="00A6379C">
            <w:pPr>
              <w:widowControl w:val="0"/>
              <w:pBdr>
                <w:top w:val="nil"/>
                <w:left w:val="nil"/>
                <w:bottom w:val="nil"/>
                <w:right w:val="nil"/>
                <w:between w:val="nil"/>
              </w:pBdr>
              <w:spacing w:before="0"/>
              <w:jc w:val="both"/>
              <w:rPr>
                <w:sz w:val="20"/>
                <w:szCs w:val="20"/>
              </w:rPr>
            </w:pPr>
          </w:p>
          <w:p w14:paraId="57D26B65" w14:textId="77777777" w:rsidR="0034596D" w:rsidRDefault="0034596D">
            <w:pPr>
              <w:widowControl w:val="0"/>
              <w:pBdr>
                <w:top w:val="nil"/>
                <w:left w:val="nil"/>
                <w:bottom w:val="nil"/>
                <w:right w:val="nil"/>
                <w:between w:val="nil"/>
              </w:pBdr>
              <w:spacing w:before="0"/>
              <w:jc w:val="both"/>
              <w:rPr>
                <w:sz w:val="20"/>
                <w:szCs w:val="20"/>
              </w:rPr>
            </w:pPr>
          </w:p>
          <w:p w14:paraId="1F90BA62" w14:textId="77777777" w:rsidR="0034596D" w:rsidRPr="0034596D" w:rsidRDefault="0034596D" w:rsidP="0034596D">
            <w:pPr>
              <w:spacing w:before="0" w:line="240" w:lineRule="auto"/>
              <w:rPr>
                <w:rFonts w:ascii="Calibri" w:eastAsia="Calibri" w:hAnsi="Calibri" w:cs="Times New Roman"/>
                <w:sz w:val="24"/>
                <w:szCs w:val="24"/>
                <w:lang w:eastAsia="en-US"/>
              </w:rPr>
            </w:pPr>
            <w:r w:rsidRPr="0034596D">
              <w:rPr>
                <w:rFonts w:ascii="Calibri" w:eastAsia="Calibri" w:hAnsi="Calibri" w:cs="Times New Roman"/>
                <w:sz w:val="24"/>
                <w:szCs w:val="24"/>
                <w:lang w:eastAsia="en-US"/>
              </w:rPr>
              <w:t xml:space="preserve">Dr Michaela Muscat Spaak is Malta's alternate Permanent Representative to the International Maritime Organization, the UN agency responsible for regulating international shipping. </w:t>
            </w:r>
          </w:p>
          <w:p w14:paraId="0E4AF1B5" w14:textId="77777777" w:rsidR="0034596D" w:rsidRPr="0034596D" w:rsidRDefault="0034596D" w:rsidP="0034596D">
            <w:pPr>
              <w:spacing w:before="0" w:line="240" w:lineRule="auto"/>
              <w:rPr>
                <w:rFonts w:ascii="Calibri" w:eastAsia="Calibri" w:hAnsi="Calibri" w:cs="Times New Roman"/>
                <w:sz w:val="24"/>
                <w:szCs w:val="24"/>
                <w:lang w:eastAsia="en-US"/>
              </w:rPr>
            </w:pPr>
          </w:p>
          <w:p w14:paraId="6C2777C1" w14:textId="77777777" w:rsidR="0034596D" w:rsidRPr="0034596D" w:rsidRDefault="0034596D" w:rsidP="0034596D">
            <w:pPr>
              <w:spacing w:before="0" w:line="240" w:lineRule="auto"/>
              <w:rPr>
                <w:rFonts w:ascii="Calibri" w:eastAsia="Calibri" w:hAnsi="Calibri" w:cs="Times New Roman"/>
                <w:sz w:val="24"/>
                <w:szCs w:val="24"/>
                <w:lang w:eastAsia="en-US"/>
              </w:rPr>
            </w:pPr>
            <w:r w:rsidRPr="0034596D">
              <w:rPr>
                <w:rFonts w:ascii="Calibri" w:eastAsia="Calibri" w:hAnsi="Calibri" w:cs="Times New Roman"/>
                <w:sz w:val="24"/>
                <w:szCs w:val="24"/>
                <w:lang w:eastAsia="en-US"/>
              </w:rPr>
              <w:t xml:space="preserve">She was responsible for coordinating the EU's external maritime policy during Malta's Presidency of the Council of the EU and in 2019 spearheaded resolution A.1147(31), aimed at 'Achieving a Barrier-Free Working Environment for Women in the Maritime Sector', which was approved unanimously during the 31st session of the IMO's General Assembly. </w:t>
            </w:r>
          </w:p>
          <w:p w14:paraId="412A207F" w14:textId="77777777" w:rsidR="0034596D" w:rsidRPr="0034596D" w:rsidRDefault="0034596D" w:rsidP="0034596D">
            <w:pPr>
              <w:spacing w:before="0" w:line="240" w:lineRule="auto"/>
              <w:rPr>
                <w:rFonts w:ascii="Calibri" w:eastAsia="Calibri" w:hAnsi="Calibri" w:cs="Times New Roman"/>
                <w:sz w:val="24"/>
                <w:szCs w:val="24"/>
                <w:lang w:eastAsia="en-US"/>
              </w:rPr>
            </w:pPr>
          </w:p>
          <w:p w14:paraId="082D8BDF" w14:textId="77777777" w:rsidR="0034596D" w:rsidRPr="0034596D" w:rsidRDefault="0034596D" w:rsidP="0034596D">
            <w:pPr>
              <w:spacing w:before="0" w:line="240" w:lineRule="auto"/>
              <w:rPr>
                <w:rFonts w:ascii="Calibri" w:eastAsia="Calibri" w:hAnsi="Calibri" w:cs="Times New Roman"/>
                <w:sz w:val="24"/>
                <w:szCs w:val="24"/>
                <w:lang w:eastAsia="en-US"/>
              </w:rPr>
            </w:pPr>
            <w:r w:rsidRPr="0034596D">
              <w:rPr>
                <w:rFonts w:ascii="Calibri" w:eastAsia="Calibri" w:hAnsi="Calibri" w:cs="Times New Roman"/>
                <w:sz w:val="24"/>
                <w:szCs w:val="24"/>
                <w:lang w:eastAsia="en-US"/>
              </w:rPr>
              <w:t xml:space="preserve">She is one of the cofounders and coordinators of the </w:t>
            </w:r>
            <w:proofErr w:type="spellStart"/>
            <w:r w:rsidRPr="0034596D">
              <w:rPr>
                <w:rFonts w:ascii="Calibri" w:eastAsia="Calibri" w:hAnsi="Calibri" w:cs="Times New Roman"/>
                <w:sz w:val="24"/>
                <w:szCs w:val="24"/>
                <w:lang w:eastAsia="en-US"/>
              </w:rPr>
              <w:t>IMOGENder</w:t>
            </w:r>
            <w:proofErr w:type="spellEnd"/>
            <w:r w:rsidRPr="0034596D">
              <w:rPr>
                <w:rFonts w:ascii="Calibri" w:eastAsia="Calibri" w:hAnsi="Calibri" w:cs="Times New Roman"/>
                <w:sz w:val="24"/>
                <w:szCs w:val="24"/>
                <w:lang w:eastAsia="en-US"/>
              </w:rPr>
              <w:t xml:space="preserve"> network, aimed at promoting gender mainstreaming at the IMO, through initiatives such as the IMLI mentoring programme, the expert database of women in maritime and an online knowledge depository for women and girls interested in maritime diplomacy.</w:t>
            </w:r>
          </w:p>
          <w:p w14:paraId="565B946C" w14:textId="77777777" w:rsidR="0034596D" w:rsidRPr="0034596D" w:rsidRDefault="0034596D" w:rsidP="0034596D">
            <w:pPr>
              <w:spacing w:before="0" w:line="240" w:lineRule="auto"/>
              <w:rPr>
                <w:rFonts w:ascii="Calibri" w:eastAsia="Calibri" w:hAnsi="Calibri" w:cs="Times New Roman"/>
                <w:sz w:val="24"/>
                <w:szCs w:val="24"/>
                <w:lang w:eastAsia="en-US"/>
              </w:rPr>
            </w:pPr>
          </w:p>
          <w:p w14:paraId="1259C5BC" w14:textId="77777777" w:rsidR="0034596D" w:rsidRPr="0034596D" w:rsidRDefault="0034596D" w:rsidP="0034596D">
            <w:pPr>
              <w:spacing w:before="0" w:line="240" w:lineRule="auto"/>
              <w:rPr>
                <w:rFonts w:ascii="Calibri" w:eastAsia="Calibri" w:hAnsi="Calibri" w:cs="Times New Roman"/>
                <w:sz w:val="24"/>
                <w:szCs w:val="24"/>
                <w:lang w:eastAsia="en-US"/>
              </w:rPr>
            </w:pPr>
            <w:r w:rsidRPr="0034596D">
              <w:rPr>
                <w:rFonts w:ascii="Calibri" w:eastAsia="Calibri" w:hAnsi="Calibri" w:cs="Times New Roman"/>
                <w:sz w:val="24"/>
                <w:szCs w:val="24"/>
                <w:lang w:eastAsia="en-US"/>
              </w:rPr>
              <w:t xml:space="preserve">Between 2017 and 2020 she was a member of the Malta - UK Business taskforce, tasked with advising the Government of Malta on its Brexit foreign direct investment strategy. Since 2020, she has served as Programme Adviser at the Commonwealth Enterprise and Investment Council which co-hosts the Commonwealth Heads of Government Meeting (CHOGM) Business Forum with the incoming Chair-in-Office. </w:t>
            </w:r>
          </w:p>
          <w:p w14:paraId="19037040" w14:textId="77777777" w:rsidR="0034596D" w:rsidRPr="0034596D" w:rsidRDefault="0034596D" w:rsidP="0034596D">
            <w:pPr>
              <w:spacing w:before="0" w:line="240" w:lineRule="auto"/>
              <w:rPr>
                <w:rFonts w:ascii="Calibri" w:eastAsia="Calibri" w:hAnsi="Calibri" w:cs="Times New Roman"/>
                <w:sz w:val="24"/>
                <w:szCs w:val="24"/>
                <w:lang w:eastAsia="en-US"/>
              </w:rPr>
            </w:pPr>
          </w:p>
          <w:p w14:paraId="33F60E82" w14:textId="77777777" w:rsidR="0034596D" w:rsidRPr="0034596D" w:rsidRDefault="0034596D" w:rsidP="0034596D">
            <w:pPr>
              <w:spacing w:before="0" w:line="240" w:lineRule="auto"/>
              <w:rPr>
                <w:rFonts w:ascii="Times New Roman" w:eastAsia="Times New Roman" w:hAnsi="Times New Roman" w:cs="Times New Roman"/>
                <w:sz w:val="24"/>
                <w:szCs w:val="24"/>
              </w:rPr>
            </w:pPr>
            <w:r w:rsidRPr="0034596D">
              <w:rPr>
                <w:rFonts w:ascii="Calibri" w:eastAsia="Calibri" w:hAnsi="Calibri" w:cs="Times New Roman"/>
                <w:sz w:val="24"/>
                <w:szCs w:val="24"/>
                <w:lang w:eastAsia="en-US"/>
              </w:rPr>
              <w:t xml:space="preserve">Michaela is active in the international human rights field as an ally, working on initiatives such as </w:t>
            </w:r>
            <w:r w:rsidRPr="0034596D">
              <w:rPr>
                <w:rFonts w:ascii="Arial" w:eastAsia="Times New Roman" w:hAnsi="Arial" w:cs="Arial"/>
                <w:color w:val="4D5156"/>
                <w:sz w:val="21"/>
                <w:szCs w:val="21"/>
                <w:shd w:val="clear" w:color="auto" w:fill="FFFFFF"/>
              </w:rPr>
              <w:t>#</w:t>
            </w:r>
            <w:r w:rsidRPr="0034596D">
              <w:rPr>
                <w:rFonts w:ascii="Calibri" w:eastAsia="Calibri" w:hAnsi="Calibri" w:cs="Times New Roman"/>
                <w:sz w:val="24"/>
                <w:szCs w:val="24"/>
                <w:lang w:eastAsia="en-US"/>
              </w:rPr>
              <w:t xml:space="preserve">PrideNotPrejudice and as a trustee of the board of UK registered charity </w:t>
            </w:r>
            <w:proofErr w:type="spellStart"/>
            <w:r w:rsidRPr="0034596D">
              <w:rPr>
                <w:rFonts w:ascii="Calibri" w:eastAsia="Calibri" w:hAnsi="Calibri" w:cs="Times New Roman"/>
                <w:sz w:val="24"/>
                <w:szCs w:val="24"/>
                <w:lang w:eastAsia="en-US"/>
              </w:rPr>
              <w:t>GiveOut</w:t>
            </w:r>
            <w:proofErr w:type="spellEnd"/>
            <w:r w:rsidRPr="0034596D">
              <w:rPr>
                <w:rFonts w:ascii="Calibri" w:eastAsia="Calibri" w:hAnsi="Calibri" w:cs="Times New Roman"/>
                <w:sz w:val="24"/>
                <w:szCs w:val="24"/>
                <w:lang w:eastAsia="en-US"/>
              </w:rPr>
              <w:t xml:space="preserve">. </w:t>
            </w:r>
          </w:p>
          <w:p w14:paraId="0197611B" w14:textId="77777777" w:rsidR="0034596D" w:rsidRPr="0034596D" w:rsidRDefault="0034596D" w:rsidP="0034596D">
            <w:pPr>
              <w:spacing w:before="0" w:line="240" w:lineRule="auto"/>
              <w:rPr>
                <w:rFonts w:ascii="Calibri" w:eastAsia="Calibri" w:hAnsi="Calibri" w:cs="Times New Roman"/>
                <w:sz w:val="24"/>
                <w:szCs w:val="24"/>
                <w:lang w:eastAsia="en-US"/>
              </w:rPr>
            </w:pPr>
          </w:p>
          <w:p w14:paraId="2774EE0D" w14:textId="77777777" w:rsidR="0034596D" w:rsidRPr="0034596D" w:rsidRDefault="0034596D" w:rsidP="0034596D">
            <w:pPr>
              <w:spacing w:before="0" w:line="240" w:lineRule="auto"/>
              <w:rPr>
                <w:rFonts w:ascii="Calibri" w:eastAsia="Calibri" w:hAnsi="Calibri" w:cs="Times New Roman"/>
                <w:sz w:val="24"/>
                <w:szCs w:val="24"/>
                <w:lang w:eastAsia="en-US"/>
              </w:rPr>
            </w:pPr>
            <w:r w:rsidRPr="0034596D">
              <w:rPr>
                <w:rFonts w:ascii="Calibri" w:eastAsia="Calibri" w:hAnsi="Calibri" w:cs="Times New Roman"/>
                <w:sz w:val="24"/>
                <w:szCs w:val="24"/>
                <w:lang w:eastAsia="en-US"/>
              </w:rPr>
              <w:t>She obtained her MSc in Political Sociology and PhD in Sociology at the London School of Economics and Political Science, where she was awarded the joint LSE-Commonwealth doctoral scholarship in 2011.  Since 2021, she has been an associate of the foreign policy think tank, LSE IDEAS.</w:t>
            </w:r>
          </w:p>
          <w:p w14:paraId="3D6D27A4" w14:textId="77777777" w:rsidR="0034596D" w:rsidRDefault="0034596D">
            <w:pPr>
              <w:widowControl w:val="0"/>
              <w:pBdr>
                <w:top w:val="nil"/>
                <w:left w:val="nil"/>
                <w:bottom w:val="nil"/>
                <w:right w:val="nil"/>
                <w:between w:val="nil"/>
              </w:pBdr>
              <w:spacing w:before="0"/>
              <w:jc w:val="both"/>
              <w:rPr>
                <w:sz w:val="20"/>
                <w:szCs w:val="20"/>
              </w:rPr>
            </w:pPr>
          </w:p>
          <w:p w14:paraId="6D204C89" w14:textId="77777777" w:rsidR="0034596D" w:rsidRDefault="0034596D">
            <w:pPr>
              <w:widowControl w:val="0"/>
              <w:pBdr>
                <w:top w:val="nil"/>
                <w:left w:val="nil"/>
                <w:bottom w:val="nil"/>
                <w:right w:val="nil"/>
                <w:between w:val="nil"/>
              </w:pBdr>
              <w:spacing w:before="0"/>
              <w:jc w:val="both"/>
              <w:rPr>
                <w:sz w:val="20"/>
                <w:szCs w:val="20"/>
              </w:rPr>
            </w:pPr>
          </w:p>
          <w:p w14:paraId="2877D4F0" w14:textId="77777777" w:rsidR="0034596D" w:rsidRDefault="0034596D">
            <w:pPr>
              <w:widowControl w:val="0"/>
              <w:pBdr>
                <w:top w:val="nil"/>
                <w:left w:val="nil"/>
                <w:bottom w:val="nil"/>
                <w:right w:val="nil"/>
                <w:between w:val="nil"/>
              </w:pBdr>
              <w:spacing w:before="0"/>
              <w:jc w:val="both"/>
              <w:rPr>
                <w:sz w:val="20"/>
                <w:szCs w:val="20"/>
              </w:rPr>
            </w:pPr>
          </w:p>
          <w:p w14:paraId="1F251BDF" w14:textId="77777777" w:rsidR="0034596D" w:rsidRDefault="0034596D">
            <w:pPr>
              <w:widowControl w:val="0"/>
              <w:pBdr>
                <w:top w:val="nil"/>
                <w:left w:val="nil"/>
                <w:bottom w:val="nil"/>
                <w:right w:val="nil"/>
                <w:between w:val="nil"/>
              </w:pBdr>
              <w:spacing w:before="0"/>
              <w:jc w:val="both"/>
              <w:rPr>
                <w:sz w:val="20"/>
                <w:szCs w:val="20"/>
              </w:rPr>
            </w:pPr>
          </w:p>
          <w:p w14:paraId="5384EDA3" w14:textId="77777777" w:rsidR="0034596D" w:rsidRDefault="0034596D">
            <w:pPr>
              <w:widowControl w:val="0"/>
              <w:pBdr>
                <w:top w:val="nil"/>
                <w:left w:val="nil"/>
                <w:bottom w:val="nil"/>
                <w:right w:val="nil"/>
                <w:between w:val="nil"/>
              </w:pBdr>
              <w:spacing w:before="0"/>
              <w:jc w:val="both"/>
              <w:rPr>
                <w:sz w:val="20"/>
                <w:szCs w:val="20"/>
              </w:rPr>
            </w:pPr>
          </w:p>
          <w:p w14:paraId="1532ED00" w14:textId="6DAAFBA5" w:rsidR="0034596D" w:rsidRDefault="0034596D">
            <w:pPr>
              <w:widowControl w:val="0"/>
              <w:pBdr>
                <w:top w:val="nil"/>
                <w:left w:val="nil"/>
                <w:bottom w:val="nil"/>
                <w:right w:val="nil"/>
                <w:between w:val="nil"/>
              </w:pBdr>
              <w:spacing w:before="0"/>
              <w:jc w:val="both"/>
              <w:rPr>
                <w:sz w:val="20"/>
                <w:szCs w:val="20"/>
              </w:rPr>
            </w:pPr>
          </w:p>
        </w:tc>
      </w:tr>
      <w:tr w:rsidR="00A6379C" w14:paraId="1247AA2A" w14:textId="77777777">
        <w:trPr>
          <w:trHeight w:val="5300"/>
        </w:trPr>
        <w:tc>
          <w:tcPr>
            <w:tcW w:w="3510" w:type="dxa"/>
            <w:tcBorders>
              <w:top w:val="nil"/>
              <w:left w:val="nil"/>
              <w:bottom w:val="nil"/>
              <w:right w:val="nil"/>
            </w:tcBorders>
            <w:shd w:val="clear" w:color="auto" w:fill="auto"/>
            <w:tcMar>
              <w:top w:w="72" w:type="dxa"/>
              <w:left w:w="72" w:type="dxa"/>
              <w:bottom w:w="72" w:type="dxa"/>
              <w:right w:w="72" w:type="dxa"/>
            </w:tcMar>
          </w:tcPr>
          <w:p w14:paraId="661D29A2" w14:textId="09F3653B" w:rsidR="00A6379C" w:rsidRDefault="00F64D0E">
            <w:pPr>
              <w:pStyle w:val="Heading1"/>
              <w:keepNext w:val="0"/>
              <w:keepLines w:val="0"/>
              <w:widowControl w:val="0"/>
              <w:pBdr>
                <w:top w:val="nil"/>
                <w:left w:val="nil"/>
                <w:bottom w:val="nil"/>
                <w:right w:val="nil"/>
                <w:between w:val="nil"/>
              </w:pBdr>
            </w:pPr>
            <w:bookmarkStart w:id="2" w:name="_heading=h.um6arl7n6fht" w:colFirst="0" w:colLast="0"/>
            <w:bookmarkEnd w:id="2"/>
            <w:r>
              <w:lastRenderedPageBreak/>
              <w:t>Selected Experience</w:t>
            </w:r>
          </w:p>
          <w:p w14:paraId="07D30B2A" w14:textId="77777777" w:rsidR="00A6379C" w:rsidRDefault="00A6379C">
            <w:pPr>
              <w:spacing w:before="0" w:line="240" w:lineRule="auto"/>
            </w:pPr>
          </w:p>
          <w:p w14:paraId="465FFF88" w14:textId="77777777" w:rsidR="00A6379C" w:rsidRDefault="00A6379C">
            <w:pPr>
              <w:spacing w:before="0" w:line="240" w:lineRule="auto"/>
            </w:pPr>
          </w:p>
          <w:p w14:paraId="6BDAE3DD" w14:textId="77777777" w:rsidR="00A6379C" w:rsidRDefault="00A6379C">
            <w:pPr>
              <w:spacing w:before="0" w:line="240" w:lineRule="auto"/>
              <w:rPr>
                <w:sz w:val="20"/>
                <w:szCs w:val="20"/>
              </w:rPr>
            </w:pPr>
          </w:p>
          <w:p w14:paraId="47647EDC" w14:textId="77777777" w:rsidR="00A6379C" w:rsidRDefault="00A6379C">
            <w:pPr>
              <w:spacing w:before="0" w:line="240" w:lineRule="auto"/>
              <w:rPr>
                <w:sz w:val="20"/>
                <w:szCs w:val="20"/>
              </w:rPr>
            </w:pPr>
          </w:p>
          <w:p w14:paraId="75639536" w14:textId="77777777" w:rsidR="00A6379C" w:rsidRDefault="00A6379C">
            <w:pPr>
              <w:spacing w:before="0" w:line="240" w:lineRule="auto"/>
              <w:rPr>
                <w:sz w:val="20"/>
                <w:szCs w:val="20"/>
              </w:rPr>
            </w:pPr>
          </w:p>
          <w:p w14:paraId="086029EA" w14:textId="77777777" w:rsidR="00A6379C" w:rsidRDefault="00A6379C">
            <w:pPr>
              <w:spacing w:before="0" w:line="240" w:lineRule="auto"/>
              <w:rPr>
                <w:sz w:val="20"/>
                <w:szCs w:val="20"/>
              </w:rPr>
            </w:pPr>
          </w:p>
          <w:p w14:paraId="6C349BB2" w14:textId="77777777" w:rsidR="00A6379C" w:rsidRDefault="00A6379C">
            <w:pPr>
              <w:spacing w:before="0" w:line="240" w:lineRule="auto"/>
              <w:rPr>
                <w:sz w:val="20"/>
                <w:szCs w:val="20"/>
              </w:rPr>
            </w:pPr>
          </w:p>
          <w:p w14:paraId="3945E384" w14:textId="77777777" w:rsidR="00A6379C" w:rsidRDefault="00A6379C">
            <w:pPr>
              <w:spacing w:before="0" w:line="240" w:lineRule="auto"/>
              <w:rPr>
                <w:sz w:val="20"/>
                <w:szCs w:val="20"/>
              </w:rPr>
            </w:pPr>
          </w:p>
          <w:p w14:paraId="49360F80" w14:textId="77777777" w:rsidR="00A6379C" w:rsidRDefault="00A6379C">
            <w:pPr>
              <w:spacing w:before="0" w:line="240" w:lineRule="auto"/>
              <w:rPr>
                <w:sz w:val="20"/>
                <w:szCs w:val="20"/>
              </w:rPr>
            </w:pPr>
          </w:p>
          <w:p w14:paraId="39FD8574" w14:textId="77777777" w:rsidR="00A6379C" w:rsidRDefault="00A6379C">
            <w:pPr>
              <w:spacing w:before="0" w:line="240" w:lineRule="auto"/>
              <w:rPr>
                <w:sz w:val="20"/>
                <w:szCs w:val="20"/>
              </w:rPr>
            </w:pPr>
          </w:p>
          <w:p w14:paraId="4DF598D1" w14:textId="77777777" w:rsidR="00A6379C" w:rsidRDefault="00A6379C">
            <w:pPr>
              <w:spacing w:before="0" w:line="240" w:lineRule="auto"/>
              <w:rPr>
                <w:sz w:val="20"/>
                <w:szCs w:val="20"/>
              </w:rPr>
            </w:pPr>
          </w:p>
          <w:p w14:paraId="61F4766C" w14:textId="77777777" w:rsidR="00A6379C" w:rsidRDefault="00A6379C">
            <w:pPr>
              <w:pStyle w:val="Heading3"/>
              <w:keepNext w:val="0"/>
              <w:widowControl w:val="0"/>
              <w:spacing w:before="0" w:line="240" w:lineRule="auto"/>
              <w:rPr>
                <w:sz w:val="20"/>
                <w:szCs w:val="20"/>
              </w:rPr>
            </w:pPr>
            <w:bookmarkStart w:id="3" w:name="_heading=h.1g3bi6eytbk1" w:colFirst="0" w:colLast="0"/>
            <w:bookmarkEnd w:id="3"/>
          </w:p>
          <w:p w14:paraId="7A6FE7AB" w14:textId="77777777" w:rsidR="00A6379C" w:rsidRDefault="00A6379C">
            <w:pPr>
              <w:spacing w:before="0" w:line="240" w:lineRule="auto"/>
              <w:rPr>
                <w:sz w:val="20"/>
                <w:szCs w:val="20"/>
              </w:rPr>
            </w:pPr>
          </w:p>
          <w:p w14:paraId="3217948A" w14:textId="77777777" w:rsidR="00A6379C" w:rsidRDefault="00A6379C">
            <w:pPr>
              <w:spacing w:before="0" w:line="240" w:lineRule="auto"/>
              <w:rPr>
                <w:sz w:val="20"/>
                <w:szCs w:val="20"/>
              </w:rPr>
            </w:pPr>
          </w:p>
          <w:p w14:paraId="4DAA5111" w14:textId="77777777" w:rsidR="00A6379C" w:rsidRDefault="00A6379C">
            <w:pPr>
              <w:spacing w:before="0" w:line="240" w:lineRule="auto"/>
              <w:rPr>
                <w:sz w:val="20"/>
                <w:szCs w:val="20"/>
              </w:rPr>
            </w:pPr>
          </w:p>
          <w:p w14:paraId="19F4D856" w14:textId="77777777" w:rsidR="00A6379C" w:rsidRDefault="00A6379C">
            <w:pPr>
              <w:spacing w:before="0" w:line="240" w:lineRule="auto"/>
              <w:rPr>
                <w:sz w:val="20"/>
                <w:szCs w:val="20"/>
              </w:rPr>
            </w:pPr>
          </w:p>
          <w:p w14:paraId="611C28F1" w14:textId="77777777" w:rsidR="00A6379C" w:rsidRDefault="00A6379C">
            <w:pPr>
              <w:spacing w:before="0" w:line="240" w:lineRule="auto"/>
              <w:rPr>
                <w:sz w:val="20"/>
                <w:szCs w:val="20"/>
              </w:rPr>
            </w:pPr>
          </w:p>
          <w:p w14:paraId="105B8D41" w14:textId="77777777" w:rsidR="00A6379C" w:rsidRDefault="00F64D0E">
            <w:pPr>
              <w:pStyle w:val="Heading1"/>
              <w:keepNext w:val="0"/>
              <w:keepLines w:val="0"/>
              <w:widowControl w:val="0"/>
              <w:rPr>
                <w:sz w:val="20"/>
                <w:szCs w:val="20"/>
              </w:rPr>
            </w:pPr>
            <w:bookmarkStart w:id="4" w:name="_heading=h.gq7iq37y8bcu" w:colFirst="0" w:colLast="0"/>
            <w:bookmarkEnd w:id="4"/>
            <w:r>
              <w:t>Education</w:t>
            </w:r>
          </w:p>
        </w:tc>
        <w:tc>
          <w:tcPr>
            <w:tcW w:w="6750" w:type="dxa"/>
            <w:tcBorders>
              <w:top w:val="nil"/>
              <w:left w:val="nil"/>
              <w:bottom w:val="nil"/>
              <w:right w:val="nil"/>
            </w:tcBorders>
            <w:shd w:val="clear" w:color="auto" w:fill="auto"/>
            <w:tcMar>
              <w:top w:w="100" w:type="dxa"/>
              <w:left w:w="100" w:type="dxa"/>
              <w:bottom w:w="100" w:type="dxa"/>
              <w:right w:w="100" w:type="dxa"/>
            </w:tcMar>
          </w:tcPr>
          <w:p w14:paraId="2346B914" w14:textId="7C8EEE12" w:rsidR="00A6379C" w:rsidRDefault="00F64D0E">
            <w:pPr>
              <w:pStyle w:val="Heading2"/>
              <w:keepNext w:val="0"/>
              <w:keepLines w:val="0"/>
              <w:widowControl w:val="0"/>
              <w:spacing w:before="320"/>
            </w:pPr>
            <w:bookmarkStart w:id="5" w:name="_heading=h.llebt3atcrh6" w:colFirst="0" w:colLast="0"/>
            <w:bookmarkEnd w:id="5"/>
            <w:r>
              <w:t xml:space="preserve">Government of </w:t>
            </w:r>
            <w:r w:rsidR="005C1048">
              <w:t>Malta /</w:t>
            </w:r>
            <w:r>
              <w:t xml:space="preserve"> IMO </w:t>
            </w:r>
            <w:proofErr w:type="gramStart"/>
            <w:r>
              <w:t>Deputy  Permanent</w:t>
            </w:r>
            <w:proofErr w:type="gramEnd"/>
            <w:r>
              <w:t xml:space="preserve"> Representative </w:t>
            </w:r>
          </w:p>
          <w:p w14:paraId="6B36EC29" w14:textId="26326A0D" w:rsidR="00A6379C" w:rsidRDefault="00F64D0E">
            <w:pPr>
              <w:pStyle w:val="Heading3"/>
              <w:keepNext w:val="0"/>
              <w:keepLines w:val="0"/>
              <w:widowControl w:val="0"/>
              <w:spacing w:before="0"/>
            </w:pPr>
            <w:bookmarkStart w:id="6" w:name="_heading=h.6f6t7dp4vxfk" w:colFirst="0" w:colLast="0"/>
            <w:bookmarkEnd w:id="6"/>
            <w:r>
              <w:t>MAY 2016 -</w:t>
            </w:r>
            <w:r w:rsidR="005C1048">
              <w:t>PRESENT, LONDON</w:t>
            </w:r>
          </w:p>
          <w:p w14:paraId="350ECE11" w14:textId="77777777" w:rsidR="00A6379C" w:rsidRDefault="00A6379C">
            <w:pPr>
              <w:spacing w:before="0" w:line="240" w:lineRule="auto"/>
            </w:pPr>
          </w:p>
          <w:p w14:paraId="14042EAE" w14:textId="6ACA7CB4" w:rsidR="00A6379C" w:rsidRDefault="00F64D0E">
            <w:pPr>
              <w:pStyle w:val="Heading2"/>
              <w:keepNext w:val="0"/>
              <w:keepLines w:val="0"/>
              <w:widowControl w:val="0"/>
              <w:spacing w:before="0"/>
              <w:rPr>
                <w:b w:val="0"/>
              </w:rPr>
            </w:pPr>
            <w:bookmarkStart w:id="7" w:name="_heading=h.u9qlfaqfwnvg" w:colFirst="0" w:colLast="0"/>
            <w:bookmarkEnd w:id="7"/>
            <w:r>
              <w:t xml:space="preserve">Commonwealth Business </w:t>
            </w:r>
            <w:r w:rsidR="005C1048">
              <w:t>Forum /</w:t>
            </w:r>
            <w:r>
              <w:rPr>
                <w:b w:val="0"/>
              </w:rPr>
              <w:t xml:space="preserve"> Programmes Adviser </w:t>
            </w:r>
          </w:p>
          <w:p w14:paraId="7F7F8E24" w14:textId="62D45EB1" w:rsidR="00A6379C" w:rsidRDefault="00F64D0E">
            <w:pPr>
              <w:pStyle w:val="Heading3"/>
              <w:keepNext w:val="0"/>
              <w:keepLines w:val="0"/>
              <w:widowControl w:val="0"/>
              <w:spacing w:before="0"/>
              <w:rPr>
                <w:sz w:val="20"/>
                <w:szCs w:val="20"/>
                <w:highlight w:val="white"/>
              </w:rPr>
            </w:pPr>
            <w:bookmarkStart w:id="8" w:name="_heading=h.3dy6vkm" w:colFirst="0" w:colLast="0"/>
            <w:bookmarkEnd w:id="8"/>
            <w:r>
              <w:t xml:space="preserve">JANUARY 2020 - </w:t>
            </w:r>
            <w:r w:rsidR="005C1048">
              <w:t>PRESENT, LONDON</w:t>
            </w:r>
            <w:r>
              <w:t xml:space="preserve">/KIGALI </w:t>
            </w:r>
          </w:p>
          <w:p w14:paraId="5B7CFF7A" w14:textId="77777777" w:rsidR="00A6379C" w:rsidRDefault="00A6379C">
            <w:pPr>
              <w:spacing w:before="0" w:line="240" w:lineRule="auto"/>
              <w:jc w:val="both"/>
            </w:pPr>
          </w:p>
          <w:p w14:paraId="6561C3A9" w14:textId="56DD6C91" w:rsidR="00A6379C" w:rsidRDefault="00F64D0E">
            <w:pPr>
              <w:pStyle w:val="Heading3"/>
              <w:keepNext w:val="0"/>
              <w:keepLines w:val="0"/>
              <w:widowControl w:val="0"/>
              <w:spacing w:before="0"/>
              <w:rPr>
                <w:b/>
                <w:color w:val="000000"/>
                <w:sz w:val="22"/>
                <w:szCs w:val="22"/>
              </w:rPr>
            </w:pPr>
            <w:bookmarkStart w:id="9" w:name="_heading=h.e2qrgqnfovaj" w:colFirst="0" w:colLast="0"/>
            <w:bookmarkEnd w:id="9"/>
            <w:r>
              <w:rPr>
                <w:b/>
                <w:color w:val="000000"/>
                <w:sz w:val="22"/>
                <w:szCs w:val="22"/>
              </w:rPr>
              <w:t xml:space="preserve">Government of </w:t>
            </w:r>
            <w:r w:rsidR="005C1048">
              <w:rPr>
                <w:b/>
                <w:color w:val="000000"/>
                <w:sz w:val="22"/>
                <w:szCs w:val="22"/>
              </w:rPr>
              <w:t>Malta /</w:t>
            </w:r>
            <w:r>
              <w:rPr>
                <w:b/>
                <w:color w:val="000000"/>
                <w:sz w:val="22"/>
                <w:szCs w:val="22"/>
              </w:rPr>
              <w:t xml:space="preserve"> Member of BREXIT Taskforce </w:t>
            </w:r>
          </w:p>
          <w:p w14:paraId="729C0A26" w14:textId="58AB9038" w:rsidR="00A6379C" w:rsidRDefault="00F64D0E">
            <w:pPr>
              <w:pStyle w:val="Heading3"/>
              <w:keepNext w:val="0"/>
              <w:keepLines w:val="0"/>
              <w:widowControl w:val="0"/>
              <w:spacing w:before="0"/>
            </w:pPr>
            <w:bookmarkStart w:id="10" w:name="_heading=h.rigyx1v6wkje" w:colFirst="0" w:colLast="0"/>
            <w:bookmarkEnd w:id="10"/>
            <w:r>
              <w:t>AUGUST 2017 -</w:t>
            </w:r>
            <w:r w:rsidR="005C1048">
              <w:t>2020, LONDON</w:t>
            </w:r>
            <w:r>
              <w:t>/MALTA</w:t>
            </w:r>
          </w:p>
          <w:p w14:paraId="673E5940" w14:textId="77777777" w:rsidR="00A6379C" w:rsidRDefault="00A6379C">
            <w:pPr>
              <w:spacing w:before="0" w:line="240" w:lineRule="auto"/>
            </w:pPr>
          </w:p>
          <w:p w14:paraId="5DF2D96B" w14:textId="0012BEA6" w:rsidR="00A6379C" w:rsidRDefault="00F64D0E">
            <w:pPr>
              <w:widowControl w:val="0"/>
              <w:spacing w:before="0" w:line="240" w:lineRule="auto"/>
              <w:jc w:val="both"/>
            </w:pPr>
            <w:r>
              <w:rPr>
                <w:b/>
              </w:rPr>
              <w:t xml:space="preserve">London School of </w:t>
            </w:r>
            <w:r w:rsidR="005C1048">
              <w:rPr>
                <w:b/>
              </w:rPr>
              <w:t xml:space="preserve">Economics </w:t>
            </w:r>
            <w:r w:rsidR="005C1048">
              <w:t>/</w:t>
            </w:r>
            <w:r>
              <w:t xml:space="preserve"> Assistant Lecturer (Sociology)</w:t>
            </w:r>
          </w:p>
          <w:p w14:paraId="488BD0A9" w14:textId="32CE5D43" w:rsidR="00A6379C" w:rsidRDefault="00F64D0E">
            <w:pPr>
              <w:pStyle w:val="Heading3"/>
              <w:keepNext w:val="0"/>
              <w:keepLines w:val="0"/>
              <w:widowControl w:val="0"/>
              <w:spacing w:before="0"/>
            </w:pPr>
            <w:bookmarkStart w:id="11" w:name="_heading=h.yydsgv4v2two" w:colFirst="0" w:colLast="0"/>
            <w:bookmarkEnd w:id="11"/>
            <w:r>
              <w:t xml:space="preserve">AUGUST  2012 - APRIL </w:t>
            </w:r>
            <w:r w:rsidR="005C1048">
              <w:t>2014, LONDON</w:t>
            </w:r>
          </w:p>
          <w:p w14:paraId="36D0C7B9" w14:textId="77777777" w:rsidR="00A6379C" w:rsidRDefault="00A6379C">
            <w:pPr>
              <w:spacing w:before="0" w:line="240" w:lineRule="auto"/>
              <w:jc w:val="both"/>
              <w:rPr>
                <w:sz w:val="20"/>
                <w:szCs w:val="20"/>
                <w:highlight w:val="white"/>
              </w:rPr>
            </w:pPr>
          </w:p>
          <w:p w14:paraId="028AE65E" w14:textId="77777777" w:rsidR="00A6379C" w:rsidRDefault="00F64D0E">
            <w:pPr>
              <w:widowControl w:val="0"/>
              <w:spacing w:before="0" w:line="240" w:lineRule="auto"/>
              <w:jc w:val="both"/>
            </w:pPr>
            <w:proofErr w:type="spellStart"/>
            <w:r>
              <w:rPr>
                <w:b/>
              </w:rPr>
              <w:t>MaltaToday</w:t>
            </w:r>
            <w:proofErr w:type="spellEnd"/>
            <w:r>
              <w:rPr>
                <w:b/>
              </w:rPr>
              <w:t xml:space="preserve"> </w:t>
            </w:r>
            <w:r>
              <w:t xml:space="preserve"> / Journalist </w:t>
            </w:r>
          </w:p>
          <w:p w14:paraId="25B455AE" w14:textId="77C4A836" w:rsidR="00A6379C" w:rsidRDefault="00F64D0E">
            <w:pPr>
              <w:pStyle w:val="Heading3"/>
              <w:keepNext w:val="0"/>
              <w:keepLines w:val="0"/>
              <w:widowControl w:val="0"/>
              <w:spacing w:before="0"/>
              <w:rPr>
                <w:sz w:val="20"/>
                <w:szCs w:val="20"/>
                <w:highlight w:val="white"/>
              </w:rPr>
            </w:pPr>
            <w:bookmarkStart w:id="12" w:name="_heading=h.neyr8mdtcwlu" w:colFirst="0" w:colLast="0"/>
            <w:bookmarkEnd w:id="12"/>
            <w:r>
              <w:t xml:space="preserve">AUGUST  2004 - APRIL </w:t>
            </w:r>
            <w:r w:rsidR="005C1048">
              <w:t>2008, LONDON</w:t>
            </w:r>
            <w:r>
              <w:rPr>
                <w:noProof/>
                <w:color w:val="000000"/>
                <w:sz w:val="20"/>
                <w:szCs w:val="20"/>
                <w:lang w:val="fr-BE" w:eastAsia="fr-BE"/>
              </w:rPr>
              <w:drawing>
                <wp:inline distT="114300" distB="114300" distL="114300" distR="114300" wp14:anchorId="38BD8862" wp14:editId="5A25F928">
                  <wp:extent cx="3981450" cy="25400"/>
                  <wp:effectExtent l="0" t="0" r="0" b="0"/>
                  <wp:docPr id="12" name="image1.png" descr="horizontal line"/>
                  <wp:cNvGraphicFramePr/>
                  <a:graphic xmlns:a="http://schemas.openxmlformats.org/drawingml/2006/main">
                    <a:graphicData uri="http://schemas.openxmlformats.org/drawingml/2006/picture">
                      <pic:pic xmlns:pic="http://schemas.openxmlformats.org/drawingml/2006/picture">
                        <pic:nvPicPr>
                          <pic:cNvPr id="0" name="image1.png" descr="horizontal line"/>
                          <pic:cNvPicPr preferRelativeResize="0"/>
                        </pic:nvPicPr>
                        <pic:blipFill>
                          <a:blip r:embed="rId5"/>
                          <a:srcRect/>
                          <a:stretch>
                            <a:fillRect/>
                          </a:stretch>
                        </pic:blipFill>
                        <pic:spPr>
                          <a:xfrm>
                            <a:off x="0" y="0"/>
                            <a:ext cx="3981450" cy="25400"/>
                          </a:xfrm>
                          <a:prstGeom prst="rect">
                            <a:avLst/>
                          </a:prstGeom>
                          <a:ln/>
                        </pic:spPr>
                      </pic:pic>
                    </a:graphicData>
                  </a:graphic>
                </wp:inline>
              </w:drawing>
            </w:r>
          </w:p>
        </w:tc>
      </w:tr>
      <w:tr w:rsidR="00A6379C" w14:paraId="1EC3A59C" w14:textId="77777777">
        <w:trPr>
          <w:trHeight w:val="3120"/>
        </w:trPr>
        <w:tc>
          <w:tcPr>
            <w:tcW w:w="3510" w:type="dxa"/>
            <w:tcBorders>
              <w:top w:val="nil"/>
              <w:left w:val="nil"/>
              <w:bottom w:val="nil"/>
              <w:right w:val="nil"/>
            </w:tcBorders>
            <w:shd w:val="clear" w:color="auto" w:fill="auto"/>
            <w:tcMar>
              <w:top w:w="72" w:type="dxa"/>
              <w:left w:w="72" w:type="dxa"/>
              <w:bottom w:w="72" w:type="dxa"/>
              <w:right w:w="72" w:type="dxa"/>
            </w:tcMar>
          </w:tcPr>
          <w:p w14:paraId="6257CF58" w14:textId="77777777" w:rsidR="00A6379C" w:rsidRDefault="00A6379C">
            <w:pPr>
              <w:widowControl w:val="0"/>
              <w:pBdr>
                <w:top w:val="nil"/>
                <w:left w:val="nil"/>
                <w:bottom w:val="nil"/>
                <w:right w:val="nil"/>
                <w:between w:val="nil"/>
              </w:pBdr>
              <w:spacing w:before="0" w:line="240" w:lineRule="auto"/>
              <w:rPr>
                <w:b/>
                <w:sz w:val="20"/>
                <w:szCs w:val="20"/>
              </w:rPr>
            </w:pPr>
          </w:p>
          <w:p w14:paraId="5DBA44C0" w14:textId="77777777" w:rsidR="00A6379C" w:rsidRDefault="00A6379C">
            <w:pPr>
              <w:pStyle w:val="Heading1"/>
              <w:keepNext w:val="0"/>
              <w:keepLines w:val="0"/>
              <w:widowControl w:val="0"/>
              <w:pBdr>
                <w:top w:val="nil"/>
                <w:left w:val="nil"/>
                <w:bottom w:val="nil"/>
                <w:right w:val="nil"/>
                <w:between w:val="nil"/>
              </w:pBdr>
            </w:pPr>
            <w:bookmarkStart w:id="13" w:name="_heading=h.1ksv4uv" w:colFirst="0" w:colLast="0"/>
            <w:bookmarkEnd w:id="13"/>
          </w:p>
          <w:p w14:paraId="4DEC5529" w14:textId="77777777" w:rsidR="00A6379C" w:rsidRDefault="00A6379C">
            <w:pPr>
              <w:spacing w:before="0" w:line="240" w:lineRule="auto"/>
            </w:pPr>
          </w:p>
          <w:p w14:paraId="7E8BF6CF" w14:textId="77777777" w:rsidR="00A6379C" w:rsidRDefault="00A6379C">
            <w:pPr>
              <w:spacing w:before="0" w:line="240" w:lineRule="auto"/>
            </w:pPr>
          </w:p>
          <w:p w14:paraId="5A885923" w14:textId="77777777" w:rsidR="00A6379C" w:rsidRDefault="00A6379C">
            <w:pPr>
              <w:spacing w:before="0" w:line="240" w:lineRule="auto"/>
            </w:pPr>
          </w:p>
          <w:p w14:paraId="3BD069F5" w14:textId="77777777" w:rsidR="00A6379C" w:rsidRDefault="00A6379C">
            <w:pPr>
              <w:spacing w:before="0" w:line="240" w:lineRule="auto"/>
            </w:pPr>
          </w:p>
          <w:p w14:paraId="457DB877" w14:textId="77777777" w:rsidR="00A6379C" w:rsidRDefault="00A6379C">
            <w:pPr>
              <w:spacing w:before="0" w:line="240" w:lineRule="auto"/>
            </w:pPr>
          </w:p>
          <w:p w14:paraId="031A8C9E" w14:textId="77777777" w:rsidR="00A6379C" w:rsidRDefault="00A6379C">
            <w:pPr>
              <w:spacing w:before="0" w:line="240" w:lineRule="auto"/>
            </w:pPr>
          </w:p>
          <w:p w14:paraId="2C9145A4" w14:textId="77777777" w:rsidR="00A6379C" w:rsidRDefault="00A6379C">
            <w:pPr>
              <w:spacing w:before="0" w:line="240" w:lineRule="auto"/>
            </w:pPr>
          </w:p>
          <w:p w14:paraId="5C297FEB" w14:textId="77777777" w:rsidR="00A6379C" w:rsidRDefault="00A6379C">
            <w:pPr>
              <w:spacing w:before="0" w:line="240" w:lineRule="auto"/>
            </w:pPr>
          </w:p>
          <w:p w14:paraId="3F1D34F6" w14:textId="77777777" w:rsidR="00A6379C" w:rsidRDefault="00A6379C">
            <w:pPr>
              <w:widowControl w:val="0"/>
              <w:spacing w:before="0" w:line="240" w:lineRule="auto"/>
            </w:pPr>
          </w:p>
          <w:p w14:paraId="5E858BFF" w14:textId="77777777" w:rsidR="00A6379C" w:rsidRDefault="00A6379C">
            <w:pPr>
              <w:widowControl w:val="0"/>
              <w:spacing w:before="0" w:line="240" w:lineRule="auto"/>
            </w:pPr>
          </w:p>
        </w:tc>
        <w:tc>
          <w:tcPr>
            <w:tcW w:w="6750" w:type="dxa"/>
            <w:tcBorders>
              <w:top w:val="nil"/>
              <w:left w:val="nil"/>
              <w:bottom w:val="nil"/>
              <w:right w:val="nil"/>
            </w:tcBorders>
            <w:shd w:val="clear" w:color="auto" w:fill="auto"/>
            <w:tcMar>
              <w:top w:w="100" w:type="dxa"/>
              <w:left w:w="100" w:type="dxa"/>
              <w:bottom w:w="100" w:type="dxa"/>
              <w:right w:w="100" w:type="dxa"/>
            </w:tcMar>
          </w:tcPr>
          <w:p w14:paraId="44588C2E" w14:textId="77777777" w:rsidR="00A6379C" w:rsidRDefault="00F64D0E">
            <w:pPr>
              <w:pStyle w:val="Heading2"/>
              <w:keepNext w:val="0"/>
              <w:widowControl w:val="0"/>
              <w:pBdr>
                <w:top w:val="nil"/>
                <w:left w:val="nil"/>
                <w:bottom w:val="nil"/>
                <w:right w:val="nil"/>
                <w:between w:val="nil"/>
              </w:pBdr>
              <w:spacing w:before="0" w:line="240" w:lineRule="auto"/>
              <w:rPr>
                <w:b w:val="0"/>
              </w:rPr>
            </w:pPr>
            <w:r>
              <w:t xml:space="preserve">London School of Economics / </w:t>
            </w:r>
            <w:r>
              <w:rPr>
                <w:b w:val="0"/>
              </w:rPr>
              <w:t xml:space="preserve">PhD in Sociology </w:t>
            </w:r>
          </w:p>
          <w:p w14:paraId="140692AF" w14:textId="38D1B51B" w:rsidR="00A6379C" w:rsidRDefault="00F64D0E">
            <w:pPr>
              <w:pStyle w:val="Heading3"/>
              <w:keepNext w:val="0"/>
              <w:widowControl w:val="0"/>
              <w:pBdr>
                <w:top w:val="nil"/>
                <w:left w:val="nil"/>
                <w:bottom w:val="nil"/>
                <w:right w:val="nil"/>
                <w:between w:val="nil"/>
              </w:pBdr>
              <w:spacing w:before="0" w:line="240" w:lineRule="auto"/>
              <w:rPr>
                <w:rFonts w:ascii="Arial" w:eastAsia="Arial" w:hAnsi="Arial" w:cs="Arial"/>
                <w:sz w:val="20"/>
                <w:szCs w:val="20"/>
              </w:rPr>
            </w:pPr>
            <w:bookmarkStart w:id="14" w:name="_heading=h.2jxsxqh" w:colFirst="0" w:colLast="0"/>
            <w:bookmarkEnd w:id="14"/>
            <w:r>
              <w:t xml:space="preserve">OCTOBER </w:t>
            </w:r>
            <w:r w:rsidR="005C1048">
              <w:t>2010 -</w:t>
            </w:r>
            <w:r>
              <w:t xml:space="preserve"> JANUARY  </w:t>
            </w:r>
            <w:r w:rsidR="005C1048">
              <w:t>2015, LONDON</w:t>
            </w:r>
          </w:p>
          <w:p w14:paraId="5B361279" w14:textId="77777777" w:rsidR="00A6379C" w:rsidRDefault="00A6379C">
            <w:pPr>
              <w:keepLines/>
              <w:spacing w:before="0" w:line="240" w:lineRule="auto"/>
              <w:rPr>
                <w:rFonts w:ascii="Arial" w:eastAsia="Arial" w:hAnsi="Arial" w:cs="Arial"/>
                <w:sz w:val="20"/>
                <w:szCs w:val="20"/>
              </w:rPr>
            </w:pPr>
          </w:p>
          <w:p w14:paraId="446F9010" w14:textId="2BB78449" w:rsidR="00A6379C" w:rsidRDefault="00F64D0E">
            <w:pPr>
              <w:pStyle w:val="Heading2"/>
              <w:keepNext w:val="0"/>
              <w:widowControl w:val="0"/>
              <w:spacing w:before="0" w:line="240" w:lineRule="auto"/>
              <w:rPr>
                <w:b w:val="0"/>
              </w:rPr>
            </w:pPr>
            <w:bookmarkStart w:id="15" w:name="_heading=h.lxy0yy1gxaph" w:colFirst="0" w:colLast="0"/>
            <w:bookmarkEnd w:id="15"/>
            <w:r>
              <w:t xml:space="preserve">London School of Economics </w:t>
            </w:r>
            <w:r w:rsidR="005C1048">
              <w:t xml:space="preserve">/ </w:t>
            </w:r>
            <w:r w:rsidR="005C1048">
              <w:rPr>
                <w:b w:val="0"/>
              </w:rPr>
              <w:t>MSc</w:t>
            </w:r>
            <w:r>
              <w:rPr>
                <w:b w:val="0"/>
              </w:rPr>
              <w:t xml:space="preserve"> Political Sociology</w:t>
            </w:r>
          </w:p>
          <w:p w14:paraId="06F68311" w14:textId="001FA33C" w:rsidR="00A6379C" w:rsidRDefault="00F64D0E">
            <w:pPr>
              <w:pStyle w:val="Heading3"/>
              <w:keepNext w:val="0"/>
              <w:widowControl w:val="0"/>
              <w:spacing w:before="0" w:line="240" w:lineRule="auto"/>
            </w:pPr>
            <w:bookmarkStart w:id="16" w:name="_heading=h.4zvwvu9dn786" w:colFirst="0" w:colLast="0"/>
            <w:bookmarkEnd w:id="16"/>
            <w:r>
              <w:t xml:space="preserve">OCTOBER </w:t>
            </w:r>
            <w:r w:rsidR="005C1048">
              <w:t>2008 -</w:t>
            </w:r>
            <w:r>
              <w:t xml:space="preserve"> OCTOBER  </w:t>
            </w:r>
            <w:r w:rsidR="005C1048">
              <w:t>2009, LONDON</w:t>
            </w:r>
          </w:p>
          <w:p w14:paraId="3A0EE111" w14:textId="77777777" w:rsidR="00A6379C" w:rsidRDefault="00A6379C">
            <w:pPr>
              <w:keepLines/>
              <w:spacing w:before="0" w:line="240" w:lineRule="auto"/>
            </w:pPr>
          </w:p>
          <w:p w14:paraId="67DD245D" w14:textId="77777777" w:rsidR="00A6379C" w:rsidRDefault="00F64D0E">
            <w:pPr>
              <w:pStyle w:val="Heading2"/>
              <w:keepNext w:val="0"/>
              <w:widowControl w:val="0"/>
              <w:spacing w:before="0" w:line="240" w:lineRule="auto"/>
              <w:rPr>
                <w:b w:val="0"/>
              </w:rPr>
            </w:pPr>
            <w:r>
              <w:t>University of Malta /</w:t>
            </w:r>
            <w:r>
              <w:rPr>
                <w:b w:val="0"/>
              </w:rPr>
              <w:t>BA International Relations &amp; Communications (First Class)</w:t>
            </w:r>
          </w:p>
          <w:p w14:paraId="29C8DFCC" w14:textId="6265E872" w:rsidR="00A6379C" w:rsidRDefault="00F64D0E">
            <w:pPr>
              <w:pStyle w:val="Heading3"/>
              <w:keepNext w:val="0"/>
              <w:widowControl w:val="0"/>
              <w:spacing w:before="0" w:line="240" w:lineRule="auto"/>
            </w:pPr>
            <w:bookmarkStart w:id="17" w:name="_heading=h.2xcytpi" w:colFirst="0" w:colLast="0"/>
            <w:bookmarkEnd w:id="17"/>
            <w:r>
              <w:t xml:space="preserve">OCTOBER 2005 - JULY </w:t>
            </w:r>
            <w:r w:rsidR="005C1048">
              <w:t>2008, MALTA</w:t>
            </w:r>
          </w:p>
          <w:p w14:paraId="1A3E710D" w14:textId="77777777" w:rsidR="00A6379C" w:rsidRDefault="00A6379C">
            <w:pPr>
              <w:pStyle w:val="Heading3"/>
              <w:keepNext w:val="0"/>
              <w:widowControl w:val="0"/>
              <w:spacing w:before="0" w:line="240" w:lineRule="auto"/>
            </w:pPr>
          </w:p>
          <w:p w14:paraId="6883AE53" w14:textId="77777777" w:rsidR="00A6379C" w:rsidRDefault="00F64D0E">
            <w:pPr>
              <w:pStyle w:val="Heading3"/>
              <w:keepNext w:val="0"/>
              <w:keepLines w:val="0"/>
              <w:widowControl w:val="0"/>
              <w:spacing w:before="0" w:line="240" w:lineRule="auto"/>
              <w:rPr>
                <w:sz w:val="20"/>
                <w:szCs w:val="20"/>
              </w:rPr>
            </w:pPr>
            <w:r>
              <w:rPr>
                <w:noProof/>
                <w:color w:val="000000"/>
                <w:sz w:val="20"/>
                <w:szCs w:val="20"/>
                <w:lang w:val="fr-BE" w:eastAsia="fr-BE"/>
              </w:rPr>
              <w:drawing>
                <wp:inline distT="114300" distB="114300" distL="114300" distR="114300" wp14:anchorId="7DD46066" wp14:editId="57832655">
                  <wp:extent cx="3981450" cy="25400"/>
                  <wp:effectExtent l="0" t="0" r="0" b="0"/>
                  <wp:docPr id="11" name="image1.png" descr="horizontal line"/>
                  <wp:cNvGraphicFramePr/>
                  <a:graphic xmlns:a="http://schemas.openxmlformats.org/drawingml/2006/main">
                    <a:graphicData uri="http://schemas.openxmlformats.org/drawingml/2006/picture">
                      <pic:pic xmlns:pic="http://schemas.openxmlformats.org/drawingml/2006/picture">
                        <pic:nvPicPr>
                          <pic:cNvPr id="0" name="image1.png" descr="horizontal line"/>
                          <pic:cNvPicPr preferRelativeResize="0"/>
                        </pic:nvPicPr>
                        <pic:blipFill>
                          <a:blip r:embed="rId5"/>
                          <a:srcRect/>
                          <a:stretch>
                            <a:fillRect/>
                          </a:stretch>
                        </pic:blipFill>
                        <pic:spPr>
                          <a:xfrm>
                            <a:off x="0" y="0"/>
                            <a:ext cx="3981450" cy="25400"/>
                          </a:xfrm>
                          <a:prstGeom prst="rect">
                            <a:avLst/>
                          </a:prstGeom>
                          <a:ln/>
                        </pic:spPr>
                      </pic:pic>
                    </a:graphicData>
                  </a:graphic>
                </wp:inline>
              </w:drawing>
            </w:r>
          </w:p>
        </w:tc>
      </w:tr>
    </w:tbl>
    <w:p w14:paraId="52B50406" w14:textId="4BDD26C4" w:rsidR="00A6379C" w:rsidRDefault="00F64D0E">
      <w:pPr>
        <w:pStyle w:val="Heading1"/>
        <w:keepNext w:val="0"/>
        <w:keepLines w:val="0"/>
        <w:widowControl w:val="0"/>
        <w:rPr>
          <w:rFonts w:ascii="Lato" w:eastAsia="Lato" w:hAnsi="Lato" w:cs="Lato"/>
          <w:sz w:val="22"/>
          <w:szCs w:val="22"/>
        </w:rPr>
      </w:pPr>
      <w:bookmarkStart w:id="18" w:name="_heading=h.wppus57w2qb3" w:colFirst="0" w:colLast="0"/>
      <w:bookmarkEnd w:id="18"/>
      <w:r>
        <w:t xml:space="preserve">Honours &amp; Appointments        </w:t>
      </w:r>
      <w:r w:rsidR="0034596D">
        <w:tab/>
      </w:r>
      <w:r>
        <w:rPr>
          <w:sz w:val="22"/>
          <w:szCs w:val="22"/>
        </w:rPr>
        <w:t>LSE IDEAS</w:t>
      </w:r>
      <w:r>
        <w:rPr>
          <w:rFonts w:ascii="Lato" w:eastAsia="Lato" w:hAnsi="Lato" w:cs="Lato"/>
          <w:sz w:val="22"/>
          <w:szCs w:val="22"/>
        </w:rPr>
        <w:t xml:space="preserve"> /</w:t>
      </w:r>
      <w:r>
        <w:rPr>
          <w:rFonts w:ascii="Lato" w:eastAsia="Lato" w:hAnsi="Lato" w:cs="Lato"/>
          <w:b w:val="0"/>
          <w:sz w:val="22"/>
          <w:szCs w:val="22"/>
        </w:rPr>
        <w:t xml:space="preserve"> Associate</w:t>
      </w:r>
    </w:p>
    <w:p w14:paraId="0568366C" w14:textId="6E32AD18" w:rsidR="00A6379C" w:rsidRDefault="00F64D0E">
      <w:pPr>
        <w:pStyle w:val="Heading2"/>
        <w:keepNext w:val="0"/>
        <w:widowControl w:val="0"/>
        <w:spacing w:before="0" w:line="240" w:lineRule="auto"/>
        <w:ind w:left="2880"/>
        <w:rPr>
          <w:b w:val="0"/>
          <w:color w:val="666666"/>
          <w:sz w:val="18"/>
          <w:szCs w:val="18"/>
        </w:rPr>
      </w:pPr>
      <w:bookmarkStart w:id="19" w:name="_heading=h.2wm85nqfyl1e" w:colFirst="0" w:colLast="0"/>
      <w:bookmarkEnd w:id="19"/>
      <w:r>
        <w:rPr>
          <w:b w:val="0"/>
          <w:color w:val="666666"/>
          <w:sz w:val="18"/>
          <w:szCs w:val="18"/>
        </w:rPr>
        <w:t xml:space="preserve">               FEBRUARY 2020 - </w:t>
      </w:r>
      <w:r w:rsidR="005C1048">
        <w:rPr>
          <w:b w:val="0"/>
          <w:color w:val="666666"/>
          <w:sz w:val="18"/>
          <w:szCs w:val="18"/>
        </w:rPr>
        <w:t>PRESENT, LONDON</w:t>
      </w:r>
    </w:p>
    <w:p w14:paraId="09FC715A" w14:textId="77777777" w:rsidR="00A6379C" w:rsidRDefault="00A6379C">
      <w:pPr>
        <w:pStyle w:val="Heading2"/>
        <w:keepNext w:val="0"/>
        <w:widowControl w:val="0"/>
        <w:spacing w:before="0" w:line="240" w:lineRule="auto"/>
        <w:ind w:left="2880"/>
      </w:pPr>
      <w:bookmarkStart w:id="20" w:name="_heading=h.u3c3yklmggvd" w:colFirst="0" w:colLast="0"/>
      <w:bookmarkEnd w:id="20"/>
    </w:p>
    <w:p w14:paraId="3495524D" w14:textId="77777777" w:rsidR="00A6379C" w:rsidRDefault="00F64D0E">
      <w:pPr>
        <w:pStyle w:val="Heading2"/>
        <w:keepNext w:val="0"/>
        <w:widowControl w:val="0"/>
        <w:spacing w:before="0" w:line="240" w:lineRule="auto"/>
        <w:ind w:left="2880"/>
      </w:pPr>
      <w:bookmarkStart w:id="21" w:name="_heading=h.4ixdbjtrnn7u" w:colFirst="0" w:colLast="0"/>
      <w:bookmarkEnd w:id="21"/>
      <w:r>
        <w:t xml:space="preserve">            </w:t>
      </w:r>
      <w:proofErr w:type="spellStart"/>
      <w:r>
        <w:t>IMOGENder</w:t>
      </w:r>
      <w:proofErr w:type="spellEnd"/>
      <w:r>
        <w:t xml:space="preserve"> Network /</w:t>
      </w:r>
      <w:r>
        <w:rPr>
          <w:b w:val="0"/>
        </w:rPr>
        <w:t xml:space="preserve"> Co-founder &amp; Coordinator </w:t>
      </w:r>
    </w:p>
    <w:p w14:paraId="5F832E2F" w14:textId="654AEA85" w:rsidR="00A6379C" w:rsidRDefault="00F64D0E">
      <w:pPr>
        <w:pStyle w:val="Heading2"/>
        <w:keepNext w:val="0"/>
        <w:widowControl w:val="0"/>
        <w:spacing w:before="0" w:line="240" w:lineRule="auto"/>
        <w:ind w:left="2880"/>
        <w:rPr>
          <w:rFonts w:ascii="Arial" w:eastAsia="Arial" w:hAnsi="Arial" w:cs="Arial"/>
        </w:rPr>
      </w:pPr>
      <w:bookmarkStart w:id="22" w:name="_heading=h.nxul8ok875bz" w:colFirst="0" w:colLast="0"/>
      <w:bookmarkEnd w:id="22"/>
      <w:r>
        <w:rPr>
          <w:b w:val="0"/>
          <w:color w:val="666666"/>
          <w:sz w:val="18"/>
          <w:szCs w:val="18"/>
        </w:rPr>
        <w:t xml:space="preserve">               SEPTEMBER  2020 - </w:t>
      </w:r>
      <w:r w:rsidR="005C1048">
        <w:rPr>
          <w:b w:val="0"/>
          <w:color w:val="666666"/>
          <w:sz w:val="18"/>
          <w:szCs w:val="18"/>
        </w:rPr>
        <w:t>PRESENT, LONDON</w:t>
      </w:r>
    </w:p>
    <w:p w14:paraId="468FB596" w14:textId="77777777" w:rsidR="00A6379C" w:rsidRDefault="00A6379C">
      <w:pPr>
        <w:pStyle w:val="Heading2"/>
        <w:keepNext w:val="0"/>
        <w:widowControl w:val="0"/>
        <w:spacing w:before="0" w:line="240" w:lineRule="auto"/>
        <w:rPr>
          <w:sz w:val="16"/>
          <w:szCs w:val="16"/>
        </w:rPr>
      </w:pPr>
      <w:bookmarkStart w:id="23" w:name="_heading=h.53thgugng8cx" w:colFirst="0" w:colLast="0"/>
      <w:bookmarkEnd w:id="23"/>
    </w:p>
    <w:p w14:paraId="123626A5" w14:textId="0458D25F" w:rsidR="00A6379C" w:rsidRDefault="00F64D0E">
      <w:pPr>
        <w:pStyle w:val="Heading2"/>
        <w:keepNext w:val="0"/>
        <w:widowControl w:val="0"/>
        <w:spacing w:before="0" w:line="240" w:lineRule="auto"/>
        <w:ind w:left="2880"/>
      </w:pPr>
      <w:bookmarkStart w:id="24" w:name="_heading=h.g3v7w5ty6ta4" w:colFirst="0" w:colLast="0"/>
      <w:bookmarkEnd w:id="24"/>
      <w:r>
        <w:t xml:space="preserve">            </w:t>
      </w:r>
      <w:proofErr w:type="spellStart"/>
      <w:r>
        <w:t>GiveOut</w:t>
      </w:r>
      <w:proofErr w:type="spellEnd"/>
      <w:r w:rsidR="00C16C9A">
        <w:t xml:space="preserve"> </w:t>
      </w:r>
      <w:r>
        <w:t xml:space="preserve">/ </w:t>
      </w:r>
      <w:r>
        <w:rPr>
          <w:b w:val="0"/>
        </w:rPr>
        <w:t xml:space="preserve">Trustee of the Board </w:t>
      </w:r>
    </w:p>
    <w:p w14:paraId="427531AD" w14:textId="5E8B308C" w:rsidR="00A6379C" w:rsidRDefault="00F64D0E">
      <w:pPr>
        <w:pStyle w:val="Heading3"/>
        <w:keepNext w:val="0"/>
        <w:widowControl w:val="0"/>
        <w:spacing w:before="0" w:line="240" w:lineRule="auto"/>
        <w:ind w:left="2880"/>
        <w:rPr>
          <w:rFonts w:ascii="Arial" w:eastAsia="Arial" w:hAnsi="Arial" w:cs="Arial"/>
        </w:rPr>
      </w:pPr>
      <w:bookmarkStart w:id="25" w:name="_heading=h.t61m9kng60n" w:colFirst="0" w:colLast="0"/>
      <w:bookmarkEnd w:id="25"/>
      <w:r>
        <w:t xml:space="preserve">               JANUARY 2019 - </w:t>
      </w:r>
      <w:r w:rsidR="005C1048">
        <w:t>PRESENT, LONDON</w:t>
      </w:r>
    </w:p>
    <w:p w14:paraId="24FF9A5B" w14:textId="77777777" w:rsidR="00A6379C" w:rsidRDefault="00A6379C">
      <w:pPr>
        <w:keepLines/>
        <w:spacing w:before="0" w:line="240" w:lineRule="auto"/>
        <w:rPr>
          <w:rFonts w:ascii="Arial" w:eastAsia="Arial" w:hAnsi="Arial" w:cs="Arial"/>
          <w:sz w:val="16"/>
          <w:szCs w:val="16"/>
        </w:rPr>
      </w:pPr>
    </w:p>
    <w:p w14:paraId="7CD16D19" w14:textId="6BCFE6AF" w:rsidR="00A6379C" w:rsidRDefault="00F64D0E">
      <w:pPr>
        <w:pStyle w:val="Heading2"/>
        <w:keepNext w:val="0"/>
        <w:widowControl w:val="0"/>
        <w:spacing w:before="0" w:line="240" w:lineRule="auto"/>
        <w:ind w:left="2880"/>
        <w:rPr>
          <w:b w:val="0"/>
        </w:rPr>
      </w:pPr>
      <w:bookmarkStart w:id="26" w:name="_heading=h.pglwoqbkrx6c" w:colFirst="0" w:colLast="0"/>
      <w:bookmarkEnd w:id="26"/>
      <w:r>
        <w:t xml:space="preserve">            IMLI/ </w:t>
      </w:r>
      <w:r>
        <w:rPr>
          <w:b w:val="0"/>
        </w:rPr>
        <w:t xml:space="preserve">Member of Director </w:t>
      </w:r>
      <w:r w:rsidR="005C1048">
        <w:rPr>
          <w:b w:val="0"/>
        </w:rPr>
        <w:t>Selection Board</w:t>
      </w:r>
      <w:r>
        <w:rPr>
          <w:b w:val="0"/>
        </w:rPr>
        <w:t xml:space="preserve"> </w:t>
      </w:r>
    </w:p>
    <w:p w14:paraId="09534256" w14:textId="215D892B" w:rsidR="00A6379C" w:rsidRDefault="00F64D0E">
      <w:pPr>
        <w:pStyle w:val="Heading3"/>
        <w:keepNext w:val="0"/>
        <w:widowControl w:val="0"/>
        <w:spacing w:before="0" w:line="240" w:lineRule="auto"/>
        <w:ind w:left="2880"/>
      </w:pPr>
      <w:bookmarkStart w:id="27" w:name="_heading=h.pz61u6d7b6m0" w:colFirst="0" w:colLast="0"/>
      <w:bookmarkEnd w:id="27"/>
      <w:r>
        <w:t xml:space="preserve">                JUNE 2019 -DECEMBER </w:t>
      </w:r>
      <w:r w:rsidR="005C1048">
        <w:t>2019, LONDON</w:t>
      </w:r>
    </w:p>
    <w:p w14:paraId="5A24803C" w14:textId="77777777" w:rsidR="00A6379C" w:rsidRDefault="00A6379C">
      <w:pPr>
        <w:pStyle w:val="Heading2"/>
        <w:keepNext w:val="0"/>
        <w:widowControl w:val="0"/>
        <w:spacing w:before="0" w:line="240" w:lineRule="auto"/>
        <w:rPr>
          <w:sz w:val="16"/>
          <w:szCs w:val="16"/>
        </w:rPr>
      </w:pPr>
      <w:bookmarkStart w:id="28" w:name="_heading=h.l34tb3ngazhy" w:colFirst="0" w:colLast="0"/>
      <w:bookmarkEnd w:id="28"/>
    </w:p>
    <w:p w14:paraId="455850F8" w14:textId="21D1BB7E" w:rsidR="00A6379C" w:rsidRDefault="00F64D0E">
      <w:pPr>
        <w:pStyle w:val="Heading2"/>
        <w:keepNext w:val="0"/>
        <w:widowControl w:val="0"/>
        <w:spacing w:before="0" w:line="240" w:lineRule="auto"/>
        <w:ind w:left="2880"/>
        <w:rPr>
          <w:b w:val="0"/>
        </w:rPr>
      </w:pPr>
      <w:bookmarkStart w:id="29" w:name="_heading=h.ai17ffnjnn7x" w:colFirst="0" w:colLast="0"/>
      <w:bookmarkEnd w:id="29"/>
      <w:r>
        <w:t xml:space="preserve">            LSE-Commonwealth </w:t>
      </w:r>
      <w:r w:rsidR="005C1048">
        <w:t>Scholarship /</w:t>
      </w:r>
      <w:r>
        <w:t xml:space="preserve"> </w:t>
      </w:r>
      <w:r>
        <w:rPr>
          <w:b w:val="0"/>
        </w:rPr>
        <w:t>Doctoral Scholarship</w:t>
      </w:r>
    </w:p>
    <w:p w14:paraId="68270565" w14:textId="29B15285" w:rsidR="00A6379C" w:rsidRDefault="00F64D0E">
      <w:pPr>
        <w:pStyle w:val="Heading3"/>
        <w:keepNext w:val="0"/>
        <w:widowControl w:val="0"/>
        <w:spacing w:before="0" w:line="240" w:lineRule="auto"/>
        <w:ind w:left="2880"/>
      </w:pPr>
      <w:bookmarkStart w:id="30" w:name="_heading=h.wvpxo99tuc5e" w:colFirst="0" w:colLast="0"/>
      <w:bookmarkEnd w:id="30"/>
      <w:r>
        <w:t xml:space="preserve">                </w:t>
      </w:r>
      <w:r w:rsidR="005C1048">
        <w:t>2011, LONDON</w:t>
      </w:r>
    </w:p>
    <w:p w14:paraId="3C06E296" w14:textId="77777777" w:rsidR="00A6379C" w:rsidRDefault="00A6379C">
      <w:pPr>
        <w:pStyle w:val="Heading3"/>
        <w:keepNext w:val="0"/>
        <w:widowControl w:val="0"/>
        <w:spacing w:before="0" w:line="240" w:lineRule="auto"/>
      </w:pPr>
      <w:bookmarkStart w:id="31" w:name="_heading=h.sy1l2pwcod1m" w:colFirst="0" w:colLast="0"/>
      <w:bookmarkEnd w:id="31"/>
    </w:p>
    <w:p w14:paraId="6F2F67BC" w14:textId="77777777" w:rsidR="00A6379C" w:rsidRDefault="00A6379C">
      <w:pPr>
        <w:pStyle w:val="Heading1"/>
        <w:keepNext w:val="0"/>
        <w:keepLines w:val="0"/>
        <w:widowControl w:val="0"/>
      </w:pPr>
      <w:bookmarkStart w:id="32" w:name="_heading=h.2lmnrrdyr8l2" w:colFirst="0" w:colLast="0"/>
      <w:bookmarkEnd w:id="32"/>
    </w:p>
    <w:p w14:paraId="08AB8FEF" w14:textId="77777777" w:rsidR="00A6379C" w:rsidRDefault="00F64D0E">
      <w:pPr>
        <w:pStyle w:val="Heading1"/>
        <w:keepNext w:val="0"/>
        <w:keepLines w:val="0"/>
        <w:widowControl w:val="0"/>
        <w:ind w:left="2880"/>
      </w:pPr>
      <w:bookmarkStart w:id="33" w:name="_heading=h.jlfar2vt63mu" w:colFirst="0" w:colLast="0"/>
      <w:bookmarkEnd w:id="33"/>
      <w:r>
        <w:rPr>
          <w:sz w:val="22"/>
          <w:szCs w:val="22"/>
        </w:rPr>
        <w:t xml:space="preserve">         </w:t>
      </w:r>
    </w:p>
    <w:sectPr w:rsidR="00A6379C">
      <w:pgSz w:w="11906" w:h="16838"/>
      <w:pgMar w:top="720" w:right="720" w:bottom="720" w:left="72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Lato">
    <w:altName w:val="Segoe UI"/>
    <w:charset w:val="00"/>
    <w:family w:val="auto"/>
    <w:pitch w:val="default"/>
  </w:font>
  <w:font w:name="Raleway">
    <w:altName w:val="Trebuchet MS"/>
    <w:charset w:val="00"/>
    <w:family w:val="auto"/>
    <w:pitch w:val="default"/>
  </w:font>
  <w:font w:name="Trebuchet MS">
    <w:altName w:val="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379C"/>
    <w:rsid w:val="001379A1"/>
    <w:rsid w:val="0034596D"/>
    <w:rsid w:val="00350C5C"/>
    <w:rsid w:val="005C1048"/>
    <w:rsid w:val="00A6379C"/>
    <w:rsid w:val="00C16C9A"/>
    <w:rsid w:val="00D84A3D"/>
    <w:rsid w:val="00F64D0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C989F6"/>
  <w15:docId w15:val="{3FBFD020-F30A-5542-A6BF-53E4D2916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ato" w:eastAsia="Lato" w:hAnsi="Lato" w:cs="Lato"/>
        <w:sz w:val="22"/>
        <w:szCs w:val="22"/>
        <w:lang w:val="en-GB" w:eastAsia="en-GB" w:bidi="ar-SA"/>
      </w:rPr>
    </w:rPrDefault>
    <w:pPrDefault>
      <w:pPr>
        <w:spacing w:before="12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80"/>
      <w:outlineLvl w:val="0"/>
    </w:pPr>
    <w:rPr>
      <w:rFonts w:ascii="Raleway" w:eastAsia="Raleway" w:hAnsi="Raleway" w:cs="Raleway"/>
      <w:b/>
      <w:sz w:val="24"/>
      <w:szCs w:val="24"/>
    </w:rPr>
  </w:style>
  <w:style w:type="paragraph" w:styleId="Heading2">
    <w:name w:val="heading 2"/>
    <w:basedOn w:val="Normal"/>
    <w:next w:val="Normal"/>
    <w:uiPriority w:val="9"/>
    <w:unhideWhenUsed/>
    <w:qFormat/>
    <w:pPr>
      <w:keepNext/>
      <w:keepLines/>
      <w:outlineLvl w:val="1"/>
    </w:pPr>
    <w:rPr>
      <w:b/>
    </w:rPr>
  </w:style>
  <w:style w:type="paragraph" w:styleId="Heading3">
    <w:name w:val="heading 3"/>
    <w:basedOn w:val="Normal"/>
    <w:next w:val="Normal"/>
    <w:uiPriority w:val="9"/>
    <w:unhideWhenUsed/>
    <w:qFormat/>
    <w:pPr>
      <w:keepNext/>
      <w:keepLines/>
      <w:outlineLvl w:val="2"/>
    </w:pPr>
    <w:rPr>
      <w:color w:val="666666"/>
      <w:sz w:val="18"/>
      <w:szCs w:val="18"/>
    </w:rPr>
  </w:style>
  <w:style w:type="paragraph" w:styleId="Heading4">
    <w:name w:val="heading 4"/>
    <w:basedOn w:val="Normal"/>
    <w:next w:val="Normal"/>
    <w:uiPriority w:val="9"/>
    <w:semiHidden/>
    <w:unhideWhenUsed/>
    <w:qFormat/>
    <w:pPr>
      <w:keepNext/>
      <w:keepLines/>
      <w:spacing w:before="160"/>
      <w:outlineLvl w:val="3"/>
    </w:pPr>
    <w:rPr>
      <w:rFonts w:ascii="Trebuchet MS" w:eastAsia="Trebuchet MS" w:hAnsi="Trebuchet MS" w:cs="Trebuchet MS"/>
      <w:color w:val="666666"/>
      <w:u w:val="single"/>
    </w:rPr>
  </w:style>
  <w:style w:type="paragraph" w:styleId="Heading5">
    <w:name w:val="heading 5"/>
    <w:basedOn w:val="Normal"/>
    <w:next w:val="Normal"/>
    <w:uiPriority w:val="9"/>
    <w:semiHidden/>
    <w:unhideWhenUsed/>
    <w:qFormat/>
    <w:pPr>
      <w:keepNext/>
      <w:keepLines/>
      <w:spacing w:before="160"/>
      <w:outlineLvl w:val="4"/>
    </w:pPr>
    <w:rPr>
      <w:rFonts w:ascii="Trebuchet MS" w:eastAsia="Trebuchet MS" w:hAnsi="Trebuchet MS" w:cs="Trebuchet MS"/>
      <w:color w:val="666666"/>
    </w:rPr>
  </w:style>
  <w:style w:type="paragraph" w:styleId="Heading6">
    <w:name w:val="heading 6"/>
    <w:basedOn w:val="Normal"/>
    <w:next w:val="Normal"/>
    <w:uiPriority w:val="9"/>
    <w:semiHidden/>
    <w:unhideWhenUsed/>
    <w:qFormat/>
    <w:pPr>
      <w:keepNext/>
      <w:keepLines/>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line="240" w:lineRule="auto"/>
    </w:pPr>
    <w:rPr>
      <w:rFonts w:ascii="Raleway" w:eastAsia="Raleway" w:hAnsi="Raleway" w:cs="Raleway"/>
      <w:b/>
      <w:sz w:val="48"/>
      <w:szCs w:val="48"/>
    </w:rPr>
  </w:style>
  <w:style w:type="paragraph" w:styleId="Subtitle">
    <w:name w:val="Subtitle"/>
    <w:basedOn w:val="Normal"/>
    <w:next w:val="Normal"/>
    <w:uiPriority w:val="11"/>
    <w:qFormat/>
    <w:pPr>
      <w:keepNext/>
      <w:keepLines/>
      <w:spacing w:before="60" w:line="240" w:lineRule="auto"/>
    </w:pPr>
    <w:rPr>
      <w:rFonts w:ascii="Raleway" w:eastAsia="Raleway" w:hAnsi="Raleway" w:cs="Raleway"/>
      <w:b/>
      <w:color w:val="F2511B"/>
      <w:sz w:val="32"/>
      <w:szCs w:val="32"/>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D74EFC"/>
    <w:pPr>
      <w:tabs>
        <w:tab w:val="center" w:pos="4513"/>
        <w:tab w:val="right" w:pos="9026"/>
      </w:tabs>
      <w:spacing w:before="0" w:line="240" w:lineRule="auto"/>
    </w:pPr>
  </w:style>
  <w:style w:type="character" w:customStyle="1" w:styleId="HeaderChar">
    <w:name w:val="Header Char"/>
    <w:basedOn w:val="DefaultParagraphFont"/>
    <w:link w:val="Header"/>
    <w:uiPriority w:val="99"/>
    <w:rsid w:val="00D74EFC"/>
  </w:style>
  <w:style w:type="paragraph" w:styleId="Footer">
    <w:name w:val="footer"/>
    <w:basedOn w:val="Normal"/>
    <w:link w:val="FooterChar"/>
    <w:uiPriority w:val="99"/>
    <w:unhideWhenUsed/>
    <w:rsid w:val="00D74EFC"/>
    <w:pPr>
      <w:tabs>
        <w:tab w:val="center" w:pos="4513"/>
        <w:tab w:val="right" w:pos="9026"/>
      </w:tabs>
      <w:spacing w:before="0" w:line="240" w:lineRule="auto"/>
    </w:pPr>
  </w:style>
  <w:style w:type="character" w:customStyle="1" w:styleId="FooterChar">
    <w:name w:val="Footer Char"/>
    <w:basedOn w:val="DefaultParagraphFont"/>
    <w:link w:val="Footer"/>
    <w:uiPriority w:val="99"/>
    <w:rsid w:val="00D74EFC"/>
  </w:style>
  <w:style w:type="table" w:customStyle="1" w:styleId="a0">
    <w:basedOn w:val="TableNormal"/>
    <w:tblPr>
      <w:tblStyleRowBandSize w:val="1"/>
      <w:tblStyleColBandSize w:val="1"/>
      <w:tblCellMar>
        <w:top w:w="100" w:type="dxa"/>
        <w:left w:w="100" w:type="dxa"/>
        <w:bottom w:w="100" w:type="dxa"/>
        <w:right w:w="100" w:type="dxa"/>
      </w:tblCellMar>
    </w:tblPr>
  </w:style>
  <w:style w:type="paragraph" w:styleId="ListParagraph">
    <w:name w:val="List Paragraph"/>
    <w:basedOn w:val="Normal"/>
    <w:uiPriority w:val="34"/>
    <w:qFormat/>
    <w:rsid w:val="00C35AF0"/>
    <w:pPr>
      <w:ind w:left="720"/>
      <w:contextualSpacing/>
    </w:pPr>
  </w:style>
  <w:style w:type="table" w:customStyle="1" w:styleId="a1">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5u5/AikoTfCsgQk8qiEcykXriHg==">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453</Words>
  <Characters>2574</Characters>
  <Application>Microsoft Office Word</Application>
  <DocSecurity>4</DocSecurity>
  <Lines>135</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GOISET Sylvie (HR)</cp:lastModifiedBy>
  <cp:revision>2</cp:revision>
  <dcterms:created xsi:type="dcterms:W3CDTF">2021-02-18T16:52:00Z</dcterms:created>
  <dcterms:modified xsi:type="dcterms:W3CDTF">2021-02-18T16:52:00Z</dcterms:modified>
</cp:coreProperties>
</file>