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8BE16" w14:textId="77777777" w:rsidR="00B31E45" w:rsidRPr="00FE13A0" w:rsidRDefault="007D633A" w:rsidP="00FE13A0">
      <w:pPr>
        <w:pStyle w:val="Bodytext30"/>
        <w:shd w:val="clear" w:color="auto" w:fill="auto"/>
        <w:spacing w:after="120" w:line="240" w:lineRule="auto"/>
        <w:ind w:left="23"/>
        <w:rPr>
          <w:rFonts w:ascii="Verdana" w:hAnsi="Verdana"/>
          <w:sz w:val="20"/>
          <w:szCs w:val="20"/>
        </w:rPr>
      </w:pPr>
      <w:r>
        <w:rPr>
          <w:rFonts w:ascii="Verdana" w:hAnsi="Verdana"/>
          <w:sz w:val="20"/>
        </w:rPr>
        <w:t>Ko darīt ES tiesību pārkāpuma gadījumā?</w:t>
      </w:r>
    </w:p>
    <w:p w14:paraId="50212516"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Ja esat ES dalībvalsts pilsonis vai dzīvojat vai veicat uzņēmējdarbību Eiropas Savienībā, ES tiesību normas jums paredz dažādas tiesības.</w:t>
      </w:r>
    </w:p>
    <w:p w14:paraId="2298A7B1"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Ja vēlaties uzzināt vairāk, varat:</w:t>
      </w:r>
    </w:p>
    <w:p w14:paraId="5565FDF4" w14:textId="77777777" w:rsidR="00B31E45" w:rsidRPr="00FE13A0" w:rsidRDefault="009D441C"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rPr>
      </w:pPr>
      <w:hyperlink r:id="rId7">
        <w:r w:rsidR="00A01DB2">
          <w:rPr>
            <w:rStyle w:val="Bodytext20"/>
            <w:rFonts w:ascii="Verdana" w:hAnsi="Verdana"/>
            <w:sz w:val="20"/>
          </w:rPr>
          <w:t>uzdot jautājumu par ES (dienests “</w:t>
        </w:r>
        <w:proofErr w:type="spellStart"/>
        <w:r w:rsidR="00A01DB2">
          <w:rPr>
            <w:rStyle w:val="Bodytext20"/>
            <w:rFonts w:ascii="Verdana" w:hAnsi="Verdana"/>
            <w:sz w:val="20"/>
          </w:rPr>
          <w:t>Europe</w:t>
        </w:r>
        <w:proofErr w:type="spellEnd"/>
        <w:r w:rsidR="00A01DB2">
          <w:rPr>
            <w:rStyle w:val="Bodytext20"/>
            <w:rFonts w:ascii="Verdana" w:hAnsi="Verdana"/>
            <w:sz w:val="20"/>
          </w:rPr>
          <w:t xml:space="preserve"> </w:t>
        </w:r>
        <w:proofErr w:type="spellStart"/>
        <w:r w:rsidR="00A01DB2">
          <w:rPr>
            <w:rStyle w:val="Bodytext20"/>
            <w:rFonts w:ascii="Verdana" w:hAnsi="Verdana"/>
            <w:sz w:val="20"/>
          </w:rPr>
          <w:t>Direct</w:t>
        </w:r>
        <w:proofErr w:type="spellEnd"/>
        <w:r w:rsidR="00A01DB2">
          <w:rPr>
            <w:rStyle w:val="Bodytext20"/>
            <w:rFonts w:ascii="Verdana" w:hAnsi="Verdana"/>
            <w:sz w:val="20"/>
          </w:rPr>
          <w:t>”);</w:t>
        </w:r>
      </w:hyperlink>
    </w:p>
    <w:p w14:paraId="44CC4C83" w14:textId="77777777" w:rsidR="00B31E45" w:rsidRPr="00FE13A0" w:rsidRDefault="009D441C" w:rsidP="00FE13A0">
      <w:pPr>
        <w:pStyle w:val="Bodytext21"/>
        <w:numPr>
          <w:ilvl w:val="0"/>
          <w:numId w:val="1"/>
        </w:numPr>
        <w:shd w:val="clear" w:color="auto" w:fill="auto"/>
        <w:tabs>
          <w:tab w:val="left" w:pos="759"/>
        </w:tabs>
        <w:spacing w:before="0" w:after="120" w:line="240" w:lineRule="auto"/>
        <w:ind w:left="760"/>
        <w:jc w:val="both"/>
        <w:rPr>
          <w:rFonts w:ascii="Verdana" w:hAnsi="Verdana"/>
          <w:sz w:val="20"/>
          <w:szCs w:val="20"/>
          <w:u w:val="single"/>
        </w:rPr>
      </w:pPr>
      <w:hyperlink r:id="rId8">
        <w:r w:rsidR="00A01DB2">
          <w:rPr>
            <w:rStyle w:val="Bodytext23"/>
            <w:rFonts w:ascii="Verdana" w:hAnsi="Verdana"/>
            <w:sz w:val="20"/>
            <w:u w:val="single"/>
          </w:rPr>
          <w:t>noskaidrot, kādas ir jūsu tiesības, kad pārvietojaties ES (portāls “Tava Eiropa”);</w:t>
        </w:r>
      </w:hyperlink>
    </w:p>
    <w:p w14:paraId="6CA01361" w14:textId="77777777" w:rsidR="00B31E45" w:rsidRPr="00EE19A7" w:rsidRDefault="009D441C" w:rsidP="00FE13A0">
      <w:pPr>
        <w:pStyle w:val="Bodytext21"/>
        <w:numPr>
          <w:ilvl w:val="0"/>
          <w:numId w:val="1"/>
        </w:numPr>
        <w:shd w:val="clear" w:color="auto" w:fill="auto"/>
        <w:tabs>
          <w:tab w:val="left" w:pos="759"/>
        </w:tabs>
        <w:spacing w:before="0" w:after="120" w:line="240" w:lineRule="auto"/>
        <w:ind w:left="760"/>
        <w:jc w:val="both"/>
        <w:rPr>
          <w:rStyle w:val="Hyperlink"/>
          <w:rFonts w:ascii="Verdana" w:hAnsi="Verdana" w:cs="Arial"/>
          <w:b w:val="0"/>
          <w:sz w:val="20"/>
          <w:szCs w:val="20"/>
        </w:rPr>
      </w:pPr>
      <w:hyperlink r:id="rId9" w:history="1">
        <w:r w:rsidR="00EE19A7">
          <w:rPr>
            <w:rStyle w:val="Hyperlink"/>
            <w:rFonts w:ascii="Verdana" w:hAnsi="Verdana"/>
            <w:b w:val="0"/>
            <w:sz w:val="20"/>
          </w:rPr>
          <w:t>jautāt par savām tiesībām, ja saskaraties ar problēmu ES (dienests “Tavs Eiropas padomdevējs”).</w:t>
        </w:r>
      </w:hyperlink>
    </w:p>
    <w:p w14:paraId="54146F9E" w14:textId="77777777" w:rsidR="00B31E45" w:rsidRPr="00FE13A0" w:rsidRDefault="009D441C" w:rsidP="00FE13A0">
      <w:pPr>
        <w:pStyle w:val="Bodytext21"/>
        <w:shd w:val="clear" w:color="auto" w:fill="auto"/>
        <w:spacing w:before="0" w:after="120" w:line="240" w:lineRule="auto"/>
        <w:ind w:firstLine="0"/>
        <w:jc w:val="both"/>
        <w:rPr>
          <w:rFonts w:ascii="Verdana" w:hAnsi="Verdana"/>
          <w:b w:val="0"/>
          <w:sz w:val="20"/>
          <w:szCs w:val="20"/>
        </w:rPr>
      </w:pPr>
      <w:hyperlink r:id="rId10" w:history="1"/>
      <w:r w:rsidR="00EE19A7">
        <w:rPr>
          <w:rFonts w:ascii="Verdana" w:hAnsi="Verdana"/>
          <w:b w:val="0"/>
          <w:sz w:val="20"/>
        </w:rPr>
        <w:t>Ja uzskatāt, ka tiesības, kas jums noteiktas ES tiesību normās, nav ievērojušas kādas dalībvalsts iestādes, tad jums vispirms vajadzētu vērsties savas valsts iestādēs vai institūcijās. Principā šis ir visātrākais un visiedarbīgākais veids, kā atrisināt problēmu.</w:t>
      </w:r>
    </w:p>
    <w:p w14:paraId="2F0AD226"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Tiesiskās aizsardzības līdzekļi valstu līmenī</w:t>
      </w:r>
    </w:p>
    <w:p w14:paraId="4D2CB5CC"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Kā minēts ES līgumos, pirmām kārtām par ES tiesību piemērošanu ir atbildīgas valstu iestādes un tiesas.</w:t>
      </w:r>
    </w:p>
    <w:p w14:paraId="47474394"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Tāpēc jūsu interesēs būtu izmantot visus valsts līmenī pieejamos tiesiskās aizsardzības līdzekļus (administratīvos vai </w:t>
      </w:r>
      <w:proofErr w:type="spellStart"/>
      <w:r>
        <w:rPr>
          <w:rFonts w:ascii="Verdana" w:hAnsi="Verdana"/>
          <w:b w:val="0"/>
          <w:sz w:val="20"/>
        </w:rPr>
        <w:t>ārpustiesas</w:t>
      </w:r>
      <w:proofErr w:type="spellEnd"/>
      <w:r>
        <w:rPr>
          <w:rFonts w:ascii="Verdana" w:hAnsi="Verdana"/>
          <w:b w:val="0"/>
          <w:sz w:val="20"/>
        </w:rPr>
        <w:t xml:space="preserve"> strīdu izskatīšanas mehānismus).</w:t>
      </w:r>
    </w:p>
    <w:p w14:paraId="13F850E5"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Atkarībā no katras dalībvalsts sistēmas varat arī iesniegt sūdzību</w:t>
      </w:r>
      <w:hyperlink r:id="rId11" w:history="1">
        <w:r>
          <w:rPr>
            <w:rFonts w:ascii="Verdana" w:hAnsi="Verdana"/>
            <w:b w:val="0"/>
            <w:sz w:val="20"/>
          </w:rPr>
          <w:t xml:space="preserve"> </w:t>
        </w:r>
        <w:r>
          <w:rPr>
            <w:rStyle w:val="Bodytext20"/>
            <w:rFonts w:ascii="Verdana" w:hAnsi="Verdana"/>
            <w:sz w:val="20"/>
          </w:rPr>
          <w:t xml:space="preserve">valsts </w:t>
        </w:r>
        <w:proofErr w:type="spellStart"/>
        <w:r>
          <w:rPr>
            <w:rStyle w:val="Bodytext20"/>
            <w:rFonts w:ascii="Verdana" w:hAnsi="Verdana"/>
            <w:sz w:val="20"/>
          </w:rPr>
          <w:t>tiesībsargam</w:t>
        </w:r>
        <w:proofErr w:type="spellEnd"/>
        <w:r>
          <w:rPr>
            <w:rStyle w:val="Bodytext23"/>
            <w:rFonts w:ascii="Verdana" w:hAnsi="Verdana"/>
            <w:b/>
            <w:sz w:val="20"/>
          </w:rPr>
          <w:t xml:space="preserve"> </w:t>
        </w:r>
      </w:hyperlink>
      <w:r>
        <w:rPr>
          <w:rFonts w:ascii="Verdana" w:hAnsi="Verdana"/>
          <w:b w:val="0"/>
          <w:sz w:val="20"/>
        </w:rPr>
        <w:t xml:space="preserve">vai </w:t>
      </w:r>
      <w:hyperlink r:id="rId12">
        <w:r>
          <w:rPr>
            <w:rStyle w:val="Bodytext20"/>
            <w:rFonts w:ascii="Verdana" w:hAnsi="Verdana"/>
            <w:sz w:val="20"/>
          </w:rPr>
          <w:t xml:space="preserve">reģionālajam </w:t>
        </w:r>
        <w:proofErr w:type="spellStart"/>
        <w:r>
          <w:rPr>
            <w:rStyle w:val="Bodytext20"/>
            <w:rFonts w:ascii="Verdana" w:hAnsi="Verdana"/>
            <w:sz w:val="20"/>
          </w:rPr>
          <w:t>tiesībsargam</w:t>
        </w:r>
        <w:proofErr w:type="spellEnd"/>
        <w:r>
          <w:rPr>
            <w:rFonts w:ascii="Verdana" w:hAnsi="Verdana"/>
            <w:b w:val="0"/>
            <w:sz w:val="20"/>
          </w:rPr>
          <w:t>.</w:t>
        </w:r>
      </w:hyperlink>
    </w:p>
    <w:p w14:paraId="384429A6"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 xml:space="preserve">Varat arī celt prasību tās dalībvalsts tiesā, kur radusies problēma. </w:t>
      </w:r>
      <w:hyperlink r:id="rId13">
        <w:r>
          <w:rPr>
            <w:rStyle w:val="Hyperlink"/>
            <w:rFonts w:ascii="Verdana" w:hAnsi="Verdana"/>
            <w:b w:val="0"/>
            <w:sz w:val="20"/>
          </w:rPr>
          <w:t>Uzziniet vēl par valsts tiesu sistēmām vai vēršanos tiesā.</w:t>
        </w:r>
      </w:hyperlink>
      <w:r>
        <w:rPr>
          <w:rStyle w:val="Bodytext23"/>
          <w:rFonts w:ascii="Verdana" w:hAnsi="Verdana"/>
          <w:sz w:val="20"/>
        </w:rPr>
        <w:t xml:space="preserve"> </w:t>
      </w:r>
      <w:r>
        <w:rPr>
          <w:rFonts w:ascii="Verdana" w:hAnsi="Verdana"/>
          <w:b w:val="0"/>
          <w:sz w:val="20"/>
        </w:rPr>
        <w:t>Ja jūsu problēmas atrisināšanai nepieciešams atcelt valsts lēmumu, atcerieties, ka to var izdarīt tikai valsts tiesas. Ja vēlaties saņemt kompensāciju par nodarītajiem zaudējumiem, tikai valsts tiesas vajadzības gadījumā var dot rīkojumu valsts iestādēm atlīdzināt zaudējumus, kas privātpersonām radušies ES tiesību pārkāpuma rezultātā.</w:t>
      </w:r>
    </w:p>
    <w:p w14:paraId="29FE9195"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Citi strīdu risināšanas mehānismi</w:t>
      </w:r>
    </w:p>
    <w:p w14:paraId="2623D786"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Varat arī:</w:t>
      </w:r>
    </w:p>
    <w:p w14:paraId="480FF3B7" w14:textId="77777777" w:rsidR="00B31E45" w:rsidRPr="00FE13A0" w:rsidRDefault="007D633A" w:rsidP="00FE13A0">
      <w:pPr>
        <w:pStyle w:val="Bodytext21"/>
        <w:numPr>
          <w:ilvl w:val="0"/>
          <w:numId w:val="1"/>
        </w:numPr>
        <w:shd w:val="clear" w:color="auto" w:fill="auto"/>
        <w:tabs>
          <w:tab w:val="left" w:pos="759"/>
        </w:tabs>
        <w:spacing w:before="0" w:after="120" w:line="240" w:lineRule="auto"/>
        <w:ind w:left="760"/>
        <w:jc w:val="both"/>
        <w:rPr>
          <w:rFonts w:ascii="Verdana" w:hAnsi="Verdana"/>
          <w:b w:val="0"/>
          <w:sz w:val="20"/>
          <w:szCs w:val="20"/>
        </w:rPr>
      </w:pPr>
      <w:r>
        <w:rPr>
          <w:rFonts w:ascii="Verdana" w:hAnsi="Verdana"/>
          <w:sz w:val="20"/>
        </w:rPr>
        <w:t>Sazināties ar SOLVIT</w:t>
      </w:r>
      <w:r>
        <w:rPr>
          <w:rFonts w:ascii="Verdana" w:hAnsi="Verdana"/>
          <w:b w:val="0"/>
          <w:sz w:val="20"/>
        </w:rPr>
        <w:t>: tas ir pakalpojums, kuru sniedz valsts pārvaldes iestādes un kurš risina pārrobežu problēmas, kas radušās, valsts pārvaldes iestādei nepareizi piemērojot ES tiesību aktus iekšējā tirgū. Katrā ES valstī, kā arī Norvēģijā, Islandē un Lihtenšteinā, ir savs SOLVIT centrs. Jūsu dalībvalsts mēģinās atrisināt problēmu, sadarbojoties ar otru iesaistīto dalībvalsti. Iespējams, palīdzības lūguma iesniegšana SOLVIT dienestā paņems mazāk laika, lai atrisinātu jūsu konkrēto problēmu, nekā oficiālas sūdzības iesniegšana Eiropas Komisijā. Ja problēmu neizdodas atrisināt vai uzskatāt, ka ierosinātais risinājums nav pieņemams, varat vērsties valsts tiesā vai iesniegt oficiālu sūdzību Eiropas Komisijā. Ņemiet vērā, ka vēršanās SOLVIT dienestā neaptur termiņus, kas attiecas uz vēršanos valsts tiesās.</w:t>
      </w:r>
    </w:p>
    <w:p w14:paraId="27058AA0" w14:textId="77777777" w:rsidR="00B31E45" w:rsidRPr="00FE13A0" w:rsidRDefault="009D441C" w:rsidP="005D4799">
      <w:pPr>
        <w:pStyle w:val="Bodytext21"/>
        <w:shd w:val="clear" w:color="auto" w:fill="auto"/>
        <w:spacing w:before="0" w:after="120" w:line="240" w:lineRule="auto"/>
        <w:ind w:left="720" w:firstLine="0"/>
        <w:jc w:val="both"/>
        <w:rPr>
          <w:rFonts w:ascii="Verdana" w:hAnsi="Verdana"/>
          <w:sz w:val="20"/>
          <w:szCs w:val="20"/>
        </w:rPr>
      </w:pPr>
      <w:hyperlink r:id="rId14">
        <w:r w:rsidR="00A01DB2">
          <w:rPr>
            <w:rStyle w:val="Bodytext20"/>
            <w:rFonts w:ascii="Verdana" w:hAnsi="Verdana"/>
            <w:sz w:val="20"/>
          </w:rPr>
          <w:t>Iesniegt problēmu SOLVIT</w:t>
        </w:r>
      </w:hyperlink>
    </w:p>
    <w:p w14:paraId="1AA3D91F"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r>
        <w:rPr>
          <w:rFonts w:ascii="Verdana" w:hAnsi="Verdana"/>
          <w:sz w:val="20"/>
        </w:rPr>
        <w:t xml:space="preserve">Sazināties ar Eiropas Patērētāju centriem </w:t>
      </w:r>
      <w:r>
        <w:rPr>
          <w:rFonts w:ascii="Verdana" w:hAnsi="Verdana"/>
          <w:b w:val="0"/>
          <w:sz w:val="20"/>
        </w:rPr>
        <w:t>: runa ir par Eiropas mēroga patērētāju centru tīklu; šie centri sadarbojas, lai atrisinātu strīdus starp patērētājiem un komersantiem, kuri reģistrēti un darbojas dažādās ES valstīs, kā arī Norvēģijā, Islandē un Lihtenšteinā.</w:t>
      </w:r>
    </w:p>
    <w:p w14:paraId="1ACD2832" w14:textId="77777777" w:rsidR="00B31E45" w:rsidRPr="00FE13A0" w:rsidRDefault="009D441C" w:rsidP="004B4C32">
      <w:pPr>
        <w:pStyle w:val="Bodytext21"/>
        <w:shd w:val="clear" w:color="auto" w:fill="auto"/>
        <w:spacing w:before="0" w:after="120" w:line="240" w:lineRule="auto"/>
        <w:ind w:firstLine="720"/>
        <w:jc w:val="both"/>
        <w:rPr>
          <w:rFonts w:ascii="Verdana" w:hAnsi="Verdana"/>
          <w:sz w:val="20"/>
          <w:szCs w:val="20"/>
        </w:rPr>
      </w:pPr>
      <w:hyperlink r:id="rId15">
        <w:r w:rsidR="00A01DB2">
          <w:rPr>
            <w:rStyle w:val="Bodytext20"/>
            <w:rFonts w:ascii="Verdana" w:hAnsi="Verdana"/>
            <w:sz w:val="20"/>
          </w:rPr>
          <w:t>Iesniegt problēmu izskatīšanai Eiropas Patērētāju centros</w:t>
        </w:r>
      </w:hyperlink>
    </w:p>
    <w:p w14:paraId="4B8BC6E7" w14:textId="77777777" w:rsidR="00B31E45" w:rsidRPr="00FE13A0" w:rsidRDefault="007D633A" w:rsidP="00FE13A0">
      <w:pPr>
        <w:pStyle w:val="Bodytext21"/>
        <w:numPr>
          <w:ilvl w:val="0"/>
          <w:numId w:val="1"/>
        </w:numPr>
        <w:shd w:val="clear" w:color="auto" w:fill="auto"/>
        <w:tabs>
          <w:tab w:val="left" w:pos="755"/>
        </w:tabs>
        <w:spacing w:before="0" w:after="120" w:line="240" w:lineRule="auto"/>
        <w:ind w:left="760"/>
        <w:jc w:val="both"/>
        <w:rPr>
          <w:rFonts w:ascii="Verdana" w:hAnsi="Verdana"/>
          <w:b w:val="0"/>
          <w:sz w:val="20"/>
          <w:szCs w:val="20"/>
        </w:rPr>
      </w:pPr>
      <w:r>
        <w:rPr>
          <w:rFonts w:ascii="Verdana" w:hAnsi="Verdana"/>
          <w:sz w:val="20"/>
        </w:rPr>
        <w:t>Sazināties ar FIN-Net</w:t>
      </w:r>
      <w:r>
        <w:rPr>
          <w:rFonts w:ascii="Verdana" w:hAnsi="Verdana"/>
          <w:b w:val="0"/>
          <w:sz w:val="20"/>
        </w:rPr>
        <w:t xml:space="preserve">: tas ir finansiālu strīdu </w:t>
      </w:r>
      <w:proofErr w:type="spellStart"/>
      <w:r>
        <w:rPr>
          <w:rFonts w:ascii="Verdana" w:hAnsi="Verdana"/>
          <w:b w:val="0"/>
          <w:sz w:val="20"/>
        </w:rPr>
        <w:t>ārpustiesas</w:t>
      </w:r>
      <w:proofErr w:type="spellEnd"/>
      <w:r>
        <w:rPr>
          <w:rFonts w:ascii="Verdana" w:hAnsi="Verdana"/>
          <w:b w:val="0"/>
          <w:sz w:val="20"/>
        </w:rPr>
        <w:t xml:space="preserve"> risināšanas tīkls ES valstīs, kā arī Islandē, Lihtenšteinā un Norvēģijā. Tajā tiek risināti strīdi starp patērētājiem un finanšu pakalpojumu sniedzējiem.</w:t>
      </w:r>
    </w:p>
    <w:p w14:paraId="4C5A635C" w14:textId="77777777" w:rsidR="00B31E45" w:rsidRPr="00FE13A0" w:rsidRDefault="009D441C" w:rsidP="004B4C32">
      <w:pPr>
        <w:pStyle w:val="Bodytext21"/>
        <w:shd w:val="clear" w:color="auto" w:fill="auto"/>
        <w:spacing w:before="0" w:after="120" w:line="240" w:lineRule="auto"/>
        <w:ind w:firstLine="720"/>
        <w:jc w:val="both"/>
        <w:rPr>
          <w:rFonts w:ascii="Verdana" w:hAnsi="Verdana"/>
          <w:sz w:val="20"/>
          <w:szCs w:val="20"/>
        </w:rPr>
      </w:pPr>
      <w:hyperlink r:id="rId16">
        <w:r w:rsidR="00A01DB2">
          <w:rPr>
            <w:rStyle w:val="Bodytext20"/>
            <w:rFonts w:ascii="Verdana" w:hAnsi="Verdana"/>
            <w:sz w:val="20"/>
          </w:rPr>
          <w:t>Iesniegt problēmu FIN-Net</w:t>
        </w:r>
      </w:hyperlink>
    </w:p>
    <w:p w14:paraId="42A29949" w14:textId="77777777" w:rsidR="0010752B" w:rsidRPr="00FE13A0" w:rsidRDefault="0010752B" w:rsidP="00FE13A0">
      <w:pPr>
        <w:pStyle w:val="Bodytext21"/>
        <w:shd w:val="clear" w:color="auto" w:fill="auto"/>
        <w:spacing w:before="0" w:after="120" w:line="240" w:lineRule="auto"/>
        <w:ind w:firstLine="0"/>
        <w:jc w:val="both"/>
        <w:rPr>
          <w:rFonts w:ascii="Verdana" w:hAnsi="Verdana"/>
          <w:sz w:val="20"/>
          <w:szCs w:val="20"/>
        </w:rPr>
      </w:pPr>
    </w:p>
    <w:p w14:paraId="72DF6FB1"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lastRenderedPageBreak/>
        <w:t>Darbības, kas ir iespējamas ES līmenī</w:t>
      </w:r>
    </w:p>
    <w:p w14:paraId="00CCC1E8"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Lai gan principā savu tiesību ievērošanu vieglāk būs panākt savā dzīvesvietas valstī, Eiropas Savienība var arī jums palīdzēt:</w:t>
      </w:r>
    </w:p>
    <w:p w14:paraId="4A378446"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Eiropas Parlamenta Lūgumrakstu komiteja</w:t>
      </w:r>
    </w:p>
    <w:p w14:paraId="4EDA449A"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Jums ir tiesības</w:t>
      </w:r>
      <w:r>
        <w:t xml:space="preserve"> </w:t>
      </w:r>
      <w:hyperlink r:id="rId17">
        <w:r>
          <w:rPr>
            <w:rFonts w:ascii="Verdana" w:hAnsi="Verdana"/>
            <w:b w:val="0"/>
            <w:sz w:val="20"/>
          </w:rPr>
          <w:t>(</w:t>
        </w:r>
        <w:r>
          <w:rPr>
            <w:rStyle w:val="Bodytext20"/>
            <w:rFonts w:ascii="Verdana" w:hAnsi="Verdana"/>
            <w:sz w:val="20"/>
          </w:rPr>
          <w:t>LESD 227. pants)</w:t>
        </w:r>
        <w:r>
          <w:rPr>
            <w:rFonts w:ascii="Verdana" w:hAnsi="Verdana"/>
            <w:b w:val="0"/>
            <w:sz w:val="20"/>
          </w:rPr>
          <w:t>)</w:t>
        </w:r>
      </w:hyperlink>
      <w:r>
        <w:t xml:space="preserve"> </w:t>
      </w:r>
      <w:r>
        <w:rPr>
          <w:rFonts w:ascii="Verdana" w:hAnsi="Verdana"/>
          <w:b w:val="0"/>
          <w:sz w:val="20"/>
        </w:rPr>
        <w:t>iesniegt lūgumrakstu Eiropas Parlamentam par Eiropas Savienības tiesību piemērošanu</w:t>
      </w:r>
      <w:r>
        <w:t>.</w:t>
      </w:r>
      <w:r>
        <w:rPr>
          <w:rFonts w:ascii="Verdana" w:hAnsi="Verdana"/>
          <w:b w:val="0"/>
          <w:sz w:val="20"/>
        </w:rPr>
        <w:t xml:space="preserve"> Varat to izdarīt pa pastu vai tiešsaistē </w:t>
      </w:r>
      <w:hyperlink r:id="rId18" w:history="1">
        <w:r>
          <w:rPr>
            <w:rStyle w:val="Bodytext20"/>
            <w:rFonts w:ascii="Verdana" w:hAnsi="Verdana"/>
            <w:sz w:val="20"/>
          </w:rPr>
          <w:t xml:space="preserve">Eiropas Parlamenta tīmekļa </w:t>
        </w:r>
        <w:proofErr w:type="spellStart"/>
        <w:r>
          <w:rPr>
            <w:rStyle w:val="Bodytext20"/>
            <w:rFonts w:ascii="Verdana" w:hAnsi="Verdana"/>
            <w:sz w:val="20"/>
          </w:rPr>
          <w:t>vietnē</w:t>
        </w:r>
        <w:r>
          <w:rPr>
            <w:rFonts w:ascii="Verdana" w:hAnsi="Verdana"/>
            <w:sz w:val="20"/>
          </w:rPr>
          <w:t>.</w:t>
        </w:r>
      </w:hyperlink>
      <w:r>
        <w:rPr>
          <w:rFonts w:ascii="Verdana" w:hAnsi="Verdana"/>
          <w:b w:val="0"/>
          <w:sz w:val="20"/>
        </w:rPr>
        <w:t>Vairāk</w:t>
      </w:r>
      <w:proofErr w:type="spellEnd"/>
      <w:r>
        <w:rPr>
          <w:rFonts w:ascii="Verdana" w:hAnsi="Verdana"/>
          <w:b w:val="0"/>
          <w:sz w:val="20"/>
        </w:rPr>
        <w:t xml:space="preserve"> informācijas ar Eiropas Parlamentam adresētiem lūgumrakstiem atradīsiet </w:t>
      </w:r>
      <w:hyperlink r:id="rId19" w:history="1">
        <w:r>
          <w:rPr>
            <w:rStyle w:val="Bodytext20"/>
            <w:rFonts w:ascii="Verdana" w:hAnsi="Verdana"/>
            <w:sz w:val="20"/>
          </w:rPr>
          <w:t>Eiropas Parlamenta tīmekļa vietnē par ES pilsonību un pārvietošanās brīvību</w:t>
        </w:r>
      </w:hyperlink>
      <w:r>
        <w:t>.</w:t>
      </w:r>
    </w:p>
    <w:p w14:paraId="26869EB7"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Eiropas Komisija</w:t>
      </w:r>
    </w:p>
    <w:p w14:paraId="158392FF"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Jūs varat sazināties ar Eiropas Komisiju, lai darītu zināmu kādu pasākumu (leģislatīvu, regulatīvu vai administratīvu), kādas dalībvalsts piekritībā esošu pasākuma vai prakses neesamību, kas, jūsuprāt, ir pretrunā ES tiesībām.</w:t>
      </w:r>
    </w:p>
    <w:p w14:paraId="73AB032C"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Eiropas Komisija var izskatīt jūsu sūdzību tikai tad, ja tā attiecas ES tiesību pārkāpumu, kurā vainojamas kādas ES dalībvalsts iestādes. Ja sūdzība ir par privātpersonas vai privātas struktūras rīcību (ja vien jūs nevarat pierādīt, ka tā vai citādi ir iesaistītas valsts iestādes), jums jāmēģina atrisināt problēmu valsts līmenī (tiesās vai citās strīdu izskatīšanas instancēs). Eiropas Komisija nevar izskatīt lietas, kuras attiecas tikai uz privātpersonām vai privātām organizācijām un nav saistītas ar publiskām iestādēm.</w:t>
      </w:r>
    </w:p>
    <w:p w14:paraId="02A59437"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Ja neesat ES tiesību eksperts, jums, iespējams, būs grūti noteikt, tieši kuras ES tiesību normas, jūsuprāt, ir pārkāptas. Varat vērsties dienestā “Tavs Eiropas padomdevējs”, lai saņemtu ātrus un neoficiālus padomus jūsu valodā.</w:t>
      </w:r>
    </w:p>
    <w:p w14:paraId="2533C4BE" w14:textId="77777777" w:rsidR="00B31E45" w:rsidRPr="00FE13A0"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sz w:val="20"/>
          <w:szCs w:val="20"/>
        </w:rPr>
      </w:pPr>
      <w:r>
        <w:rPr>
          <w:rFonts w:ascii="Verdana" w:hAnsi="Verdana"/>
          <w:sz w:val="20"/>
        </w:rPr>
        <w:t xml:space="preserve">Eiropas </w:t>
      </w:r>
      <w:proofErr w:type="spellStart"/>
      <w:r>
        <w:rPr>
          <w:rFonts w:ascii="Verdana" w:hAnsi="Verdana"/>
          <w:sz w:val="20"/>
        </w:rPr>
        <w:t>Ombuds</w:t>
      </w:r>
      <w:proofErr w:type="spellEnd"/>
    </w:p>
    <w:p w14:paraId="4E0F80CC" w14:textId="77777777" w:rsidR="00B31E45" w:rsidRPr="00FE13A0" w:rsidRDefault="007D633A" w:rsidP="00FE13A0">
      <w:pPr>
        <w:pStyle w:val="Bodytext21"/>
        <w:shd w:val="clear" w:color="auto" w:fill="auto"/>
        <w:spacing w:before="0" w:after="120" w:line="240" w:lineRule="auto"/>
        <w:ind w:firstLine="0"/>
        <w:jc w:val="both"/>
        <w:rPr>
          <w:rFonts w:ascii="Verdana" w:hAnsi="Verdana"/>
          <w:sz w:val="20"/>
          <w:szCs w:val="20"/>
        </w:rPr>
      </w:pPr>
      <w:r>
        <w:rPr>
          <w:rFonts w:ascii="Verdana" w:hAnsi="Verdana"/>
          <w:b w:val="0"/>
          <w:sz w:val="20"/>
        </w:rPr>
        <w:t xml:space="preserve">Ja uzskatāt, ka Eiropas Komisija nav pienācīgi atbildējusi jūsu pieprasījumu, varat vērsties pie </w:t>
      </w:r>
      <w:r>
        <w:rPr>
          <w:rFonts w:ascii="Verdana" w:hAnsi="Verdana"/>
          <w:sz w:val="20"/>
        </w:rPr>
        <w:t xml:space="preserve"> </w:t>
      </w:r>
      <w:hyperlink r:id="rId20">
        <w:r>
          <w:rPr>
            <w:rStyle w:val="Bodytext20"/>
            <w:rFonts w:ascii="Verdana" w:hAnsi="Verdana"/>
            <w:sz w:val="20"/>
          </w:rPr>
          <w:t xml:space="preserve">Eiropas </w:t>
        </w:r>
        <w:proofErr w:type="spellStart"/>
        <w:r>
          <w:rPr>
            <w:rStyle w:val="Bodytext20"/>
            <w:rFonts w:ascii="Verdana" w:hAnsi="Verdana"/>
            <w:sz w:val="20"/>
          </w:rPr>
          <w:t>Ombuda</w:t>
        </w:r>
        <w:proofErr w:type="spellEnd"/>
      </w:hyperlink>
      <w:hyperlink r:id="rId21">
        <w:r>
          <w:rPr>
            <w:rStyle w:val="Bodytext23"/>
            <w:rFonts w:ascii="Verdana" w:hAnsi="Verdana"/>
            <w:sz w:val="20"/>
          </w:rPr>
          <w:t xml:space="preserve"> </w:t>
        </w:r>
        <w:r>
          <w:rPr>
            <w:rFonts w:ascii="Verdana" w:hAnsi="Verdana"/>
            <w:b w:val="0"/>
            <w:sz w:val="20"/>
          </w:rPr>
          <w:t>(</w:t>
        </w:r>
        <w:r>
          <w:rPr>
            <w:rStyle w:val="Bodytext20"/>
            <w:rFonts w:ascii="Verdana" w:hAnsi="Verdana"/>
            <w:sz w:val="20"/>
          </w:rPr>
          <w:t>(LESD 24. un 228. pants)</w:t>
        </w:r>
        <w:r>
          <w:rPr>
            <w:rFonts w:ascii="Verdana" w:hAnsi="Verdana"/>
            <w:b w:val="0"/>
            <w:sz w:val="20"/>
          </w:rPr>
          <w:t>)</w:t>
        </w:r>
      </w:hyperlink>
      <w:r>
        <w:rPr>
          <w:rFonts w:ascii="Verdana" w:hAnsi="Verdana"/>
          <w:b w:val="0"/>
          <w:sz w:val="20"/>
        </w:rPr>
        <w:t>.</w:t>
      </w:r>
    </w:p>
    <w:p w14:paraId="43CCDF6F"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Kā iesniegt sūdzību Eiropas Komisijai</w:t>
      </w:r>
    </w:p>
    <w:p w14:paraId="25A4908C" w14:textId="77777777" w:rsidR="001C3031" w:rsidRPr="001C3031" w:rsidRDefault="001C3031" w:rsidP="001C3031">
      <w:pPr>
        <w:spacing w:after="120"/>
        <w:jc w:val="both"/>
        <w:rPr>
          <w:rFonts w:ascii="Verdana" w:hAnsi="Verdana"/>
          <w:b/>
          <w:sz w:val="20"/>
          <w:szCs w:val="20"/>
        </w:rPr>
      </w:pPr>
      <w:r w:rsidRPr="001C3031">
        <w:rPr>
          <w:rFonts w:ascii="Verdana" w:hAnsi="Verdana"/>
          <w:sz w:val="20"/>
        </w:rPr>
        <w:t xml:space="preserve">Jums ir jāaizpilda un jāiesniedz sūdzības standartveidlapa; to varat aizpildīt jebkurā </w:t>
      </w:r>
      <w:hyperlink r:id="rId22">
        <w:r w:rsidRPr="001C3031">
          <w:rPr>
            <w:rFonts w:ascii="Verdana" w:hAnsi="Verdana"/>
            <w:color w:val="0000FF"/>
            <w:sz w:val="20"/>
            <w:u w:val="single"/>
          </w:rPr>
          <w:t>ES oficiālajā valodā</w:t>
        </w:r>
        <w:r w:rsidRPr="001C3031">
          <w:rPr>
            <w:rFonts w:ascii="Verdana" w:hAnsi="Verdana"/>
            <w:sz w:val="20"/>
          </w:rPr>
          <w:t xml:space="preserve">. </w:t>
        </w:r>
      </w:hyperlink>
      <w:r w:rsidRPr="001C3031">
        <w:rPr>
          <w:rFonts w:ascii="Verdana" w:hAnsi="Verdana"/>
          <w:sz w:val="20"/>
        </w:rPr>
        <w:t>Parūpējieties, lai:</w:t>
      </w:r>
    </w:p>
    <w:p w14:paraId="354A21ED"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5" w:firstLine="0"/>
        <w:jc w:val="both"/>
        <w:rPr>
          <w:rFonts w:ascii="Verdana" w:hAnsi="Verdana"/>
          <w:b w:val="0"/>
          <w:sz w:val="20"/>
          <w:szCs w:val="20"/>
        </w:rPr>
      </w:pPr>
      <w:r>
        <w:rPr>
          <w:rFonts w:ascii="Verdana" w:hAnsi="Verdana"/>
          <w:b w:val="0"/>
          <w:sz w:val="20"/>
        </w:rPr>
        <w:t>precīzi aprakstītu, kā tieši valsts iestādes, jūsuprāt, ir pārkāpušas ES tiesību normas un par kuru ES tiesību aktu ir runa,</w:t>
      </w:r>
    </w:p>
    <w:p w14:paraId="78045D7B" w14:textId="77777777" w:rsidR="00B31E45" w:rsidRPr="004B4C32" w:rsidRDefault="007D633A" w:rsidP="004B4C32">
      <w:pPr>
        <w:pStyle w:val="Bodytext21"/>
        <w:numPr>
          <w:ilvl w:val="0"/>
          <w:numId w:val="1"/>
        </w:numPr>
        <w:shd w:val="clear" w:color="auto" w:fill="auto"/>
        <w:tabs>
          <w:tab w:val="left" w:pos="755"/>
        </w:tabs>
        <w:spacing w:before="0" w:after="120" w:line="240" w:lineRule="auto"/>
        <w:ind w:left="426" w:firstLine="0"/>
        <w:jc w:val="both"/>
        <w:rPr>
          <w:rFonts w:ascii="Verdana" w:hAnsi="Verdana"/>
          <w:b w:val="0"/>
          <w:sz w:val="20"/>
          <w:szCs w:val="20"/>
        </w:rPr>
      </w:pPr>
      <w:r>
        <w:rPr>
          <w:rFonts w:ascii="Verdana" w:hAnsi="Verdana"/>
          <w:b w:val="0"/>
          <w:sz w:val="20"/>
        </w:rPr>
        <w:t>minētu visus varbūtējos pasākumus, ko esat veicis, lai saņemtu kompensāciju.</w:t>
      </w:r>
    </w:p>
    <w:p w14:paraId="5A833676"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Kā Eiropas Komisija izskata jūsu sūdzību?</w:t>
      </w:r>
    </w:p>
    <w:p w14:paraId="76CD3397" w14:textId="77777777" w:rsidR="00B31E45" w:rsidRPr="00765D2E" w:rsidRDefault="00D4695E"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Eiropas Komisija apstiprina jūsu sūdzības saņemšanu 15 darba dienu laikā.</w:t>
      </w:r>
    </w:p>
    <w:p w14:paraId="3941292F" w14:textId="77777777" w:rsidR="00765D2E" w:rsidRPr="00FE13A0" w:rsidRDefault="00765D2E" w:rsidP="00765D2E">
      <w:pPr>
        <w:pStyle w:val="Bodytext21"/>
        <w:numPr>
          <w:ilvl w:val="0"/>
          <w:numId w:val="8"/>
        </w:numPr>
        <w:shd w:val="clear" w:color="auto" w:fill="auto"/>
        <w:spacing w:before="0" w:after="120" w:line="240" w:lineRule="auto"/>
        <w:jc w:val="both"/>
        <w:rPr>
          <w:rFonts w:ascii="Verdana" w:hAnsi="Verdana"/>
          <w:b w:val="0"/>
          <w:sz w:val="20"/>
          <w:szCs w:val="20"/>
        </w:rPr>
      </w:pPr>
      <w:r w:rsidRPr="00765D2E">
        <w:rPr>
          <w:rFonts w:ascii="Verdana" w:hAnsi="Verdana"/>
          <w:b w:val="0"/>
          <w:sz w:val="20"/>
          <w:szCs w:val="20"/>
        </w:rPr>
        <w:t>Ja nebūs izmantota sūdzības standarta veidlapa, Eiropas Komisija jūs aicinās vēlreiz iesniegt sūdzību.</w:t>
      </w:r>
    </w:p>
    <w:p w14:paraId="13D5B756" w14:textId="77777777" w:rsidR="001C3031" w:rsidRPr="001C3031" w:rsidRDefault="001C3031" w:rsidP="001C3031">
      <w:pPr>
        <w:numPr>
          <w:ilvl w:val="0"/>
          <w:numId w:val="8"/>
        </w:numPr>
        <w:spacing w:after="120"/>
        <w:jc w:val="both"/>
        <w:rPr>
          <w:rFonts w:ascii="Verdana" w:eastAsia="Arial" w:hAnsi="Verdana" w:cs="Arial"/>
          <w:bCs/>
          <w:sz w:val="20"/>
          <w:szCs w:val="20"/>
        </w:rPr>
      </w:pPr>
      <w:r w:rsidRPr="001C3031">
        <w:rPr>
          <w:rFonts w:ascii="Verdana" w:eastAsia="Arial" w:hAnsi="Verdana" w:cs="Arial"/>
          <w:bCs/>
          <w:sz w:val="20"/>
          <w:szCs w:val="15"/>
        </w:rPr>
        <w:t>Nākamo 12 mēnešu laikā tā izvērtē jūsu sūdzību, lai izlemtu, vai ir jāsāk oficiāla pārkāpuma procedūra pret attiecīgo dalībvalsti. Ja izvirzītā problēma ir īpaši sarežģīta vai ja Eiropas Komisijai vajag no jums vai citām personām iegūt papildu informāciju vai precizējumus, lēmuma pieņemšana var prasīt vairāk par 12 mēnešiem. Jūs informēs, ja izvērtēšanai vajag vairāk laika par 12 mēnešiem. Ja tā nolemj, ka jūsu sūdzība ir pamatota, un sāk oficiālu pārkāpuma procedūru pret attiecīgo dalībvalsti, jūs par to informēs un varēsiet sekot līdzi lietas attīstībai.</w:t>
      </w:r>
    </w:p>
    <w:p w14:paraId="08E707C2"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 xml:space="preserve">Ja Eiropas Komisija uzskata, ka problēmu efektīvāk varētu atrisināt kāds no neoficiālajiem vai </w:t>
      </w:r>
      <w:proofErr w:type="spellStart"/>
      <w:r>
        <w:rPr>
          <w:rFonts w:ascii="Verdana" w:hAnsi="Verdana"/>
          <w:b w:val="0"/>
          <w:sz w:val="20"/>
        </w:rPr>
        <w:t>ārpustiesas</w:t>
      </w:r>
      <w:proofErr w:type="spellEnd"/>
      <w:r>
        <w:rPr>
          <w:rFonts w:ascii="Verdana" w:hAnsi="Verdana"/>
          <w:b w:val="0"/>
          <w:sz w:val="20"/>
        </w:rPr>
        <w:t xml:space="preserve"> strīdu risināšanas dienestiem, tā var jums ierosināt nosūtīt tiem savu lietu.</w:t>
      </w:r>
    </w:p>
    <w:p w14:paraId="222142B8" w14:textId="77777777" w:rsidR="00B31E45" w:rsidRPr="00FE13A0" w:rsidRDefault="007D633A" w:rsidP="004B4C32">
      <w:pPr>
        <w:pStyle w:val="Bodytext21"/>
        <w:keepLines/>
        <w:numPr>
          <w:ilvl w:val="0"/>
          <w:numId w:val="8"/>
        </w:numPr>
        <w:shd w:val="clear" w:color="auto" w:fill="auto"/>
        <w:spacing w:before="0" w:after="120" w:line="240" w:lineRule="auto"/>
        <w:ind w:left="357" w:hanging="357"/>
        <w:jc w:val="both"/>
        <w:rPr>
          <w:rFonts w:ascii="Verdana" w:hAnsi="Verdana"/>
          <w:b w:val="0"/>
          <w:sz w:val="20"/>
          <w:szCs w:val="20"/>
        </w:rPr>
      </w:pPr>
      <w:r>
        <w:rPr>
          <w:rFonts w:ascii="Verdana" w:hAnsi="Verdana"/>
          <w:b w:val="0"/>
          <w:sz w:val="20"/>
        </w:rPr>
        <w:t>Ja Komisija uzskata, ka attiecīgā problēma nav Eiropas Savienības tiesību aktu pārkāpums, tā jūs par to informēs vēstulē un tad slēgs lietu.</w:t>
      </w:r>
    </w:p>
    <w:p w14:paraId="71094AE2" w14:textId="77777777" w:rsidR="00B31E45" w:rsidRPr="00FE13A0" w:rsidRDefault="007D633A" w:rsidP="00D4695E">
      <w:pPr>
        <w:pStyle w:val="Bodytext21"/>
        <w:numPr>
          <w:ilvl w:val="0"/>
          <w:numId w:val="8"/>
        </w:numPr>
        <w:shd w:val="clear" w:color="auto" w:fill="auto"/>
        <w:spacing w:before="0" w:after="120" w:line="240" w:lineRule="auto"/>
        <w:jc w:val="both"/>
        <w:rPr>
          <w:rFonts w:ascii="Verdana" w:hAnsi="Verdana"/>
          <w:b w:val="0"/>
          <w:sz w:val="20"/>
          <w:szCs w:val="20"/>
        </w:rPr>
      </w:pPr>
      <w:r>
        <w:rPr>
          <w:rFonts w:ascii="Verdana" w:hAnsi="Verdana"/>
          <w:b w:val="0"/>
          <w:sz w:val="20"/>
        </w:rPr>
        <w:t xml:space="preserve">Jūs jebkurā laikā varat sniegt Eiropas Komisijai papildu materiālus par savu sūdzību vai lūgt </w:t>
      </w:r>
      <w:r>
        <w:rPr>
          <w:rFonts w:ascii="Verdana" w:hAnsi="Verdana"/>
          <w:b w:val="0"/>
          <w:sz w:val="20"/>
        </w:rPr>
        <w:lastRenderedPageBreak/>
        <w:t>tikšanos ar Eiropas Komisijas pārstāvjiem.</w:t>
      </w:r>
    </w:p>
    <w:p w14:paraId="0C8AA93B" w14:textId="77777777" w:rsidR="00B31E45" w:rsidRPr="00D4695E"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Lai uzzinātu vairāk par to, kā Eiropas Komisija uztur attiecības ar sūdzību iesniedzējiem, lasiet:</w:t>
      </w:r>
      <w:r>
        <w:rPr>
          <w:rFonts w:ascii="Verdana" w:hAnsi="Verdana"/>
          <w:sz w:val="20"/>
          <w:u w:val="single"/>
        </w:rPr>
        <w:t xml:space="preserve"> </w:t>
      </w:r>
      <w:hyperlink r:id="rId23" w:history="1">
        <w:r w:rsidRPr="001C3031">
          <w:rPr>
            <w:rStyle w:val="Hyperlink"/>
            <w:rFonts w:ascii="Verdana" w:hAnsi="Verdana" w:cs="Arial"/>
            <w:b w:val="0"/>
            <w:sz w:val="20"/>
          </w:rPr>
          <w:t>paziņojumu par attiecībām ar sūdzības iesniedzēju saistībā ar Savienības tiesību piemērošanu.</w:t>
        </w:r>
      </w:hyperlink>
    </w:p>
    <w:p w14:paraId="170F108F" w14:textId="77777777" w:rsidR="00B9762C" w:rsidRPr="00B9762C" w:rsidRDefault="00B9762C" w:rsidP="009D135C">
      <w:pPr>
        <w:spacing w:before="240"/>
        <w:rPr>
          <w:rFonts w:ascii="Verdana" w:hAnsi="Verdana" w:cs="Arial"/>
          <w:bCs/>
          <w:sz w:val="20"/>
          <w:szCs w:val="15"/>
        </w:rPr>
      </w:pPr>
      <w:r w:rsidRPr="00B9762C">
        <w:rPr>
          <w:rFonts w:ascii="Verdana" w:hAnsi="Verdana" w:cs="Arial"/>
          <w:bCs/>
          <w:sz w:val="20"/>
          <w:szCs w:val="15"/>
        </w:rPr>
        <w:t xml:space="preserve">Aizpildītu standarta sūdzības veidlapu var iesniegt divējādi: </w:t>
      </w:r>
    </w:p>
    <w:p w14:paraId="3638FFAF" w14:textId="43B5AA0D" w:rsidR="00B9762C" w:rsidRDefault="00B9762C" w:rsidP="00B9762C">
      <w:pPr>
        <w:pStyle w:val="ListParagraph"/>
        <w:numPr>
          <w:ilvl w:val="0"/>
          <w:numId w:val="11"/>
        </w:numPr>
        <w:spacing w:before="120" w:after="120"/>
        <w:ind w:left="714" w:hanging="357"/>
        <w:contextualSpacing w:val="0"/>
        <w:rPr>
          <w:rFonts w:ascii="Verdana" w:hAnsi="Verdana" w:cs="Arial"/>
          <w:bCs/>
          <w:sz w:val="20"/>
          <w:szCs w:val="15"/>
        </w:rPr>
      </w:pPr>
      <w:r w:rsidRPr="00B9762C">
        <w:rPr>
          <w:rFonts w:ascii="Verdana" w:hAnsi="Verdana" w:cs="Arial"/>
          <w:bCs/>
          <w:sz w:val="20"/>
          <w:szCs w:val="15"/>
        </w:rPr>
        <w:t>pa pastu:</w:t>
      </w:r>
      <w:r w:rsidRPr="00B9762C">
        <w:rPr>
          <w:rFonts w:ascii="Verdana" w:hAnsi="Verdana" w:cs="Arial"/>
          <w:bCs/>
          <w:sz w:val="20"/>
          <w:szCs w:val="15"/>
        </w:rPr>
        <w:cr/>
      </w:r>
      <w:proofErr w:type="spellStart"/>
      <w:r w:rsidRPr="00B9762C">
        <w:rPr>
          <w:rFonts w:ascii="Verdana" w:hAnsi="Verdana" w:cs="Arial"/>
          <w:bCs/>
          <w:sz w:val="20"/>
          <w:szCs w:val="15"/>
        </w:rPr>
        <w:t>European</w:t>
      </w:r>
      <w:proofErr w:type="spellEnd"/>
      <w:r w:rsidRPr="00B9762C">
        <w:rPr>
          <w:rFonts w:ascii="Verdana" w:hAnsi="Verdana" w:cs="Arial"/>
          <w:bCs/>
          <w:sz w:val="20"/>
          <w:szCs w:val="15"/>
        </w:rPr>
        <w:t xml:space="preserve"> </w:t>
      </w:r>
      <w:proofErr w:type="spellStart"/>
      <w:r w:rsidRPr="00B9762C">
        <w:rPr>
          <w:rFonts w:ascii="Verdana" w:hAnsi="Verdana" w:cs="Arial"/>
          <w:bCs/>
          <w:sz w:val="20"/>
          <w:szCs w:val="15"/>
        </w:rPr>
        <w:t>Commission</w:t>
      </w:r>
      <w:proofErr w:type="spellEnd"/>
      <w:r w:rsidRPr="00B9762C">
        <w:rPr>
          <w:rFonts w:ascii="Verdana" w:hAnsi="Verdana" w:cs="Arial"/>
          <w:bCs/>
          <w:sz w:val="20"/>
          <w:szCs w:val="15"/>
        </w:rPr>
        <w:t xml:space="preserve"> </w:t>
      </w:r>
      <w:proofErr w:type="spellStart"/>
      <w:r w:rsidRPr="00B9762C">
        <w:rPr>
          <w:rFonts w:ascii="Verdana" w:hAnsi="Verdana" w:cs="Arial"/>
          <w:bCs/>
          <w:sz w:val="20"/>
          <w:szCs w:val="15"/>
        </w:rPr>
        <w:t>Secretary-General</w:t>
      </w:r>
      <w:proofErr w:type="spellEnd"/>
      <w:r w:rsidRPr="00B9762C">
        <w:rPr>
          <w:rFonts w:ascii="Verdana" w:hAnsi="Verdana" w:cs="Arial"/>
          <w:bCs/>
          <w:sz w:val="20"/>
          <w:szCs w:val="15"/>
        </w:rPr>
        <w:t xml:space="preserve"> </w:t>
      </w:r>
      <w:r w:rsidRPr="00B9762C">
        <w:rPr>
          <w:rFonts w:ascii="Verdana" w:hAnsi="Verdana" w:cs="Arial"/>
          <w:bCs/>
          <w:sz w:val="20"/>
          <w:szCs w:val="15"/>
        </w:rPr>
        <w:cr/>
        <w:t xml:space="preserve">B-1049 </w:t>
      </w:r>
      <w:proofErr w:type="spellStart"/>
      <w:r w:rsidRPr="00B9762C">
        <w:rPr>
          <w:rFonts w:ascii="Verdana" w:hAnsi="Verdana" w:cs="Arial"/>
          <w:bCs/>
          <w:sz w:val="20"/>
          <w:szCs w:val="15"/>
        </w:rPr>
        <w:t>Brussels</w:t>
      </w:r>
      <w:proofErr w:type="spellEnd"/>
      <w:r w:rsidRPr="00B9762C">
        <w:rPr>
          <w:rFonts w:ascii="Verdana" w:hAnsi="Verdana" w:cs="Arial"/>
          <w:bCs/>
          <w:sz w:val="20"/>
          <w:szCs w:val="15"/>
        </w:rPr>
        <w:t xml:space="preserve"> BELGIUM </w:t>
      </w:r>
    </w:p>
    <w:p w14:paraId="4FD0196E" w14:textId="3796FB71" w:rsidR="00B9762C" w:rsidRDefault="00B9762C" w:rsidP="00B9762C">
      <w:pPr>
        <w:pStyle w:val="ListParagraph"/>
        <w:spacing w:before="120" w:after="120"/>
        <w:ind w:left="714"/>
        <w:contextualSpacing w:val="0"/>
        <w:rPr>
          <w:rFonts w:ascii="Verdana" w:hAnsi="Verdana" w:cs="Arial"/>
          <w:bCs/>
          <w:sz w:val="20"/>
          <w:szCs w:val="15"/>
        </w:rPr>
      </w:pPr>
      <w:r w:rsidRPr="00B9762C">
        <w:rPr>
          <w:rFonts w:ascii="Verdana" w:hAnsi="Verdana" w:cs="Arial"/>
          <w:bCs/>
          <w:sz w:val="20"/>
          <w:szCs w:val="15"/>
        </w:rPr>
        <w:t>vai</w:t>
      </w:r>
    </w:p>
    <w:p w14:paraId="0274B0D5" w14:textId="6235D072" w:rsidR="00B9762C" w:rsidRPr="00B9762C" w:rsidRDefault="009D441C" w:rsidP="00B9762C">
      <w:pPr>
        <w:pStyle w:val="ListParagraph"/>
        <w:numPr>
          <w:ilvl w:val="0"/>
          <w:numId w:val="11"/>
        </w:numPr>
        <w:rPr>
          <w:rFonts w:ascii="Verdana" w:hAnsi="Verdana" w:cs="Arial"/>
          <w:bCs/>
          <w:sz w:val="20"/>
          <w:szCs w:val="15"/>
        </w:rPr>
      </w:pPr>
      <w:hyperlink r:id="rId24" w:history="1">
        <w:r w:rsidR="00B9762C" w:rsidRPr="00B9762C">
          <w:rPr>
            <w:rStyle w:val="Hyperlink"/>
            <w:rFonts w:ascii="Verdana" w:hAnsi="Verdana" w:cs="Arial"/>
            <w:bCs/>
            <w:sz w:val="20"/>
            <w:szCs w:val="15"/>
          </w:rPr>
          <w:t>ES Komisijas pārstāvniecībai jūsu valstī.</w:t>
        </w:r>
        <w:r w:rsidR="00B9762C" w:rsidRPr="00B9762C">
          <w:rPr>
            <w:rStyle w:val="Hyperlink"/>
            <w:rFonts w:ascii="Verdana" w:hAnsi="Verdana" w:cs="Arial"/>
            <w:bCs/>
            <w:sz w:val="20"/>
            <w:szCs w:val="15"/>
          </w:rPr>
          <w:cr/>
        </w:r>
      </w:hyperlink>
    </w:p>
    <w:p w14:paraId="4837B10A" w14:textId="77777777" w:rsidR="0010752B"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Sūdzības iesniedzēji ir svarīgs informācijas avots, kas palīdz atklāt iespējamos pārkāpumus. Komisijai nav pienākuma sākt oficiālu pārkāpuma procedūru pat tad, ja sūdzība liecina par pārkāpuma pastāvēšanu (Komisija drīkst pēc saviem ieskatiem izlemt, vai sākt pārkāpuma procedūru un kad to darīt). Turklāt, ja Komisija vēršas pret dalībvalsti ES tiesā un uzvar lietā, dalībvalstij ir jāveic visi pasākumi, lai novērstu konstatēto pārkāpumu. Tas tomēr nenozīmē, ka sūdzības iesniedzējiem automātiski būs tiesības uz kompensāciju vai zaudējumu atlīdzību. Sūdzības iesniedzējiem šajā nolūkā ar savu lietu ir jāvēršas valsts tiesā attiecīgās valsts tiesībās paredzētajā termiņā.</w:t>
      </w:r>
    </w:p>
    <w:p w14:paraId="1B8FAB92" w14:textId="77777777" w:rsidR="00B31E45" w:rsidRPr="00FE13A0" w:rsidRDefault="007D633A" w:rsidP="00EF5130">
      <w:pPr>
        <w:pStyle w:val="Bodytext21"/>
        <w:shd w:val="clear" w:color="auto" w:fill="auto"/>
        <w:spacing w:before="360" w:after="120" w:line="240" w:lineRule="auto"/>
        <w:ind w:firstLine="0"/>
        <w:jc w:val="both"/>
        <w:rPr>
          <w:rFonts w:ascii="Verdana" w:hAnsi="Verdana"/>
          <w:sz w:val="20"/>
          <w:szCs w:val="20"/>
        </w:rPr>
      </w:pPr>
      <w:r>
        <w:rPr>
          <w:rFonts w:ascii="Verdana" w:hAnsi="Verdana"/>
          <w:sz w:val="20"/>
        </w:rPr>
        <w:t>Vairākkārtējas sūdzības</w:t>
      </w:r>
    </w:p>
    <w:p w14:paraId="71B5B8D5" w14:textId="77777777" w:rsidR="00B31E45" w:rsidRPr="00FE13A0" w:rsidRDefault="007D633A" w:rsidP="00FE13A0">
      <w:pPr>
        <w:pStyle w:val="Bodytext21"/>
        <w:shd w:val="clear" w:color="auto" w:fill="auto"/>
        <w:spacing w:before="0" w:after="120" w:line="240" w:lineRule="auto"/>
        <w:ind w:right="200" w:firstLine="0"/>
        <w:jc w:val="both"/>
        <w:rPr>
          <w:rFonts w:ascii="Verdana" w:hAnsi="Verdana"/>
          <w:b w:val="0"/>
          <w:sz w:val="20"/>
          <w:szCs w:val="20"/>
        </w:rPr>
      </w:pPr>
      <w:r>
        <w:rPr>
          <w:rFonts w:ascii="Verdana" w:hAnsi="Verdana"/>
          <w:b w:val="0"/>
          <w:sz w:val="20"/>
        </w:rPr>
        <w:t>Ja par vienu un to pašu problēmu ir iesniegtas vairākas sūdzības, Komisija tās drīkst reģistrēt ar vienu numuru.</w:t>
      </w:r>
    </w:p>
    <w:p w14:paraId="6380B771" w14:textId="77777777" w:rsidR="00B31E45" w:rsidRPr="00FE13A0" w:rsidRDefault="007D633A" w:rsidP="00FE13A0">
      <w:pPr>
        <w:pStyle w:val="Bodytext21"/>
        <w:shd w:val="clear" w:color="auto" w:fill="auto"/>
        <w:spacing w:before="0" w:after="120" w:line="240" w:lineRule="auto"/>
        <w:ind w:firstLine="0"/>
        <w:jc w:val="both"/>
        <w:rPr>
          <w:rFonts w:ascii="Verdana" w:hAnsi="Verdana"/>
          <w:b w:val="0"/>
          <w:sz w:val="20"/>
          <w:szCs w:val="20"/>
        </w:rPr>
      </w:pPr>
      <w:r>
        <w:rPr>
          <w:rFonts w:ascii="Verdana" w:hAnsi="Verdana"/>
          <w:b w:val="0"/>
          <w:sz w:val="20"/>
        </w:rPr>
        <w:t>Individuālās vēstules var aizstāt ar paziņojumu, kas publicēts "Eiropas Savienības Oficiālajā Vēstnesī" un portālā "</w:t>
      </w:r>
      <w:proofErr w:type="spellStart"/>
      <w:r>
        <w:rPr>
          <w:rFonts w:ascii="Verdana" w:hAnsi="Verdana"/>
          <w:b w:val="0"/>
          <w:sz w:val="20"/>
        </w:rPr>
        <w:t>Europa</w:t>
      </w:r>
      <w:proofErr w:type="spellEnd"/>
      <w:r>
        <w:rPr>
          <w:rFonts w:ascii="Verdana" w:hAnsi="Verdana"/>
          <w:b w:val="0"/>
          <w:sz w:val="20"/>
        </w:rPr>
        <w:t>".</w:t>
      </w:r>
    </w:p>
    <w:p w14:paraId="5C0A51D3" w14:textId="77777777" w:rsidR="008669FE" w:rsidRPr="00FE13A0" w:rsidRDefault="009D441C" w:rsidP="00FE13A0">
      <w:pPr>
        <w:pStyle w:val="Bodytext21"/>
        <w:shd w:val="clear" w:color="auto" w:fill="auto"/>
        <w:spacing w:before="0" w:after="120" w:line="240" w:lineRule="auto"/>
        <w:ind w:firstLine="0"/>
        <w:jc w:val="both"/>
        <w:rPr>
          <w:rFonts w:ascii="Verdana" w:hAnsi="Verdana"/>
          <w:sz w:val="20"/>
          <w:szCs w:val="20"/>
        </w:rPr>
      </w:pPr>
      <w:hyperlink r:id="rId25">
        <w:r w:rsidR="00A01DB2">
          <w:rPr>
            <w:rStyle w:val="Bodytext20"/>
            <w:rFonts w:ascii="Verdana" w:hAnsi="Verdana"/>
            <w:sz w:val="20"/>
          </w:rPr>
          <w:t>Vairākkārtēju sūdzību saņemšanas apstiprinājumi</w:t>
        </w:r>
      </w:hyperlink>
    </w:p>
    <w:p w14:paraId="12F1FB73" w14:textId="77777777" w:rsidR="00A50F2D" w:rsidRPr="004B14B2" w:rsidRDefault="009D441C" w:rsidP="00FE13A0">
      <w:pPr>
        <w:pStyle w:val="Bodytext21"/>
        <w:shd w:val="clear" w:color="auto" w:fill="auto"/>
        <w:spacing w:before="0" w:after="120" w:line="240" w:lineRule="auto"/>
        <w:ind w:firstLine="0"/>
        <w:jc w:val="both"/>
        <w:rPr>
          <w:rStyle w:val="Bodytext20"/>
          <w:rFonts w:ascii="Verdana" w:hAnsi="Verdana"/>
          <w:b/>
          <w:bCs/>
          <w:sz w:val="20"/>
          <w:szCs w:val="20"/>
        </w:rPr>
      </w:pPr>
      <w:hyperlink r:id="rId26">
        <w:r w:rsidR="00A01DB2">
          <w:rPr>
            <w:rStyle w:val="Hyperlink"/>
            <w:rFonts w:ascii="Verdana" w:hAnsi="Verdana"/>
            <w:b w:val="0"/>
            <w:sz w:val="20"/>
          </w:rPr>
          <w:t>Lēmumi par vairākkārtējām sūdzībām</w:t>
        </w:r>
      </w:hyperlink>
    </w:p>
    <w:p w14:paraId="68481E8D" w14:textId="77777777" w:rsidR="00D4695E" w:rsidRDefault="00D4695E" w:rsidP="00D4695E">
      <w:pPr>
        <w:rPr>
          <w:rStyle w:val="Bodytext20"/>
          <w:b w:val="0"/>
        </w:rPr>
      </w:pPr>
    </w:p>
    <w:p w14:paraId="31C8F4C5" w14:textId="77777777" w:rsidR="00D4695E" w:rsidRPr="00602FB1" w:rsidRDefault="00D4695E" w:rsidP="00D4695E">
      <w:pPr>
        <w:rPr>
          <w:rStyle w:val="Bodytext20"/>
          <w:b w:val="0"/>
        </w:rPr>
      </w:pPr>
    </w:p>
    <w:p w14:paraId="0562F27A" w14:textId="77777777" w:rsidR="001348D8" w:rsidRPr="00602FB1" w:rsidRDefault="001348D8" w:rsidP="008669FE">
      <w:pPr>
        <w:pStyle w:val="Bodytext21"/>
        <w:shd w:val="clear" w:color="auto" w:fill="auto"/>
        <w:spacing w:before="0" w:after="300" w:line="168" w:lineRule="exact"/>
        <w:ind w:firstLine="0"/>
        <w:jc w:val="both"/>
        <w:rPr>
          <w:rStyle w:val="Bodytext20"/>
          <w:bCs/>
        </w:rPr>
        <w:sectPr w:rsidR="001348D8" w:rsidRPr="00602FB1" w:rsidSect="00A50F2D">
          <w:headerReference w:type="even" r:id="rId27"/>
          <w:headerReference w:type="default" r:id="rId28"/>
          <w:footerReference w:type="even" r:id="rId29"/>
          <w:footerReference w:type="default" r:id="rId30"/>
          <w:headerReference w:type="first" r:id="rId31"/>
          <w:footerReference w:type="first" r:id="rId32"/>
          <w:pgSz w:w="11900" w:h="16840"/>
          <w:pgMar w:top="1135" w:right="1080" w:bottom="1440" w:left="1080" w:header="0" w:footer="3" w:gutter="0"/>
          <w:cols w:space="720"/>
          <w:noEndnote/>
          <w:docGrid w:linePitch="360"/>
        </w:sectPr>
      </w:pPr>
    </w:p>
    <w:tbl>
      <w:tblPr>
        <w:tblW w:w="9468" w:type="dxa"/>
        <w:jc w:val="center"/>
        <w:tblLayout w:type="fixed"/>
        <w:tblCellMar>
          <w:left w:w="0" w:type="dxa"/>
          <w:right w:w="0" w:type="dxa"/>
        </w:tblCellMar>
        <w:tblLook w:val="0000" w:firstRow="0" w:lastRow="0" w:firstColumn="0" w:lastColumn="0" w:noHBand="0" w:noVBand="0"/>
      </w:tblPr>
      <w:tblGrid>
        <w:gridCol w:w="2381"/>
        <w:gridCol w:w="7087"/>
      </w:tblGrid>
      <w:tr w:rsidR="001348D8" w:rsidRPr="00602FB1" w14:paraId="5EEF6B6E" w14:textId="77777777" w:rsidTr="00AC7A9D">
        <w:trPr>
          <w:trHeight w:val="1206"/>
          <w:jc w:val="center"/>
        </w:trPr>
        <w:tc>
          <w:tcPr>
            <w:tcW w:w="2381" w:type="dxa"/>
            <w:tcBorders>
              <w:top w:val="nil"/>
              <w:left w:val="nil"/>
              <w:bottom w:val="nil"/>
              <w:right w:val="nil"/>
            </w:tcBorders>
          </w:tcPr>
          <w:p w14:paraId="3FFCDBAE" w14:textId="77777777" w:rsidR="001348D8" w:rsidRPr="00602FB1" w:rsidRDefault="00B64D36" w:rsidP="007D633A">
            <w:pPr>
              <w:widowControl/>
              <w:ind w:right="85"/>
              <w:jc w:val="both"/>
              <w:rPr>
                <w:rFonts w:ascii="Century" w:hAnsi="Century"/>
                <w:color w:val="002060"/>
                <w:szCs w:val="20"/>
              </w:rPr>
            </w:pPr>
            <w:r>
              <w:rPr>
                <w:rFonts w:ascii="Century" w:hAnsi="Century"/>
                <w:noProof/>
                <w:color w:val="002060"/>
                <w:sz w:val="20"/>
                <w:szCs w:val="20"/>
                <w:lang w:val="fr-BE" w:eastAsia="fr-BE" w:bidi="ar-SA"/>
              </w:rPr>
              <w:lastRenderedPageBreak/>
              <w:drawing>
                <wp:inline distT="0" distB="0" distL="0" distR="0" wp14:anchorId="31EE14AF" wp14:editId="159C3DCA">
                  <wp:extent cx="1259205" cy="621030"/>
                  <wp:effectExtent l="0" t="0" r="0" b="0"/>
                  <wp:docPr id="1" name="Picture 51"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logo_ec_17_colors_300dpi"/>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59205" cy="621030"/>
                          </a:xfrm>
                          <a:prstGeom prst="rect">
                            <a:avLst/>
                          </a:prstGeom>
                          <a:noFill/>
                          <a:ln>
                            <a:noFill/>
                          </a:ln>
                        </pic:spPr>
                      </pic:pic>
                    </a:graphicData>
                  </a:graphic>
                </wp:inline>
              </w:drawing>
            </w:r>
          </w:p>
        </w:tc>
        <w:tc>
          <w:tcPr>
            <w:tcW w:w="7087" w:type="dxa"/>
            <w:tcBorders>
              <w:top w:val="nil"/>
              <w:left w:val="nil"/>
              <w:bottom w:val="nil"/>
              <w:right w:val="nil"/>
            </w:tcBorders>
          </w:tcPr>
          <w:p w14:paraId="6284863D" w14:textId="77777777" w:rsidR="001348D8" w:rsidRPr="00602FB1" w:rsidRDefault="0064111F" w:rsidP="007D633A">
            <w:pPr>
              <w:widowControl/>
              <w:spacing w:before="90"/>
              <w:ind w:right="85"/>
              <w:jc w:val="both"/>
              <w:rPr>
                <w:rFonts w:ascii="Arial" w:hAnsi="Arial" w:cs="Arial"/>
                <w:color w:val="002060"/>
                <w:szCs w:val="20"/>
              </w:rPr>
            </w:pPr>
            <w:r>
              <w:rPr>
                <w:rFonts w:ascii="Arial" w:hAnsi="Arial"/>
                <w:color w:val="002060"/>
              </w:rPr>
              <w:t>EIROPAS KOMISIJA</w:t>
            </w:r>
          </w:p>
          <w:p w14:paraId="111EBECF" w14:textId="77777777" w:rsidR="0064111F" w:rsidRPr="00602FB1" w:rsidRDefault="0064111F" w:rsidP="007D633A">
            <w:pPr>
              <w:widowControl/>
              <w:spacing w:before="90"/>
              <w:ind w:right="85"/>
              <w:jc w:val="both"/>
              <w:rPr>
                <w:rFonts w:ascii="Arial" w:hAnsi="Arial" w:cs="Arial"/>
                <w:color w:val="002060"/>
                <w:sz w:val="10"/>
                <w:szCs w:val="20"/>
              </w:rPr>
            </w:pPr>
          </w:p>
          <w:p w14:paraId="638ACD36" w14:textId="77777777" w:rsidR="001348D8" w:rsidRPr="00602FB1" w:rsidRDefault="001348D8" w:rsidP="00EE541B">
            <w:pPr>
              <w:widowControl/>
              <w:jc w:val="both"/>
              <w:rPr>
                <w:rFonts w:ascii="Century" w:hAnsi="Century"/>
                <w:color w:val="002060"/>
                <w:sz w:val="16"/>
                <w:szCs w:val="20"/>
              </w:rPr>
            </w:pPr>
            <w:r>
              <w:rPr>
                <w:rFonts w:ascii="Arial" w:hAnsi="Arial"/>
                <w:color w:val="002060"/>
                <w:sz w:val="28"/>
              </w:rPr>
              <w:t>Sūdzība par ES tiesību normu neievērošanu</w:t>
            </w:r>
          </w:p>
        </w:tc>
      </w:tr>
    </w:tbl>
    <w:p w14:paraId="21F93A7F"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 xml:space="preserve">Pirms šīs veidlapas aizpildīšanas izlasiet </w:t>
      </w:r>
      <w:r>
        <w:rPr>
          <w:rFonts w:ascii="EC Square Sans Pro" w:hAnsi="EC Square Sans Pro"/>
          <w:i/>
          <w:color w:val="002060"/>
          <w:sz w:val="20"/>
        </w:rPr>
        <w:t>“Kā iesniegt sūdzību Eiropas Komisijai”</w:t>
      </w:r>
      <w:r>
        <w:rPr>
          <w:rFonts w:ascii="EC Square Sans Pro" w:hAnsi="EC Square Sans Pro"/>
          <w:color w:val="auto"/>
          <w:sz w:val="20"/>
        </w:rPr>
        <w:t xml:space="preserve"> </w:t>
      </w:r>
      <w:r>
        <w:rPr>
          <w:rFonts w:ascii="EC Square Sans Pro" w:hAnsi="EC Square Sans Pro"/>
          <w:color w:val="auto"/>
          <w:sz w:val="20"/>
          <w:szCs w:val="20"/>
        </w:rPr>
        <w:br/>
      </w:r>
      <w:hyperlink r:id="rId34" w:history="1">
        <w:r w:rsidR="00571722" w:rsidRPr="00666534">
          <w:rPr>
            <w:rStyle w:val="Hyperlink"/>
            <w:rFonts w:ascii="EC Square Sans Pro" w:hAnsi="EC Square Sans Pro"/>
            <w:sz w:val="20"/>
            <w:szCs w:val="20"/>
          </w:rPr>
          <w:t>https://ec.europa.eu/assets/sg/report-a-breach/complaints_lv/</w:t>
        </w:r>
      </w:hyperlink>
      <w:r w:rsidR="00571722">
        <w:rPr>
          <w:rFonts w:ascii="EC Square Sans Pro" w:hAnsi="EC Square Sans Pro"/>
          <w:color w:val="002060"/>
          <w:sz w:val="20"/>
          <w:szCs w:val="20"/>
        </w:rPr>
        <w:t xml:space="preserve"> </w:t>
      </w:r>
    </w:p>
    <w:p w14:paraId="7145E450" w14:textId="77777777" w:rsidR="001348D8" w:rsidRPr="00602FB1" w:rsidRDefault="001348D8" w:rsidP="00572D02">
      <w:pPr>
        <w:widowControl/>
        <w:pBdr>
          <w:top w:val="single" w:sz="8" w:space="1" w:color="0070C0"/>
          <w:left w:val="single" w:sz="8" w:space="4" w:color="0070C0"/>
          <w:bottom w:val="single" w:sz="8" w:space="1" w:color="0070C0"/>
          <w:right w:val="single" w:sz="8" w:space="0" w:color="0070C0"/>
        </w:pBdr>
        <w:ind w:left="284" w:right="543"/>
        <w:jc w:val="both"/>
        <w:rPr>
          <w:rFonts w:ascii="EC Square Sans Pro" w:hAnsi="EC Square Sans Pro"/>
          <w:color w:val="002060"/>
          <w:sz w:val="20"/>
          <w:szCs w:val="20"/>
        </w:rPr>
      </w:pPr>
      <w:r>
        <w:rPr>
          <w:rFonts w:ascii="EC Square Sans Pro" w:hAnsi="EC Square Sans Pro"/>
          <w:color w:val="002060"/>
          <w:sz w:val="20"/>
        </w:rPr>
        <w:t>Visi ar zvaigznīti* atzīmētie lauki ir jāaizpilda obligāti. Izsakieties kodolīgi un vajadzības gadījumā turpiniet uz atsevišķas lapas.</w:t>
      </w:r>
    </w:p>
    <w:p w14:paraId="2154CA86" w14:textId="77777777" w:rsidR="00572D02" w:rsidRDefault="00572D02" w:rsidP="007D633A">
      <w:pPr>
        <w:widowControl/>
        <w:jc w:val="both"/>
        <w:rPr>
          <w:rFonts w:ascii="Century" w:hAnsi="Century"/>
          <w:b/>
          <w:color w:val="002060"/>
          <w:sz w:val="14"/>
          <w:szCs w:val="22"/>
        </w:rPr>
      </w:pPr>
    </w:p>
    <w:p w14:paraId="4CEA3B17" w14:textId="77777777" w:rsidR="00107D28" w:rsidRPr="00107D28" w:rsidRDefault="00107D28" w:rsidP="007D633A">
      <w:pPr>
        <w:widowControl/>
        <w:jc w:val="both"/>
        <w:rPr>
          <w:rFonts w:ascii="Century" w:hAnsi="Century"/>
          <w:b/>
          <w:color w:val="002060"/>
          <w:sz w:val="18"/>
          <w:szCs w:val="18"/>
        </w:rPr>
      </w:pPr>
      <w:r w:rsidRPr="00107D28">
        <w:rPr>
          <w:rFonts w:ascii="Century" w:hAnsi="Century"/>
          <w:b/>
          <w:color w:val="002060"/>
          <w:sz w:val="18"/>
          <w:szCs w:val="18"/>
        </w:rPr>
        <w:t>Komisija var saņemt e-pastus, kas nosūtīti, izmantojot sertificēta e-pasta pakalpojumu (piemēram, ...@pec.it), taču tehnisku iemeslu dēļ mēs nevaram nosūtīt atbildes uz sertificētu e-pasta adresi. Tāpēc sūdzības veidlapā lūdzam norādīt standarta e-pasta adresi un/vai pasta adresi, lai varam jums atbildēt.</w:t>
      </w:r>
    </w:p>
    <w:p w14:paraId="50E9B4FA" w14:textId="77777777" w:rsidR="00107D28" w:rsidRPr="004B14B2" w:rsidRDefault="00107D28" w:rsidP="007D633A">
      <w:pPr>
        <w:widowControl/>
        <w:jc w:val="both"/>
        <w:rPr>
          <w:rFonts w:ascii="Century" w:hAnsi="Century"/>
          <w:b/>
          <w:color w:val="002060"/>
          <w:sz w:val="14"/>
          <w:szCs w:val="22"/>
        </w:rPr>
      </w:pPr>
    </w:p>
    <w:p w14:paraId="30D0A992" w14:textId="77777777" w:rsidR="001348D8" w:rsidRPr="00602FB1" w:rsidRDefault="001348D8" w:rsidP="007D633A">
      <w:pPr>
        <w:widowControl/>
        <w:jc w:val="both"/>
        <w:rPr>
          <w:rFonts w:ascii="EC Square Sans Pro" w:hAnsi="EC Square Sans Pro"/>
          <w:b/>
          <w:color w:val="0070C0"/>
          <w:sz w:val="22"/>
          <w:szCs w:val="22"/>
        </w:rPr>
      </w:pPr>
      <w:r>
        <w:rPr>
          <w:rFonts w:ascii="EC Square Sans Pro" w:hAnsi="EC Square Sans Pro"/>
          <w:color w:val="0070C0"/>
          <w:sz w:val="28"/>
        </w:rPr>
        <w:t>1.</w:t>
      </w:r>
      <w:r>
        <w:rPr>
          <w:rFonts w:ascii="EC Square Sans Pro" w:hAnsi="EC Square Sans Pro"/>
          <w:b/>
          <w:color w:val="0070C0"/>
          <w:sz w:val="28"/>
        </w:rPr>
        <w:t xml:space="preserve"> </w:t>
      </w:r>
      <w:r>
        <w:rPr>
          <w:rFonts w:ascii="EC Square Sans Pro" w:hAnsi="EC Square Sans Pro"/>
          <w:color w:val="0070C0"/>
          <w:sz w:val="28"/>
        </w:rPr>
        <w:t>Identitāte un kontaktinformācija</w:t>
      </w:r>
    </w:p>
    <w:tbl>
      <w:tblPr>
        <w:tblStyle w:val="TableGrid"/>
        <w:tblW w:w="0" w:type="auto"/>
        <w:tblLook w:val="04A0" w:firstRow="1" w:lastRow="0" w:firstColumn="1" w:lastColumn="0" w:noHBand="0" w:noVBand="1"/>
      </w:tblPr>
      <w:tblGrid>
        <w:gridCol w:w="2518"/>
        <w:gridCol w:w="3969"/>
        <w:gridCol w:w="3969"/>
      </w:tblGrid>
      <w:tr w:rsidR="001348D8" w:rsidRPr="00602FB1" w14:paraId="600B490F" w14:textId="77777777" w:rsidTr="0064111F">
        <w:tc>
          <w:tcPr>
            <w:tcW w:w="2518" w:type="dxa"/>
          </w:tcPr>
          <w:p w14:paraId="50061C35" w14:textId="77777777" w:rsidR="001348D8" w:rsidRPr="00602FB1" w:rsidRDefault="001348D8" w:rsidP="007D633A">
            <w:pPr>
              <w:jc w:val="both"/>
              <w:rPr>
                <w:rFonts w:ascii="EC Square Sans Pro" w:hAnsi="EC Square Sans Pro"/>
                <w:color w:val="002060"/>
              </w:rPr>
            </w:pPr>
          </w:p>
        </w:tc>
        <w:tc>
          <w:tcPr>
            <w:tcW w:w="3969" w:type="dxa"/>
            <w:vAlign w:val="center"/>
          </w:tcPr>
          <w:p w14:paraId="1574F2C0"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Sūdzības iesniedzējs*</w:t>
            </w:r>
          </w:p>
        </w:tc>
        <w:tc>
          <w:tcPr>
            <w:tcW w:w="3969" w:type="dxa"/>
            <w:vAlign w:val="center"/>
          </w:tcPr>
          <w:p w14:paraId="42916CE4" w14:textId="77777777" w:rsidR="001348D8" w:rsidRPr="00602FB1" w:rsidRDefault="001348D8" w:rsidP="0064111F">
            <w:pPr>
              <w:jc w:val="center"/>
              <w:rPr>
                <w:rFonts w:ascii="EC Square Sans Pro" w:hAnsi="EC Square Sans Pro"/>
                <w:color w:val="002060"/>
              </w:rPr>
            </w:pPr>
            <w:r>
              <w:rPr>
                <w:rFonts w:ascii="EC Square Sans Pro" w:hAnsi="EC Square Sans Pro"/>
                <w:color w:val="002060"/>
                <w:sz w:val="24"/>
              </w:rPr>
              <w:t>Jūsu pārstāvis (</w:t>
            </w:r>
            <w:r>
              <w:rPr>
                <w:rFonts w:ascii="EC Square Sans Pro" w:hAnsi="EC Square Sans Pro"/>
                <w:i/>
                <w:color w:val="002060"/>
                <w:sz w:val="24"/>
              </w:rPr>
              <w:t>attiecīgā gadījumā</w:t>
            </w:r>
            <w:r>
              <w:rPr>
                <w:rFonts w:ascii="EC Square Sans Pro" w:hAnsi="EC Square Sans Pro"/>
                <w:color w:val="002060"/>
                <w:sz w:val="24"/>
              </w:rPr>
              <w:t>)</w:t>
            </w:r>
          </w:p>
        </w:tc>
      </w:tr>
      <w:tr w:rsidR="001348D8" w:rsidRPr="00602FB1" w14:paraId="69C720A1" w14:textId="77777777" w:rsidTr="0064111F">
        <w:tc>
          <w:tcPr>
            <w:tcW w:w="2518" w:type="dxa"/>
            <w:vAlign w:val="center"/>
          </w:tcPr>
          <w:p w14:paraId="2BFEA34F" w14:textId="77777777" w:rsidR="001348D8" w:rsidRPr="00602FB1" w:rsidRDefault="00107D28" w:rsidP="0064111F">
            <w:pPr>
              <w:rPr>
                <w:rFonts w:ascii="EC Square Sans Pro" w:hAnsi="EC Square Sans Pro"/>
                <w:color w:val="002060"/>
                <w:sz w:val="20"/>
              </w:rPr>
            </w:pPr>
            <w:r>
              <w:rPr>
                <w:rFonts w:ascii="EC Square Sans Pro" w:hAnsi="EC Square Sans Pro"/>
                <w:color w:val="002060"/>
                <w:sz w:val="20"/>
              </w:rPr>
              <w:t>Uzruna</w:t>
            </w:r>
            <w:r w:rsidR="001348D8">
              <w:rPr>
                <w:rFonts w:ascii="EC Square Sans Pro" w:hAnsi="EC Square Sans Pro"/>
                <w:color w:val="002060"/>
                <w:sz w:val="20"/>
              </w:rPr>
              <w:t xml:space="preserve"> kgs/kdze</w:t>
            </w:r>
          </w:p>
        </w:tc>
        <w:tc>
          <w:tcPr>
            <w:tcW w:w="3969" w:type="dxa"/>
          </w:tcPr>
          <w:p w14:paraId="62CBE5E3" w14:textId="77777777" w:rsidR="001348D8" w:rsidRPr="00602FB1" w:rsidRDefault="001348D8" w:rsidP="007D633A">
            <w:pPr>
              <w:jc w:val="both"/>
              <w:rPr>
                <w:rFonts w:ascii="Century" w:hAnsi="Century"/>
                <w:color w:val="002060"/>
                <w:sz w:val="28"/>
              </w:rPr>
            </w:pPr>
          </w:p>
        </w:tc>
        <w:tc>
          <w:tcPr>
            <w:tcW w:w="3969" w:type="dxa"/>
          </w:tcPr>
          <w:p w14:paraId="433F2DA6" w14:textId="77777777" w:rsidR="001348D8" w:rsidRPr="00602FB1" w:rsidRDefault="001348D8" w:rsidP="007D633A">
            <w:pPr>
              <w:jc w:val="both"/>
              <w:rPr>
                <w:rFonts w:ascii="Century" w:hAnsi="Century"/>
                <w:color w:val="002060"/>
              </w:rPr>
            </w:pPr>
          </w:p>
        </w:tc>
      </w:tr>
      <w:tr w:rsidR="001348D8" w:rsidRPr="00602FB1" w14:paraId="2CC64153" w14:textId="77777777" w:rsidTr="0064111F">
        <w:tc>
          <w:tcPr>
            <w:tcW w:w="2518" w:type="dxa"/>
            <w:vAlign w:val="center"/>
          </w:tcPr>
          <w:p w14:paraId="173BACD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Vārds*</w:t>
            </w:r>
          </w:p>
        </w:tc>
        <w:tc>
          <w:tcPr>
            <w:tcW w:w="3969" w:type="dxa"/>
          </w:tcPr>
          <w:p w14:paraId="67625A3E" w14:textId="77777777" w:rsidR="001348D8" w:rsidRPr="00602FB1" w:rsidRDefault="001348D8" w:rsidP="007D633A">
            <w:pPr>
              <w:jc w:val="both"/>
              <w:rPr>
                <w:rFonts w:ascii="Century" w:hAnsi="Century"/>
                <w:color w:val="002060"/>
                <w:sz w:val="28"/>
              </w:rPr>
            </w:pPr>
          </w:p>
        </w:tc>
        <w:tc>
          <w:tcPr>
            <w:tcW w:w="3969" w:type="dxa"/>
          </w:tcPr>
          <w:p w14:paraId="432CE7D2" w14:textId="77777777" w:rsidR="001348D8" w:rsidRPr="00602FB1" w:rsidRDefault="001348D8" w:rsidP="007D633A">
            <w:pPr>
              <w:jc w:val="both"/>
              <w:rPr>
                <w:rFonts w:ascii="Century" w:hAnsi="Century"/>
                <w:color w:val="002060"/>
                <w:sz w:val="28"/>
              </w:rPr>
            </w:pPr>
          </w:p>
        </w:tc>
      </w:tr>
      <w:tr w:rsidR="001348D8" w:rsidRPr="00602FB1" w14:paraId="30939A4E" w14:textId="77777777" w:rsidTr="0064111F">
        <w:tc>
          <w:tcPr>
            <w:tcW w:w="2518" w:type="dxa"/>
            <w:vAlign w:val="center"/>
          </w:tcPr>
          <w:p w14:paraId="4CC4E56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Uzvārds*</w:t>
            </w:r>
          </w:p>
        </w:tc>
        <w:tc>
          <w:tcPr>
            <w:tcW w:w="3969" w:type="dxa"/>
          </w:tcPr>
          <w:p w14:paraId="38A212A9" w14:textId="77777777" w:rsidR="001348D8" w:rsidRPr="00602FB1" w:rsidRDefault="001348D8" w:rsidP="007D633A">
            <w:pPr>
              <w:jc w:val="both"/>
              <w:rPr>
                <w:rFonts w:ascii="Century" w:hAnsi="Century"/>
                <w:color w:val="002060"/>
                <w:sz w:val="28"/>
              </w:rPr>
            </w:pPr>
          </w:p>
        </w:tc>
        <w:tc>
          <w:tcPr>
            <w:tcW w:w="3969" w:type="dxa"/>
          </w:tcPr>
          <w:p w14:paraId="3CB2C09A" w14:textId="77777777" w:rsidR="001348D8" w:rsidRPr="00602FB1" w:rsidRDefault="001348D8" w:rsidP="007D633A">
            <w:pPr>
              <w:jc w:val="both"/>
              <w:rPr>
                <w:rFonts w:ascii="Century" w:hAnsi="Century"/>
                <w:color w:val="002060"/>
                <w:sz w:val="28"/>
              </w:rPr>
            </w:pPr>
          </w:p>
        </w:tc>
      </w:tr>
      <w:tr w:rsidR="001348D8" w:rsidRPr="00602FB1" w14:paraId="6E1652DB" w14:textId="77777777" w:rsidTr="0064111F">
        <w:tc>
          <w:tcPr>
            <w:tcW w:w="2518" w:type="dxa"/>
            <w:vAlign w:val="center"/>
          </w:tcPr>
          <w:p w14:paraId="29936B51"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Organizācija</w:t>
            </w:r>
          </w:p>
        </w:tc>
        <w:tc>
          <w:tcPr>
            <w:tcW w:w="3969" w:type="dxa"/>
          </w:tcPr>
          <w:p w14:paraId="1788D91F" w14:textId="77777777" w:rsidR="001348D8" w:rsidRPr="00602FB1" w:rsidRDefault="001348D8" w:rsidP="007D633A">
            <w:pPr>
              <w:jc w:val="both"/>
              <w:rPr>
                <w:rFonts w:ascii="Century" w:hAnsi="Century"/>
                <w:color w:val="002060"/>
                <w:sz w:val="28"/>
              </w:rPr>
            </w:pPr>
          </w:p>
        </w:tc>
        <w:tc>
          <w:tcPr>
            <w:tcW w:w="3969" w:type="dxa"/>
          </w:tcPr>
          <w:p w14:paraId="77FE33CE" w14:textId="77777777" w:rsidR="001348D8" w:rsidRPr="00602FB1" w:rsidRDefault="001348D8" w:rsidP="007D633A">
            <w:pPr>
              <w:jc w:val="both"/>
              <w:rPr>
                <w:rFonts w:ascii="Century" w:hAnsi="Century"/>
                <w:color w:val="002060"/>
                <w:sz w:val="28"/>
              </w:rPr>
            </w:pPr>
          </w:p>
        </w:tc>
      </w:tr>
      <w:tr w:rsidR="001348D8" w:rsidRPr="00602FB1" w14:paraId="0AA6FE7F" w14:textId="77777777" w:rsidTr="0064111F">
        <w:tc>
          <w:tcPr>
            <w:tcW w:w="2518" w:type="dxa"/>
            <w:vAlign w:val="center"/>
          </w:tcPr>
          <w:p w14:paraId="6975807C"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Adrese*</w:t>
            </w:r>
          </w:p>
        </w:tc>
        <w:tc>
          <w:tcPr>
            <w:tcW w:w="3969" w:type="dxa"/>
          </w:tcPr>
          <w:p w14:paraId="5BCF08A9" w14:textId="77777777" w:rsidR="001348D8" w:rsidRPr="00602FB1" w:rsidRDefault="001348D8" w:rsidP="007D633A">
            <w:pPr>
              <w:jc w:val="both"/>
              <w:rPr>
                <w:rFonts w:ascii="Century" w:hAnsi="Century"/>
                <w:color w:val="002060"/>
                <w:sz w:val="28"/>
              </w:rPr>
            </w:pPr>
          </w:p>
        </w:tc>
        <w:tc>
          <w:tcPr>
            <w:tcW w:w="3969" w:type="dxa"/>
          </w:tcPr>
          <w:p w14:paraId="308C1FA6" w14:textId="77777777" w:rsidR="001348D8" w:rsidRPr="00602FB1" w:rsidRDefault="001348D8" w:rsidP="007D633A">
            <w:pPr>
              <w:jc w:val="both"/>
              <w:rPr>
                <w:rFonts w:ascii="Century" w:hAnsi="Century"/>
                <w:color w:val="002060"/>
                <w:sz w:val="28"/>
              </w:rPr>
            </w:pPr>
          </w:p>
        </w:tc>
      </w:tr>
      <w:tr w:rsidR="001348D8" w:rsidRPr="00602FB1" w14:paraId="28F2018C" w14:textId="77777777" w:rsidTr="0064111F">
        <w:tc>
          <w:tcPr>
            <w:tcW w:w="2518" w:type="dxa"/>
            <w:vAlign w:val="center"/>
          </w:tcPr>
          <w:p w14:paraId="437E03C9"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Pilsēta/novads*</w:t>
            </w:r>
          </w:p>
        </w:tc>
        <w:tc>
          <w:tcPr>
            <w:tcW w:w="3969" w:type="dxa"/>
          </w:tcPr>
          <w:p w14:paraId="546411F5" w14:textId="77777777" w:rsidR="001348D8" w:rsidRPr="00602FB1" w:rsidRDefault="001348D8" w:rsidP="007D633A">
            <w:pPr>
              <w:jc w:val="both"/>
              <w:rPr>
                <w:rFonts w:ascii="Century" w:hAnsi="Century"/>
                <w:color w:val="002060"/>
                <w:sz w:val="28"/>
              </w:rPr>
            </w:pPr>
          </w:p>
        </w:tc>
        <w:tc>
          <w:tcPr>
            <w:tcW w:w="3969" w:type="dxa"/>
          </w:tcPr>
          <w:p w14:paraId="1E11B8FA" w14:textId="77777777" w:rsidR="001348D8" w:rsidRPr="00602FB1" w:rsidRDefault="001348D8" w:rsidP="007D633A">
            <w:pPr>
              <w:jc w:val="both"/>
              <w:rPr>
                <w:rFonts w:ascii="Century" w:hAnsi="Century"/>
                <w:color w:val="002060"/>
                <w:sz w:val="28"/>
              </w:rPr>
            </w:pPr>
          </w:p>
        </w:tc>
      </w:tr>
      <w:tr w:rsidR="001348D8" w:rsidRPr="00602FB1" w14:paraId="3A0C590E" w14:textId="77777777" w:rsidTr="0064111F">
        <w:tc>
          <w:tcPr>
            <w:tcW w:w="2518" w:type="dxa"/>
            <w:vAlign w:val="center"/>
          </w:tcPr>
          <w:p w14:paraId="67323093"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Pasta indekss*</w:t>
            </w:r>
          </w:p>
        </w:tc>
        <w:tc>
          <w:tcPr>
            <w:tcW w:w="3969" w:type="dxa"/>
          </w:tcPr>
          <w:p w14:paraId="0B7E53A5" w14:textId="77777777" w:rsidR="001348D8" w:rsidRPr="00602FB1" w:rsidRDefault="001348D8" w:rsidP="007D633A">
            <w:pPr>
              <w:jc w:val="both"/>
              <w:rPr>
                <w:rFonts w:ascii="Century" w:hAnsi="Century"/>
                <w:color w:val="002060"/>
                <w:sz w:val="28"/>
              </w:rPr>
            </w:pPr>
          </w:p>
        </w:tc>
        <w:tc>
          <w:tcPr>
            <w:tcW w:w="3969" w:type="dxa"/>
          </w:tcPr>
          <w:p w14:paraId="085B8510" w14:textId="77777777" w:rsidR="001348D8" w:rsidRPr="00602FB1" w:rsidRDefault="001348D8" w:rsidP="007D633A">
            <w:pPr>
              <w:jc w:val="both"/>
              <w:rPr>
                <w:rFonts w:ascii="Century" w:hAnsi="Century"/>
                <w:color w:val="002060"/>
                <w:sz w:val="28"/>
              </w:rPr>
            </w:pPr>
          </w:p>
        </w:tc>
      </w:tr>
      <w:tr w:rsidR="001348D8" w:rsidRPr="00602FB1" w14:paraId="6CF95C3E" w14:textId="77777777" w:rsidTr="0064111F">
        <w:tc>
          <w:tcPr>
            <w:tcW w:w="2518" w:type="dxa"/>
            <w:vAlign w:val="center"/>
          </w:tcPr>
          <w:p w14:paraId="06C1484E"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Valsts*</w:t>
            </w:r>
          </w:p>
        </w:tc>
        <w:tc>
          <w:tcPr>
            <w:tcW w:w="3969" w:type="dxa"/>
          </w:tcPr>
          <w:p w14:paraId="3FFF8020" w14:textId="77777777" w:rsidR="001348D8" w:rsidRPr="00602FB1" w:rsidRDefault="001348D8" w:rsidP="007D633A">
            <w:pPr>
              <w:jc w:val="both"/>
              <w:rPr>
                <w:rFonts w:ascii="Century" w:hAnsi="Century"/>
                <w:color w:val="002060"/>
                <w:sz w:val="28"/>
              </w:rPr>
            </w:pPr>
          </w:p>
        </w:tc>
        <w:tc>
          <w:tcPr>
            <w:tcW w:w="3969" w:type="dxa"/>
          </w:tcPr>
          <w:p w14:paraId="47E31069" w14:textId="77777777" w:rsidR="001348D8" w:rsidRPr="00602FB1" w:rsidRDefault="001348D8" w:rsidP="007D633A">
            <w:pPr>
              <w:jc w:val="both"/>
              <w:rPr>
                <w:rFonts w:ascii="Century" w:hAnsi="Century"/>
                <w:color w:val="002060"/>
                <w:sz w:val="28"/>
              </w:rPr>
            </w:pPr>
          </w:p>
        </w:tc>
      </w:tr>
      <w:tr w:rsidR="001348D8" w:rsidRPr="00602FB1" w14:paraId="6FCB9776" w14:textId="77777777" w:rsidTr="0064111F">
        <w:tc>
          <w:tcPr>
            <w:tcW w:w="2518" w:type="dxa"/>
            <w:vAlign w:val="center"/>
          </w:tcPr>
          <w:p w14:paraId="35549708"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Tālrunis</w:t>
            </w:r>
          </w:p>
        </w:tc>
        <w:tc>
          <w:tcPr>
            <w:tcW w:w="3969" w:type="dxa"/>
          </w:tcPr>
          <w:p w14:paraId="0932E5F3" w14:textId="77777777" w:rsidR="001348D8" w:rsidRPr="00602FB1" w:rsidRDefault="001348D8" w:rsidP="007D633A">
            <w:pPr>
              <w:jc w:val="both"/>
              <w:rPr>
                <w:rFonts w:ascii="Century" w:hAnsi="Century"/>
                <w:color w:val="002060"/>
                <w:sz w:val="28"/>
              </w:rPr>
            </w:pPr>
          </w:p>
        </w:tc>
        <w:tc>
          <w:tcPr>
            <w:tcW w:w="3969" w:type="dxa"/>
          </w:tcPr>
          <w:p w14:paraId="00AC5F2B" w14:textId="77777777" w:rsidR="001348D8" w:rsidRPr="00602FB1" w:rsidRDefault="001348D8" w:rsidP="007D633A">
            <w:pPr>
              <w:jc w:val="both"/>
              <w:rPr>
                <w:rFonts w:ascii="Century" w:hAnsi="Century"/>
                <w:color w:val="002060"/>
                <w:sz w:val="28"/>
              </w:rPr>
            </w:pPr>
          </w:p>
        </w:tc>
      </w:tr>
      <w:tr w:rsidR="001348D8" w:rsidRPr="00602FB1" w14:paraId="54BE6939" w14:textId="77777777" w:rsidTr="0064111F">
        <w:tc>
          <w:tcPr>
            <w:tcW w:w="2518" w:type="dxa"/>
            <w:vAlign w:val="center"/>
          </w:tcPr>
          <w:p w14:paraId="707E7576"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E-pasts</w:t>
            </w:r>
          </w:p>
        </w:tc>
        <w:tc>
          <w:tcPr>
            <w:tcW w:w="3969" w:type="dxa"/>
          </w:tcPr>
          <w:p w14:paraId="3E6D3551" w14:textId="77777777" w:rsidR="001348D8" w:rsidRPr="00602FB1" w:rsidRDefault="001348D8" w:rsidP="007D633A">
            <w:pPr>
              <w:jc w:val="both"/>
              <w:rPr>
                <w:rFonts w:ascii="Century" w:hAnsi="Century"/>
                <w:color w:val="002060"/>
                <w:sz w:val="28"/>
              </w:rPr>
            </w:pPr>
          </w:p>
        </w:tc>
        <w:tc>
          <w:tcPr>
            <w:tcW w:w="3969" w:type="dxa"/>
          </w:tcPr>
          <w:p w14:paraId="7EA32B3B" w14:textId="77777777" w:rsidR="001348D8" w:rsidRPr="00602FB1" w:rsidRDefault="001348D8" w:rsidP="007D633A">
            <w:pPr>
              <w:jc w:val="both"/>
              <w:rPr>
                <w:rFonts w:ascii="Century" w:hAnsi="Century"/>
                <w:color w:val="002060"/>
                <w:sz w:val="28"/>
              </w:rPr>
            </w:pPr>
          </w:p>
        </w:tc>
      </w:tr>
      <w:tr w:rsidR="001348D8" w:rsidRPr="00602FB1" w14:paraId="3CF827B9" w14:textId="77777777" w:rsidTr="0064111F">
        <w:tc>
          <w:tcPr>
            <w:tcW w:w="2518" w:type="dxa"/>
            <w:vAlign w:val="center"/>
          </w:tcPr>
          <w:p w14:paraId="27D7940A"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Valoda*</w:t>
            </w:r>
          </w:p>
        </w:tc>
        <w:tc>
          <w:tcPr>
            <w:tcW w:w="3969" w:type="dxa"/>
          </w:tcPr>
          <w:p w14:paraId="1456FF6E" w14:textId="77777777" w:rsidR="001348D8" w:rsidRPr="00602FB1" w:rsidRDefault="001348D8" w:rsidP="007D633A">
            <w:pPr>
              <w:jc w:val="both"/>
              <w:rPr>
                <w:rFonts w:ascii="Century" w:hAnsi="Century"/>
                <w:color w:val="002060"/>
                <w:sz w:val="28"/>
              </w:rPr>
            </w:pPr>
          </w:p>
        </w:tc>
        <w:tc>
          <w:tcPr>
            <w:tcW w:w="3969" w:type="dxa"/>
          </w:tcPr>
          <w:p w14:paraId="6891D07D" w14:textId="77777777" w:rsidR="001348D8" w:rsidRPr="00602FB1" w:rsidRDefault="001348D8" w:rsidP="007D633A">
            <w:pPr>
              <w:jc w:val="both"/>
              <w:rPr>
                <w:rFonts w:ascii="Century" w:hAnsi="Century"/>
                <w:color w:val="002060"/>
                <w:sz w:val="28"/>
              </w:rPr>
            </w:pPr>
          </w:p>
        </w:tc>
      </w:tr>
      <w:tr w:rsidR="00017EDC" w:rsidRPr="00602FB1" w14:paraId="60A33B1F" w14:textId="77777777" w:rsidTr="0064111F">
        <w:tc>
          <w:tcPr>
            <w:tcW w:w="2518" w:type="dxa"/>
            <w:vAlign w:val="center"/>
          </w:tcPr>
          <w:p w14:paraId="1718B5A8" w14:textId="77777777" w:rsidR="00017EDC" w:rsidRPr="00602FB1" w:rsidRDefault="00017EDC" w:rsidP="0064111F">
            <w:pPr>
              <w:rPr>
                <w:rFonts w:ascii="EC Square Sans Pro" w:hAnsi="EC Square Sans Pro"/>
                <w:color w:val="002060"/>
              </w:rPr>
            </w:pPr>
            <w:r>
              <w:rPr>
                <w:rFonts w:ascii="EC Square Sans Pro" w:hAnsi="EC Square Sans Pro"/>
                <w:color w:val="002060"/>
                <w:sz w:val="20"/>
              </w:rPr>
              <w:t>Vai saraksti sūtīt jums vai jūsu pārstāvim?*</w:t>
            </w:r>
          </w:p>
        </w:tc>
        <w:tc>
          <w:tcPr>
            <w:tcW w:w="3969" w:type="dxa"/>
            <w:vAlign w:val="center"/>
          </w:tcPr>
          <w:p w14:paraId="29FDB284" w14:textId="77777777" w:rsidR="00017EDC" w:rsidRDefault="009D441C">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609637286"/>
                <w14:checkbox>
                  <w14:checked w14:val="0"/>
                  <w14:checkedState w14:val="2612" w14:font="MS Gothic"/>
                  <w14:uncheckedState w14:val="2610" w14:font="MS Gothic"/>
                </w14:checkbox>
              </w:sdtPr>
              <w:sdtEndPr/>
              <w:sdtContent>
                <w:r w:rsidR="00017EDC">
                  <w:rPr>
                    <w:rFonts w:ascii="MS Gothic" w:eastAsia="MS Gothic" w:hAnsi="MS Gothic" w:hint="eastAsia"/>
                    <w:color w:val="002060"/>
                    <w:sz w:val="32"/>
                    <w:szCs w:val="32"/>
                    <w:lang w:val="en-GB" w:eastAsia="en-GB" w:bidi="ar-SA"/>
                  </w:rPr>
                  <w:t>☐</w:t>
                </w:r>
              </w:sdtContent>
            </w:sdt>
          </w:p>
        </w:tc>
        <w:tc>
          <w:tcPr>
            <w:tcW w:w="3969" w:type="dxa"/>
            <w:vAlign w:val="center"/>
          </w:tcPr>
          <w:p w14:paraId="04B64C8C" w14:textId="77777777" w:rsidR="00017EDC" w:rsidRDefault="009D441C">
            <w:pPr>
              <w:widowControl w:val="0"/>
              <w:jc w:val="center"/>
              <w:rPr>
                <w:rFonts w:ascii="Century" w:hAnsi="Century"/>
                <w:color w:val="002060"/>
                <w:lang w:val="en-GB" w:eastAsia="en-GB" w:bidi="ar-SA"/>
              </w:rPr>
            </w:pPr>
            <w:sdt>
              <w:sdtPr>
                <w:rPr>
                  <w:rFonts w:ascii="EC Square Sans Cond Pro" w:hAnsi="EC Square Sans Cond Pro"/>
                  <w:color w:val="002060"/>
                  <w:sz w:val="32"/>
                  <w:szCs w:val="32"/>
                  <w:lang w:val="en-GB" w:eastAsia="en-GB" w:bidi="ar-SA"/>
                </w:rPr>
                <w:id w:val="943427261"/>
                <w14:checkbox>
                  <w14:checked w14:val="0"/>
                  <w14:checkedState w14:val="2612" w14:font="MS Gothic"/>
                  <w14:uncheckedState w14:val="2610" w14:font="MS Gothic"/>
                </w14:checkbox>
              </w:sdtPr>
              <w:sdtEndPr/>
              <w:sdtContent>
                <w:r w:rsidR="00017EDC">
                  <w:rPr>
                    <w:rFonts w:ascii="MS Gothic" w:eastAsia="MS Gothic" w:hAnsi="MS Gothic" w:hint="eastAsia"/>
                    <w:color w:val="002060"/>
                    <w:sz w:val="32"/>
                    <w:szCs w:val="32"/>
                    <w:lang w:val="en-GB" w:eastAsia="en-GB" w:bidi="ar-SA"/>
                  </w:rPr>
                  <w:t>☐</w:t>
                </w:r>
              </w:sdtContent>
            </w:sdt>
          </w:p>
        </w:tc>
      </w:tr>
    </w:tbl>
    <w:p w14:paraId="7120112A" w14:textId="77777777" w:rsidR="001348D8" w:rsidRPr="004B14B2" w:rsidRDefault="001348D8" w:rsidP="007D633A">
      <w:pPr>
        <w:widowControl/>
        <w:jc w:val="both"/>
        <w:rPr>
          <w:rFonts w:ascii="EC Square Sans Cond Pro" w:hAnsi="EC Square Sans Cond Pro"/>
          <w:color w:val="auto"/>
          <w:sz w:val="20"/>
          <w:szCs w:val="22"/>
        </w:rPr>
      </w:pPr>
    </w:p>
    <w:p w14:paraId="763F7097"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t>2. Izskaidrojiet, kā ir pārkāpti Savienības tiesību akti?*</w:t>
      </w:r>
    </w:p>
    <w:tbl>
      <w:tblPr>
        <w:tblStyle w:val="TableGrid"/>
        <w:tblW w:w="0" w:type="auto"/>
        <w:tblLook w:val="04A0" w:firstRow="1" w:lastRow="0" w:firstColumn="1" w:lastColumn="0" w:noHBand="0" w:noVBand="1"/>
      </w:tblPr>
      <w:tblGrid>
        <w:gridCol w:w="2518"/>
        <w:gridCol w:w="7938"/>
      </w:tblGrid>
      <w:tr w:rsidR="001348D8" w:rsidRPr="00602FB1" w14:paraId="0F0B9458" w14:textId="77777777" w:rsidTr="0064111F">
        <w:tc>
          <w:tcPr>
            <w:tcW w:w="2518" w:type="dxa"/>
            <w:vAlign w:val="center"/>
          </w:tcPr>
          <w:p w14:paraId="7ACF4644" w14:textId="77777777" w:rsidR="001348D8" w:rsidRPr="00602FB1" w:rsidRDefault="001348D8" w:rsidP="0064111F">
            <w:pPr>
              <w:rPr>
                <w:rFonts w:ascii="EC Square Sans Pro" w:hAnsi="EC Square Sans Pro"/>
                <w:color w:val="002060"/>
                <w:sz w:val="20"/>
              </w:rPr>
            </w:pPr>
          </w:p>
        </w:tc>
        <w:tc>
          <w:tcPr>
            <w:tcW w:w="7938" w:type="dxa"/>
          </w:tcPr>
          <w:p w14:paraId="7CC790D1" w14:textId="77777777" w:rsidR="001348D8" w:rsidRPr="00602FB1" w:rsidRDefault="00EE19A7" w:rsidP="00EE19A7">
            <w:pPr>
              <w:jc w:val="center"/>
              <w:rPr>
                <w:rFonts w:ascii="Century" w:hAnsi="Century"/>
                <w:color w:val="002060"/>
                <w:sz w:val="28"/>
              </w:rPr>
            </w:pPr>
            <w:r>
              <w:rPr>
                <w:rFonts w:ascii="ECSquareSansPro" w:hAnsi="ECSquareSansPro"/>
                <w:color w:val="auto"/>
                <w:sz w:val="24"/>
              </w:rPr>
              <w:t>Iestāde vai struktūra, par kuru ir runa jūsu sūdzībā:</w:t>
            </w:r>
          </w:p>
        </w:tc>
      </w:tr>
      <w:tr w:rsidR="00EE19A7" w:rsidRPr="00602FB1" w14:paraId="74B0F2D3" w14:textId="77777777" w:rsidTr="0064111F">
        <w:tc>
          <w:tcPr>
            <w:tcW w:w="2518" w:type="dxa"/>
            <w:vAlign w:val="center"/>
          </w:tcPr>
          <w:p w14:paraId="4A46B588" w14:textId="77777777" w:rsidR="00EE19A7" w:rsidRPr="00602FB1" w:rsidRDefault="00EE19A7" w:rsidP="0064111F">
            <w:pPr>
              <w:rPr>
                <w:rFonts w:ascii="EC Square Sans Pro" w:hAnsi="EC Square Sans Pro"/>
                <w:color w:val="002060"/>
                <w:sz w:val="20"/>
              </w:rPr>
            </w:pPr>
            <w:r>
              <w:rPr>
                <w:rFonts w:ascii="EC Square Sans Pro" w:hAnsi="EC Square Sans Pro"/>
                <w:color w:val="002060"/>
                <w:sz w:val="20"/>
              </w:rPr>
              <w:t>Nosaukums*</w:t>
            </w:r>
          </w:p>
        </w:tc>
        <w:tc>
          <w:tcPr>
            <w:tcW w:w="7938" w:type="dxa"/>
          </w:tcPr>
          <w:p w14:paraId="15AEF9C7" w14:textId="77777777" w:rsidR="00EE19A7" w:rsidRPr="00602FB1" w:rsidRDefault="00EE19A7" w:rsidP="007D633A">
            <w:pPr>
              <w:jc w:val="both"/>
              <w:rPr>
                <w:rFonts w:ascii="Century" w:hAnsi="Century"/>
                <w:color w:val="002060"/>
                <w:sz w:val="28"/>
              </w:rPr>
            </w:pPr>
          </w:p>
        </w:tc>
      </w:tr>
      <w:tr w:rsidR="001348D8" w:rsidRPr="00602FB1" w14:paraId="7051D3F4" w14:textId="77777777" w:rsidTr="0064111F">
        <w:tc>
          <w:tcPr>
            <w:tcW w:w="2518" w:type="dxa"/>
            <w:vAlign w:val="center"/>
          </w:tcPr>
          <w:p w14:paraId="436076F2"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Adrese</w:t>
            </w:r>
          </w:p>
        </w:tc>
        <w:tc>
          <w:tcPr>
            <w:tcW w:w="7938" w:type="dxa"/>
          </w:tcPr>
          <w:p w14:paraId="66C00A23" w14:textId="77777777" w:rsidR="001348D8" w:rsidRPr="00602FB1" w:rsidRDefault="001348D8" w:rsidP="007D633A">
            <w:pPr>
              <w:jc w:val="both"/>
              <w:rPr>
                <w:rFonts w:ascii="Century" w:hAnsi="Century"/>
                <w:color w:val="002060"/>
                <w:sz w:val="28"/>
              </w:rPr>
            </w:pPr>
          </w:p>
        </w:tc>
      </w:tr>
      <w:tr w:rsidR="001348D8" w:rsidRPr="00602FB1" w14:paraId="2A9FE4FC" w14:textId="77777777" w:rsidTr="0064111F">
        <w:tc>
          <w:tcPr>
            <w:tcW w:w="2518" w:type="dxa"/>
            <w:vAlign w:val="center"/>
          </w:tcPr>
          <w:p w14:paraId="0E3D1F6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Pilsēta/novads</w:t>
            </w:r>
          </w:p>
        </w:tc>
        <w:tc>
          <w:tcPr>
            <w:tcW w:w="7938" w:type="dxa"/>
          </w:tcPr>
          <w:p w14:paraId="59EB1560" w14:textId="77777777" w:rsidR="001348D8" w:rsidRPr="00602FB1" w:rsidRDefault="001348D8" w:rsidP="007D633A">
            <w:pPr>
              <w:jc w:val="both"/>
              <w:rPr>
                <w:rFonts w:ascii="Century" w:hAnsi="Century"/>
                <w:color w:val="002060"/>
                <w:sz w:val="28"/>
              </w:rPr>
            </w:pPr>
          </w:p>
        </w:tc>
      </w:tr>
      <w:tr w:rsidR="001348D8" w:rsidRPr="00602FB1" w14:paraId="2242EBD8" w14:textId="77777777" w:rsidTr="0064111F">
        <w:tc>
          <w:tcPr>
            <w:tcW w:w="2518" w:type="dxa"/>
            <w:vAlign w:val="center"/>
          </w:tcPr>
          <w:p w14:paraId="53205A9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Pasta indekss</w:t>
            </w:r>
          </w:p>
        </w:tc>
        <w:tc>
          <w:tcPr>
            <w:tcW w:w="7938" w:type="dxa"/>
          </w:tcPr>
          <w:p w14:paraId="1B40DBF4" w14:textId="77777777" w:rsidR="001348D8" w:rsidRPr="00602FB1" w:rsidRDefault="001348D8" w:rsidP="007D633A">
            <w:pPr>
              <w:jc w:val="both"/>
              <w:rPr>
                <w:rFonts w:ascii="Century" w:hAnsi="Century"/>
                <w:color w:val="002060"/>
                <w:sz w:val="28"/>
              </w:rPr>
            </w:pPr>
          </w:p>
        </w:tc>
      </w:tr>
      <w:tr w:rsidR="001348D8" w:rsidRPr="00602FB1" w14:paraId="60842E2C" w14:textId="77777777" w:rsidTr="0064111F">
        <w:tc>
          <w:tcPr>
            <w:tcW w:w="2518" w:type="dxa"/>
            <w:vAlign w:val="center"/>
          </w:tcPr>
          <w:p w14:paraId="7C5E8CE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ES dalībvalsts*</w:t>
            </w:r>
          </w:p>
        </w:tc>
        <w:tc>
          <w:tcPr>
            <w:tcW w:w="7938" w:type="dxa"/>
          </w:tcPr>
          <w:p w14:paraId="524FF559" w14:textId="77777777" w:rsidR="001348D8" w:rsidRPr="00602FB1" w:rsidRDefault="001348D8" w:rsidP="007D633A">
            <w:pPr>
              <w:jc w:val="both"/>
              <w:rPr>
                <w:rFonts w:ascii="Century" w:hAnsi="Century"/>
                <w:color w:val="002060"/>
                <w:sz w:val="28"/>
              </w:rPr>
            </w:pPr>
          </w:p>
        </w:tc>
      </w:tr>
      <w:tr w:rsidR="001348D8" w:rsidRPr="00602FB1" w14:paraId="1284095A" w14:textId="77777777" w:rsidTr="0064111F">
        <w:tc>
          <w:tcPr>
            <w:tcW w:w="2518" w:type="dxa"/>
            <w:vAlign w:val="center"/>
          </w:tcPr>
          <w:p w14:paraId="49EC3BD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Tālrunis</w:t>
            </w:r>
          </w:p>
        </w:tc>
        <w:tc>
          <w:tcPr>
            <w:tcW w:w="7938" w:type="dxa"/>
          </w:tcPr>
          <w:p w14:paraId="06C018CC" w14:textId="77777777" w:rsidR="001348D8" w:rsidRPr="00602FB1" w:rsidRDefault="001348D8" w:rsidP="007D633A">
            <w:pPr>
              <w:jc w:val="both"/>
              <w:rPr>
                <w:rFonts w:ascii="Century" w:hAnsi="Century"/>
                <w:color w:val="002060"/>
                <w:sz w:val="28"/>
              </w:rPr>
            </w:pPr>
          </w:p>
        </w:tc>
      </w:tr>
      <w:tr w:rsidR="001348D8" w:rsidRPr="00602FB1" w14:paraId="614D8F83" w14:textId="77777777" w:rsidTr="0064111F">
        <w:tc>
          <w:tcPr>
            <w:tcW w:w="2518" w:type="dxa"/>
            <w:vAlign w:val="center"/>
          </w:tcPr>
          <w:p w14:paraId="6E6780DB"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Mobilais tālrunis</w:t>
            </w:r>
          </w:p>
        </w:tc>
        <w:tc>
          <w:tcPr>
            <w:tcW w:w="7938" w:type="dxa"/>
          </w:tcPr>
          <w:p w14:paraId="13C7567C" w14:textId="77777777" w:rsidR="001348D8" w:rsidRPr="00602FB1" w:rsidRDefault="001348D8" w:rsidP="007D633A">
            <w:pPr>
              <w:jc w:val="both"/>
              <w:rPr>
                <w:rFonts w:ascii="Century" w:hAnsi="Century"/>
                <w:color w:val="002060"/>
                <w:sz w:val="28"/>
              </w:rPr>
            </w:pPr>
          </w:p>
        </w:tc>
      </w:tr>
      <w:tr w:rsidR="001348D8" w:rsidRPr="00602FB1" w14:paraId="020124A1" w14:textId="77777777" w:rsidTr="0064111F">
        <w:tc>
          <w:tcPr>
            <w:tcW w:w="2518" w:type="dxa"/>
            <w:vAlign w:val="center"/>
          </w:tcPr>
          <w:p w14:paraId="778784D4" w14:textId="77777777" w:rsidR="001348D8" w:rsidRPr="00602FB1" w:rsidRDefault="001348D8" w:rsidP="0064111F">
            <w:pPr>
              <w:rPr>
                <w:rFonts w:ascii="EC Square Sans Pro" w:hAnsi="EC Square Sans Pro"/>
                <w:color w:val="002060"/>
                <w:sz w:val="20"/>
              </w:rPr>
            </w:pPr>
            <w:r>
              <w:rPr>
                <w:rFonts w:ascii="EC Square Sans Pro" w:hAnsi="EC Square Sans Pro"/>
                <w:color w:val="002060"/>
                <w:sz w:val="20"/>
              </w:rPr>
              <w:t>E-pasts</w:t>
            </w:r>
          </w:p>
        </w:tc>
        <w:tc>
          <w:tcPr>
            <w:tcW w:w="7938" w:type="dxa"/>
          </w:tcPr>
          <w:p w14:paraId="24FFBCF7" w14:textId="77777777" w:rsidR="001348D8" w:rsidRPr="00602FB1" w:rsidRDefault="001348D8" w:rsidP="007D633A">
            <w:pPr>
              <w:jc w:val="both"/>
              <w:rPr>
                <w:rFonts w:ascii="Century" w:hAnsi="Century"/>
                <w:color w:val="002060"/>
                <w:sz w:val="28"/>
              </w:rPr>
            </w:pPr>
          </w:p>
        </w:tc>
      </w:tr>
    </w:tbl>
    <w:p w14:paraId="00E6E040" w14:textId="77777777" w:rsidR="003172FB" w:rsidRPr="004B14B2" w:rsidRDefault="003172FB" w:rsidP="007D633A">
      <w:pPr>
        <w:widowControl/>
        <w:jc w:val="both"/>
        <w:rPr>
          <w:rFonts w:ascii="EC Square Sans Cond Pro" w:hAnsi="EC Square Sans Cond Pro"/>
          <w:color w:val="0070C0"/>
          <w:sz w:val="20"/>
          <w:szCs w:val="22"/>
        </w:rPr>
      </w:pPr>
    </w:p>
    <w:p w14:paraId="3435ADBA" w14:textId="77777777" w:rsidR="001348D8" w:rsidRPr="00602FB1" w:rsidRDefault="001348D8" w:rsidP="007D633A">
      <w:pPr>
        <w:widowControl/>
        <w:jc w:val="both"/>
        <w:rPr>
          <w:rFonts w:ascii="EC Square Sans Pro" w:hAnsi="EC Square Sans Pro"/>
          <w:color w:val="002060"/>
          <w:szCs w:val="22"/>
        </w:rPr>
      </w:pPr>
      <w:r>
        <w:rPr>
          <w:rFonts w:ascii="EC Square Sans Pro" w:hAnsi="EC Square Sans Pro"/>
          <w:color w:val="0070C0"/>
        </w:rPr>
        <w:t>2.1</w:t>
      </w:r>
      <w:r>
        <w:rPr>
          <w:rFonts w:ascii="EC Square Sans Pro" w:hAnsi="EC Square Sans Pro"/>
          <w:color w:val="002060"/>
          <w:sz w:val="22"/>
        </w:rPr>
        <w:t xml:space="preserve"> </w:t>
      </w:r>
      <w:r>
        <w:rPr>
          <w:rFonts w:ascii="EC Square Sans Pro" w:hAnsi="EC Square Sans Pro"/>
          <w:color w:val="002060"/>
        </w:rPr>
        <w:t xml:space="preserve">Kuri </w:t>
      </w:r>
      <w:r>
        <w:rPr>
          <w:rFonts w:ascii="EC Square Sans Pro" w:hAnsi="EC Square Sans Pro"/>
          <w:b/>
          <w:color w:val="002060"/>
        </w:rPr>
        <w:t>valsts pasākumi</w:t>
      </w:r>
      <w:r>
        <w:rPr>
          <w:rFonts w:ascii="EC Square Sans Pro" w:hAnsi="EC Square Sans Pro"/>
          <w:color w:val="002060"/>
        </w:rPr>
        <w:t>, jūsuprāt, pārkāpj ES tiesību normas, un kāpēc?*</w:t>
      </w:r>
    </w:p>
    <w:tbl>
      <w:tblPr>
        <w:tblStyle w:val="TableGrid"/>
        <w:tblW w:w="0" w:type="auto"/>
        <w:tblLook w:val="04A0" w:firstRow="1" w:lastRow="0" w:firstColumn="1" w:lastColumn="0" w:noHBand="0" w:noVBand="1"/>
      </w:tblPr>
      <w:tblGrid>
        <w:gridCol w:w="10682"/>
      </w:tblGrid>
      <w:tr w:rsidR="001348D8" w:rsidRPr="00602FB1" w14:paraId="343BB554" w14:textId="77777777" w:rsidTr="0064111F">
        <w:trPr>
          <w:trHeight w:val="1562"/>
        </w:trPr>
        <w:tc>
          <w:tcPr>
            <w:tcW w:w="10682" w:type="dxa"/>
          </w:tcPr>
          <w:p w14:paraId="0A568512" w14:textId="77777777" w:rsidR="001348D8" w:rsidRPr="00602FB1" w:rsidRDefault="001348D8" w:rsidP="007D633A">
            <w:pPr>
              <w:jc w:val="both"/>
              <w:rPr>
                <w:rFonts w:ascii="Century" w:hAnsi="Century"/>
                <w:color w:val="002060"/>
              </w:rPr>
            </w:pPr>
          </w:p>
        </w:tc>
      </w:tr>
    </w:tbl>
    <w:p w14:paraId="71A83908" w14:textId="77777777" w:rsidR="003172FB" w:rsidRPr="004B14B2" w:rsidRDefault="003172FB" w:rsidP="007D633A">
      <w:pPr>
        <w:widowControl/>
        <w:jc w:val="both"/>
        <w:rPr>
          <w:rFonts w:ascii="EC Square Sans Pro" w:hAnsi="EC Square Sans Pro"/>
          <w:color w:val="0070C0"/>
          <w:sz w:val="20"/>
          <w:szCs w:val="22"/>
        </w:rPr>
      </w:pPr>
    </w:p>
    <w:p w14:paraId="5DA0E479" w14:textId="77777777" w:rsidR="00107D28" w:rsidRDefault="00107D28">
      <w:pPr>
        <w:rPr>
          <w:rFonts w:ascii="EC Square Sans Pro" w:hAnsi="EC Square Sans Pro"/>
          <w:color w:val="0070C0"/>
        </w:rPr>
      </w:pPr>
      <w:r>
        <w:rPr>
          <w:rFonts w:ascii="EC Square Sans Pro" w:hAnsi="EC Square Sans Pro"/>
          <w:color w:val="0070C0"/>
        </w:rPr>
        <w:br w:type="page"/>
      </w:r>
    </w:p>
    <w:p w14:paraId="0069E23C"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lastRenderedPageBreak/>
        <w:t>2.2</w:t>
      </w:r>
      <w:r>
        <w:rPr>
          <w:rFonts w:ascii="EC Square Sans Pro" w:hAnsi="EC Square Sans Pro"/>
          <w:color w:val="002060"/>
          <w:sz w:val="22"/>
        </w:rPr>
        <w:t xml:space="preserve"> </w:t>
      </w:r>
      <w:r>
        <w:rPr>
          <w:rFonts w:ascii="EC Square Sans Pro" w:hAnsi="EC Square Sans Pro"/>
          <w:color w:val="002060"/>
        </w:rPr>
        <w:t xml:space="preserve">Kurš ir attiecīgais </w:t>
      </w:r>
      <w:r>
        <w:rPr>
          <w:rFonts w:ascii="EC Square Sans Pro" w:hAnsi="EC Square Sans Pro"/>
          <w:b/>
          <w:color w:val="002060"/>
        </w:rPr>
        <w:t>ES tiesību akts</w:t>
      </w:r>
      <w:r>
        <w:rPr>
          <w:rFonts w:ascii="EC Square Sans Pro" w:hAnsi="EC Square Sans Pro"/>
          <w:color w:val="002060"/>
        </w:rPr>
        <w:t>?</w:t>
      </w:r>
    </w:p>
    <w:tbl>
      <w:tblPr>
        <w:tblStyle w:val="TableGrid"/>
        <w:tblW w:w="0" w:type="auto"/>
        <w:tblLook w:val="04A0" w:firstRow="1" w:lastRow="0" w:firstColumn="1" w:lastColumn="0" w:noHBand="0" w:noVBand="1"/>
      </w:tblPr>
      <w:tblGrid>
        <w:gridCol w:w="10682"/>
      </w:tblGrid>
      <w:tr w:rsidR="001348D8" w:rsidRPr="00602FB1" w14:paraId="44301126" w14:textId="77777777" w:rsidTr="004B14B2">
        <w:trPr>
          <w:trHeight w:val="1691"/>
        </w:trPr>
        <w:tc>
          <w:tcPr>
            <w:tcW w:w="10682" w:type="dxa"/>
          </w:tcPr>
          <w:p w14:paraId="7918B6F7" w14:textId="77777777" w:rsidR="001348D8" w:rsidRPr="00602FB1" w:rsidRDefault="001348D8" w:rsidP="007D633A">
            <w:pPr>
              <w:jc w:val="both"/>
              <w:rPr>
                <w:rFonts w:ascii="Century" w:hAnsi="Century"/>
                <w:color w:val="002060"/>
              </w:rPr>
            </w:pPr>
          </w:p>
        </w:tc>
      </w:tr>
    </w:tbl>
    <w:p w14:paraId="030ECAEE"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2.3</w:t>
      </w:r>
      <w:r>
        <w:rPr>
          <w:rFonts w:ascii="EC Square Sans Pro" w:hAnsi="EC Square Sans Pro"/>
          <w:color w:val="002060"/>
          <w:sz w:val="22"/>
        </w:rPr>
        <w:t xml:space="preserve"> </w:t>
      </w:r>
      <w:r>
        <w:rPr>
          <w:rFonts w:ascii="EC Square Sans Pro" w:hAnsi="EC Square Sans Pro"/>
          <w:color w:val="002060"/>
        </w:rPr>
        <w:t>Aprakstiet problēmu, norādot uz iemesliem, kas ir jūsu sūdzības pamatā* (maksimums 2000 rakstzīmes):</w:t>
      </w:r>
    </w:p>
    <w:tbl>
      <w:tblPr>
        <w:tblStyle w:val="TableGrid"/>
        <w:tblW w:w="0" w:type="auto"/>
        <w:tblLook w:val="04A0" w:firstRow="1" w:lastRow="0" w:firstColumn="1" w:lastColumn="0" w:noHBand="0" w:noVBand="1"/>
      </w:tblPr>
      <w:tblGrid>
        <w:gridCol w:w="10682"/>
      </w:tblGrid>
      <w:tr w:rsidR="001348D8" w:rsidRPr="00602FB1" w14:paraId="31ED44C0" w14:textId="77777777" w:rsidTr="00E421A0">
        <w:trPr>
          <w:trHeight w:val="4113"/>
        </w:trPr>
        <w:tc>
          <w:tcPr>
            <w:tcW w:w="10682" w:type="dxa"/>
          </w:tcPr>
          <w:p w14:paraId="698BC40E" w14:textId="77777777" w:rsidR="0070562B" w:rsidRPr="00602FB1" w:rsidRDefault="0070562B" w:rsidP="007D633A">
            <w:pPr>
              <w:jc w:val="both"/>
              <w:rPr>
                <w:rFonts w:ascii="Century" w:hAnsi="Century"/>
                <w:color w:val="002060"/>
              </w:rPr>
            </w:pPr>
          </w:p>
        </w:tc>
      </w:tr>
    </w:tbl>
    <w:p w14:paraId="7673474C" w14:textId="77777777" w:rsidR="003172FB" w:rsidRPr="00602FB1" w:rsidRDefault="003172FB" w:rsidP="007D633A">
      <w:pPr>
        <w:widowControl/>
        <w:jc w:val="both"/>
        <w:rPr>
          <w:rFonts w:ascii="EC Square Sans Cond Pro" w:hAnsi="EC Square Sans Cond Pro"/>
          <w:color w:val="0070C0"/>
          <w:szCs w:val="22"/>
        </w:rPr>
      </w:pPr>
    </w:p>
    <w:p w14:paraId="3F832EBD" w14:textId="77777777" w:rsidR="003172FB"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2.4</w:t>
      </w:r>
      <w:r>
        <w:rPr>
          <w:rFonts w:ascii="EC Square Sans Pro" w:hAnsi="EC Square Sans Pro"/>
          <w:color w:val="002060"/>
          <w:sz w:val="22"/>
        </w:rPr>
        <w:t xml:space="preserve"> </w:t>
      </w:r>
      <w:r>
        <w:rPr>
          <w:rFonts w:ascii="EC Square Sans Pro" w:hAnsi="EC Square Sans Pro"/>
          <w:color w:val="002060"/>
        </w:rPr>
        <w:t>Vai attiecīgā dalībvalsts saņem (vai varētu vēlāk saņemt) ES finansējumu, kas ir saistīts ar jautājumu, kurš ir jūsu sūdzības pamatā?</w:t>
      </w:r>
      <w:r>
        <w:rPr>
          <w:rFonts w:ascii="EC Square Sans Pro" w:hAnsi="EC Square Sans Pro"/>
          <w:color w:val="002060"/>
          <w:sz w:val="22"/>
        </w:rPr>
        <w:t xml:space="preserve">   </w:t>
      </w:r>
    </w:p>
    <w:p w14:paraId="26A4D384" w14:textId="77777777" w:rsidR="001348D8" w:rsidRPr="00602FB1" w:rsidRDefault="009D441C" w:rsidP="007D633A">
      <w:pPr>
        <w:widowControl/>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25004476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 xml:space="preserve">Jā (precizējiet zemāk) </w:t>
      </w:r>
      <w:r w:rsidR="00732338">
        <w:rPr>
          <w:rFonts w:ascii="EC Square Sans Pro" w:hAnsi="EC Square Sans Pro"/>
          <w:color w:val="002060"/>
        </w:rPr>
        <w:tab/>
      </w:r>
      <w:sdt>
        <w:sdtPr>
          <w:rPr>
            <w:rFonts w:ascii="EC Square Sans Pro" w:hAnsi="EC Square Sans Pro"/>
            <w:color w:val="002060"/>
            <w:sz w:val="22"/>
            <w:szCs w:val="22"/>
            <w:lang w:val="en-GB" w:eastAsia="en-GB" w:bidi="ar-SA"/>
          </w:rPr>
          <w:id w:val="1161892358"/>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Nē</w:t>
      </w:r>
      <w:r w:rsidR="00732338">
        <w:rPr>
          <w:rFonts w:ascii="EC Square Sans Pro" w:hAnsi="EC Square Sans Pro"/>
          <w:color w:val="002060"/>
        </w:rPr>
        <w:tab/>
      </w:r>
      <w:r w:rsidR="00732338">
        <w:rPr>
          <w:rFonts w:ascii="EC Square Sans Pro" w:hAnsi="EC Square Sans Pro"/>
          <w:color w:val="002060"/>
        </w:rPr>
        <w:tab/>
      </w:r>
      <w:sdt>
        <w:sdtPr>
          <w:rPr>
            <w:rFonts w:ascii="EC Square Sans Pro" w:hAnsi="EC Square Sans Pro"/>
            <w:color w:val="002060"/>
            <w:sz w:val="22"/>
            <w:szCs w:val="22"/>
            <w:lang w:val="en-GB" w:eastAsia="en-GB" w:bidi="ar-SA"/>
          </w:rPr>
          <w:id w:val="85315634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Nezinu</w:t>
      </w:r>
    </w:p>
    <w:tbl>
      <w:tblPr>
        <w:tblStyle w:val="TableGrid"/>
        <w:tblW w:w="0" w:type="auto"/>
        <w:tblLook w:val="04A0" w:firstRow="1" w:lastRow="0" w:firstColumn="1" w:lastColumn="0" w:noHBand="0" w:noVBand="1"/>
      </w:tblPr>
      <w:tblGrid>
        <w:gridCol w:w="10682"/>
      </w:tblGrid>
      <w:tr w:rsidR="001348D8" w:rsidRPr="00602FB1" w14:paraId="3F00293E" w14:textId="77777777" w:rsidTr="0064111F">
        <w:trPr>
          <w:trHeight w:val="873"/>
        </w:trPr>
        <w:tc>
          <w:tcPr>
            <w:tcW w:w="10682" w:type="dxa"/>
          </w:tcPr>
          <w:p w14:paraId="1C53340A" w14:textId="77777777" w:rsidR="001348D8" w:rsidRPr="00602FB1" w:rsidRDefault="001348D8" w:rsidP="007D633A">
            <w:pPr>
              <w:jc w:val="both"/>
              <w:rPr>
                <w:rFonts w:ascii="Century" w:hAnsi="Century"/>
                <w:color w:val="002060"/>
              </w:rPr>
            </w:pPr>
          </w:p>
        </w:tc>
      </w:tr>
    </w:tbl>
    <w:p w14:paraId="043AFF8D" w14:textId="77777777" w:rsidR="003172FB" w:rsidRPr="00602FB1" w:rsidRDefault="003172FB" w:rsidP="007D633A">
      <w:pPr>
        <w:widowControl/>
        <w:jc w:val="both"/>
        <w:rPr>
          <w:rFonts w:ascii="Century" w:hAnsi="Century"/>
          <w:b/>
          <w:color w:val="002060"/>
          <w:sz w:val="22"/>
          <w:szCs w:val="22"/>
        </w:rPr>
      </w:pPr>
    </w:p>
    <w:p w14:paraId="666A7766" w14:textId="77777777" w:rsidR="001348D8" w:rsidRPr="00602FB1" w:rsidRDefault="001348D8" w:rsidP="007D633A">
      <w:pPr>
        <w:widowControl/>
        <w:jc w:val="both"/>
        <w:rPr>
          <w:rFonts w:ascii="EC Square Sans Pro" w:hAnsi="EC Square Sans Pro"/>
          <w:color w:val="002060"/>
          <w:sz w:val="22"/>
          <w:szCs w:val="22"/>
        </w:rPr>
      </w:pPr>
      <w:r>
        <w:rPr>
          <w:rFonts w:ascii="EC Square Sans Pro" w:hAnsi="EC Square Sans Pro"/>
          <w:color w:val="0070C0"/>
        </w:rPr>
        <w:t>2.5</w:t>
      </w:r>
      <w:r>
        <w:rPr>
          <w:rFonts w:ascii="EC Square Sans Pro" w:hAnsi="EC Square Sans Pro"/>
          <w:color w:val="002060"/>
          <w:sz w:val="22"/>
        </w:rPr>
        <w:t xml:space="preserve"> </w:t>
      </w:r>
      <w:r>
        <w:rPr>
          <w:rFonts w:ascii="EC Square Sans Pro" w:hAnsi="EC Square Sans Pro"/>
          <w:color w:val="002060"/>
        </w:rPr>
        <w:t xml:space="preserve">Vai jūsu sūdzība ir saistīta ar ES </w:t>
      </w:r>
      <w:proofErr w:type="spellStart"/>
      <w:r>
        <w:rPr>
          <w:rFonts w:ascii="EC Square Sans Pro" w:hAnsi="EC Square Sans Pro"/>
          <w:color w:val="002060"/>
        </w:rPr>
        <w:t>Pamattiesību</w:t>
      </w:r>
      <w:proofErr w:type="spellEnd"/>
      <w:r>
        <w:rPr>
          <w:rFonts w:ascii="EC Square Sans Pro" w:hAnsi="EC Square Sans Pro"/>
          <w:color w:val="002060"/>
        </w:rPr>
        <w:t xml:space="preserve"> hartas pārkāpumu?</w:t>
      </w:r>
      <w:r>
        <w:rPr>
          <w:rFonts w:ascii="EC Square Sans Pro" w:hAnsi="EC Square Sans Pro"/>
          <w:color w:val="002060"/>
          <w:sz w:val="22"/>
        </w:rPr>
        <w:t xml:space="preserve"> </w:t>
      </w:r>
      <w:r>
        <w:rPr>
          <w:rFonts w:ascii="EC Square Sans Pro" w:hAnsi="EC Square Sans Pro"/>
          <w:color w:val="002060"/>
          <w:sz w:val="22"/>
          <w:szCs w:val="22"/>
        </w:rPr>
        <w:br/>
      </w:r>
      <w:r>
        <w:rPr>
          <w:rFonts w:ascii="EC Square Sans Pro" w:hAnsi="EC Square Sans Pro"/>
          <w:color w:val="002060"/>
          <w:sz w:val="18"/>
        </w:rPr>
        <w:t>Komisija var izskatīt šī veida lietas tikai tad, ja attiecīgais pārkāpums pieļauts, kādas ES dalībvalsts iestādēm īstenojot ES tiesību aktus.</w:t>
      </w:r>
    </w:p>
    <w:p w14:paraId="1D736038" w14:textId="77777777" w:rsidR="001348D8" w:rsidRPr="00602FB1" w:rsidRDefault="009D441C" w:rsidP="00EA59E8">
      <w:pPr>
        <w:widowControl/>
        <w:contextualSpacing/>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633523154"/>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Jā (precizējiet zemāk)</w:t>
      </w:r>
      <w:r w:rsidR="00602FB1">
        <w:rPr>
          <w:rFonts w:ascii="EC Square Sans Pro" w:hAnsi="EC Square Sans Pro"/>
          <w:color w:val="002060"/>
          <w:sz w:val="22"/>
        </w:rPr>
        <w:t xml:space="preserve"> </w:t>
      </w:r>
      <w:r w:rsidR="00732338">
        <w:rPr>
          <w:rFonts w:ascii="EC Square Sans Pro" w:hAnsi="EC Square Sans Pro"/>
          <w:color w:val="002060"/>
          <w:sz w:val="22"/>
        </w:rPr>
        <w:tab/>
      </w:r>
      <w:sdt>
        <w:sdtPr>
          <w:rPr>
            <w:rFonts w:ascii="EC Square Sans Pro" w:hAnsi="EC Square Sans Pro"/>
            <w:color w:val="002060"/>
            <w:sz w:val="22"/>
            <w:szCs w:val="22"/>
            <w:lang w:val="en-GB" w:eastAsia="en-GB" w:bidi="ar-SA"/>
          </w:rPr>
          <w:id w:val="1010643138"/>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Nē</w:t>
      </w:r>
      <w:r w:rsidR="00732338">
        <w:rPr>
          <w:rFonts w:ascii="EC Square Sans Pro" w:hAnsi="EC Square Sans Pro"/>
          <w:color w:val="002060"/>
        </w:rPr>
        <w:tab/>
      </w:r>
      <w:r w:rsidR="00732338">
        <w:rPr>
          <w:rFonts w:ascii="EC Square Sans Pro" w:hAnsi="EC Square Sans Pro"/>
          <w:color w:val="002060"/>
        </w:rPr>
        <w:tab/>
      </w:r>
      <w:sdt>
        <w:sdtPr>
          <w:rPr>
            <w:rFonts w:ascii="EC Square Sans Pro" w:hAnsi="EC Square Sans Pro"/>
            <w:color w:val="002060"/>
            <w:sz w:val="22"/>
            <w:szCs w:val="22"/>
            <w:lang w:val="en-GB" w:eastAsia="en-GB" w:bidi="ar-SA"/>
          </w:rPr>
          <w:id w:val="-1992858977"/>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Nezinu</w:t>
      </w:r>
    </w:p>
    <w:tbl>
      <w:tblPr>
        <w:tblStyle w:val="TableGrid"/>
        <w:tblW w:w="0" w:type="auto"/>
        <w:tblLook w:val="04A0" w:firstRow="1" w:lastRow="0" w:firstColumn="1" w:lastColumn="0" w:noHBand="0" w:noVBand="1"/>
      </w:tblPr>
      <w:tblGrid>
        <w:gridCol w:w="10682"/>
      </w:tblGrid>
      <w:tr w:rsidR="001348D8" w:rsidRPr="00602FB1" w14:paraId="10C5AF5D" w14:textId="77777777" w:rsidTr="0064111F">
        <w:trPr>
          <w:trHeight w:val="1355"/>
        </w:trPr>
        <w:tc>
          <w:tcPr>
            <w:tcW w:w="10682" w:type="dxa"/>
          </w:tcPr>
          <w:p w14:paraId="6E3F07DA" w14:textId="77777777" w:rsidR="001348D8" w:rsidRPr="00246E18" w:rsidRDefault="001348D8" w:rsidP="007D633A">
            <w:pPr>
              <w:jc w:val="both"/>
              <w:rPr>
                <w:rFonts w:ascii="Century" w:hAnsi="Century"/>
                <w:color w:val="002060"/>
              </w:rPr>
            </w:pPr>
          </w:p>
          <w:p w14:paraId="031D294A" w14:textId="77777777" w:rsidR="001348D8" w:rsidRPr="00602FB1" w:rsidRDefault="001348D8" w:rsidP="007D633A">
            <w:pPr>
              <w:jc w:val="both"/>
              <w:rPr>
                <w:rFonts w:ascii="Century" w:hAnsi="Century"/>
                <w:color w:val="002060"/>
                <w:sz w:val="18"/>
              </w:rPr>
            </w:pPr>
          </w:p>
        </w:tc>
      </w:tr>
    </w:tbl>
    <w:p w14:paraId="0AE52E1A" w14:textId="77777777" w:rsidR="001348D8" w:rsidRPr="00602FB1" w:rsidRDefault="001348D8" w:rsidP="007D633A">
      <w:pPr>
        <w:widowControl/>
        <w:spacing w:after="200" w:line="276" w:lineRule="auto"/>
        <w:jc w:val="both"/>
        <w:rPr>
          <w:rFonts w:ascii="Century" w:hAnsi="Century"/>
          <w:b/>
          <w:color w:val="002060"/>
          <w:sz w:val="20"/>
          <w:szCs w:val="22"/>
        </w:rPr>
      </w:pPr>
    </w:p>
    <w:p w14:paraId="15263F1D" w14:textId="77777777" w:rsidR="00107D28" w:rsidRDefault="00107D28">
      <w:pPr>
        <w:rPr>
          <w:rFonts w:ascii="EC Square Sans Pro" w:hAnsi="EC Square Sans Pro"/>
          <w:color w:val="0070C0"/>
          <w:sz w:val="28"/>
        </w:rPr>
      </w:pPr>
      <w:r>
        <w:rPr>
          <w:rFonts w:ascii="EC Square Sans Pro" w:hAnsi="EC Square Sans Pro"/>
          <w:color w:val="0070C0"/>
          <w:sz w:val="28"/>
        </w:rPr>
        <w:br w:type="page"/>
      </w:r>
    </w:p>
    <w:p w14:paraId="775000B1" w14:textId="77777777" w:rsidR="001348D8" w:rsidRPr="00602FB1" w:rsidRDefault="001348D8" w:rsidP="007D633A">
      <w:pPr>
        <w:widowControl/>
        <w:jc w:val="both"/>
        <w:rPr>
          <w:rFonts w:ascii="EC Square Sans Pro" w:hAnsi="EC Square Sans Pro"/>
          <w:color w:val="0070C0"/>
          <w:sz w:val="28"/>
          <w:szCs w:val="22"/>
        </w:rPr>
      </w:pPr>
      <w:r>
        <w:rPr>
          <w:rFonts w:ascii="EC Square Sans Pro" w:hAnsi="EC Square Sans Pro"/>
          <w:color w:val="0070C0"/>
          <w:sz w:val="28"/>
        </w:rPr>
        <w:lastRenderedPageBreak/>
        <w:t>3. Iepriekšējās darbības, kas veiktas, lai atrisinātu problēmu*</w:t>
      </w:r>
    </w:p>
    <w:p w14:paraId="5337793D" w14:textId="77777777" w:rsidR="001348D8" w:rsidRPr="00602FB1" w:rsidRDefault="001348D8" w:rsidP="0064111F">
      <w:pPr>
        <w:widowControl/>
        <w:contextualSpacing/>
        <w:jc w:val="both"/>
        <w:rPr>
          <w:rFonts w:ascii="EC Square Sans Pro" w:hAnsi="EC Square Sans Pro"/>
          <w:color w:val="002060"/>
          <w:szCs w:val="22"/>
        </w:rPr>
      </w:pPr>
      <w:r>
        <w:rPr>
          <w:rFonts w:ascii="EC Square Sans Pro" w:hAnsi="EC Square Sans Pro"/>
          <w:color w:val="002060"/>
        </w:rPr>
        <w:t>Vai attiecīgajā dalībvalstī jau esat veikuši kādas darbības, lai mēģinātu atrisināt šo problēmu?*</w:t>
      </w:r>
    </w:p>
    <w:p w14:paraId="12330B94" w14:textId="77777777" w:rsidR="00E421A0" w:rsidRPr="00602FB1" w:rsidRDefault="00100024" w:rsidP="007D633A">
      <w:pPr>
        <w:widowControl/>
        <w:jc w:val="both"/>
        <w:rPr>
          <w:rFonts w:ascii="EC Square Sans Cond Pro" w:hAnsi="EC Square Sans Cond Pro"/>
          <w:color w:val="002060"/>
          <w:szCs w:val="22"/>
        </w:rPr>
      </w:pPr>
      <w:r>
        <w:rPr>
          <w:noProof/>
          <w:lang w:val="fr-BE" w:eastAsia="fr-BE" w:bidi="ar-SA"/>
        </w:rPr>
        <mc:AlternateContent>
          <mc:Choice Requires="wps">
            <w:drawing>
              <wp:inline distT="0" distB="0" distL="0" distR="0" wp14:anchorId="25FB3B69" wp14:editId="3222FA7F">
                <wp:extent cx="6393815" cy="3248660"/>
                <wp:effectExtent l="0" t="0" r="26035" b="2794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248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15BD5EDD"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Ja, JĀ</w:t>
                            </w:r>
                            <w:r>
                              <w:rPr>
                                <w:rFonts w:ascii="EC Square Sans Pro" w:hAnsi="EC Square Sans Pro"/>
                                <w:color w:val="002060"/>
                                <w:sz w:val="22"/>
                              </w:rPr>
                              <w:t xml:space="preserve">, vai tās bija: </w:t>
                            </w:r>
                            <w:r>
                              <w:rPr>
                                <w:rFonts w:ascii="EC Square Sans Pro" w:hAnsi="EC Square Sans Pro"/>
                                <w:noProof/>
                                <w:color w:val="auto"/>
                              </w:rPr>
                              <w:t xml:space="preserve"> </w:t>
                            </w:r>
                            <w:sdt>
                              <w:sdtPr>
                                <w:rPr>
                                  <w:rFonts w:ascii="EC Square Sans Pro" w:hAnsi="EC Square Sans Pro"/>
                                  <w:color w:val="002060"/>
                                  <w:sz w:val="22"/>
                                  <w:szCs w:val="22"/>
                                  <w:lang w:val="en-GB" w:eastAsia="en-GB" w:bidi="ar-SA"/>
                                </w:rPr>
                                <w:id w:val="5497290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val="pt-PT" w:eastAsia="en-GB" w:bidi="ar-SA"/>
                              </w:rPr>
                              <w:t xml:space="preserve"> </w:t>
                            </w:r>
                            <w:r>
                              <w:rPr>
                                <w:rFonts w:ascii="EC Square Sans Pro" w:hAnsi="EC Square Sans Pro"/>
                                <w:color w:val="002060"/>
                                <w:sz w:val="22"/>
                              </w:rPr>
                              <w:t xml:space="preserve">administratīvas?       </w:t>
                            </w:r>
                            <w:sdt>
                              <w:sdtPr>
                                <w:rPr>
                                  <w:rFonts w:ascii="EC Square Sans Pro" w:hAnsi="EC Square Sans Pro"/>
                                  <w:color w:val="002060"/>
                                  <w:sz w:val="22"/>
                                  <w:szCs w:val="22"/>
                                  <w:lang w:val="en-GB" w:eastAsia="en-GB" w:bidi="ar-SA"/>
                                </w:rPr>
                                <w:id w:val="1731276263"/>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val="pt-PT" w:eastAsia="en-GB" w:bidi="ar-SA"/>
                              </w:rPr>
                              <w:t xml:space="preserve"> </w:t>
                            </w:r>
                            <w:r>
                              <w:rPr>
                                <w:rFonts w:ascii="EC Square Sans Pro" w:hAnsi="EC Square Sans Pro"/>
                                <w:color w:val="002060"/>
                                <w:sz w:val="22"/>
                              </w:rPr>
                              <w:t>juridiskas?</w:t>
                            </w:r>
                          </w:p>
                          <w:p w14:paraId="1CED0D0B" w14:textId="77777777" w:rsidR="00E421A0" w:rsidRPr="00EE541B" w:rsidRDefault="00E421A0" w:rsidP="00E421A0">
                            <w:pPr>
                              <w:jc w:val="center"/>
                              <w:rPr>
                                <w:rFonts w:ascii="EC Square Sans Pro" w:hAnsi="EC Square Sans Pro"/>
                                <w:sz w:val="20"/>
                              </w:rPr>
                            </w:pPr>
                          </w:p>
                          <w:p w14:paraId="4D1A20C8"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 xml:space="preserve">Aprakstiet: a) attiecīgo struktūru, iestādi, tiesu un rezultātā pieņemtā lēmuma veidu, </w:t>
                            </w:r>
                            <w:r>
                              <w:rPr>
                                <w:rFonts w:ascii="EC Square Sans Pro" w:hAnsi="EC Square Sans Pro"/>
                                <w:color w:val="002060"/>
                                <w:sz w:val="22"/>
                              </w:rPr>
                              <w:t xml:space="preserve"> </w:t>
                            </w:r>
                            <w:r>
                              <w:rPr>
                                <w:rFonts w:ascii="EC Square Sans Pro" w:hAnsi="EC Square Sans Pro"/>
                                <w:color w:val="002060"/>
                              </w:rPr>
                              <w:t>; b) visas citas darbības, par kurām esat informēts.</w:t>
                            </w:r>
                          </w:p>
                          <w:tbl>
                            <w:tblPr>
                              <w:tblStyle w:val="TableGrid"/>
                              <w:tblW w:w="9747" w:type="dxa"/>
                              <w:tblInd w:w="108" w:type="dxa"/>
                              <w:tblLook w:val="04A0" w:firstRow="1" w:lastRow="0" w:firstColumn="1" w:lastColumn="0" w:noHBand="0" w:noVBand="1"/>
                            </w:tblPr>
                            <w:tblGrid>
                              <w:gridCol w:w="9747"/>
                            </w:tblGrid>
                            <w:tr w:rsidR="00770222" w14:paraId="0AC063FF" w14:textId="77777777">
                              <w:trPr>
                                <w:trHeight w:val="921"/>
                              </w:trPr>
                              <w:tc>
                                <w:tcPr>
                                  <w:tcW w:w="9747" w:type="dxa"/>
                                  <w:shd w:val="clear" w:color="auto" w:fill="FFFFFF" w:themeFill="background1"/>
                                </w:tcPr>
                                <w:p w14:paraId="7E6884ED" w14:textId="77777777" w:rsidR="00E421A0" w:rsidRPr="001348D8" w:rsidRDefault="00E421A0" w:rsidP="00E421A0">
                                  <w:pPr>
                                    <w:jc w:val="both"/>
                                    <w:rPr>
                                      <w:rFonts w:ascii="Century" w:hAnsi="Century"/>
                                      <w:color w:val="002060"/>
                                    </w:rPr>
                                  </w:pPr>
                                </w:p>
                              </w:tc>
                            </w:tr>
                          </w:tbl>
                          <w:p w14:paraId="11C8F6B2" w14:textId="77777777" w:rsidR="00E421A0" w:rsidRDefault="00E421A0" w:rsidP="00E421A0">
                            <w:pPr>
                              <w:jc w:val="center"/>
                              <w:rPr>
                                <w:rFonts w:ascii="EC Square Sans Cond Pro" w:hAnsi="EC Square Sans Cond Pro"/>
                                <w:sz w:val="20"/>
                              </w:rPr>
                            </w:pPr>
                          </w:p>
                          <w:p w14:paraId="65ACC1F6"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Vai attiecīgā struktūra, iestāde, tiesa atrisināja jūsu sūdzību vai tā joprojām ir izskatīšanā? Ja lieta ir izskatīšanā, kad ir gaidāms lēmums?*</w:t>
                            </w:r>
                          </w:p>
                          <w:p w14:paraId="2F99D628"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770222" w14:paraId="56F90CA5" w14:textId="77777777">
                              <w:trPr>
                                <w:trHeight w:val="1756"/>
                              </w:trPr>
                              <w:tc>
                                <w:tcPr>
                                  <w:tcW w:w="9781" w:type="dxa"/>
                                  <w:shd w:val="clear" w:color="auto" w:fill="FFFFFF" w:themeFill="background1"/>
                                </w:tcPr>
                                <w:p w14:paraId="3BB98390" w14:textId="77777777" w:rsidR="00E421A0" w:rsidRPr="001348D8" w:rsidRDefault="00E421A0" w:rsidP="00E421A0">
                                  <w:pPr>
                                    <w:jc w:val="both"/>
                                    <w:rPr>
                                      <w:rFonts w:ascii="Century" w:hAnsi="Century"/>
                                      <w:color w:val="002060"/>
                                    </w:rPr>
                                  </w:pPr>
                                </w:p>
                              </w:tc>
                            </w:tr>
                          </w:tbl>
                          <w:p w14:paraId="2B66EDE9" w14:textId="77777777" w:rsidR="00E421A0" w:rsidRDefault="00E421A0" w:rsidP="00E421A0">
                            <w:pPr>
                              <w:jc w:val="center"/>
                              <w:rPr>
                                <w:rFonts w:ascii="EC Square Sans Cond Pro" w:hAnsi="EC Square Sans Cond Pro"/>
                                <w:sz w:val="20"/>
                              </w:rPr>
                            </w:pPr>
                          </w:p>
                          <w:p w14:paraId="26C1C090" w14:textId="77777777" w:rsidR="00E421A0" w:rsidRDefault="00E421A0" w:rsidP="00E421A0">
                            <w:pPr>
                              <w:jc w:val="center"/>
                              <w:rPr>
                                <w:rFonts w:ascii="EC Square Sans Cond Pro" w:hAnsi="EC Square Sans Cond Pro"/>
                                <w:sz w:val="20"/>
                              </w:rPr>
                            </w:pPr>
                          </w:p>
                          <w:p w14:paraId="720521A3" w14:textId="77777777" w:rsidR="00E421A0" w:rsidRDefault="00E421A0" w:rsidP="00E421A0">
                            <w:pPr>
                              <w:jc w:val="center"/>
                              <w:rPr>
                                <w:rFonts w:ascii="EC Square Sans Cond Pro" w:hAnsi="EC Square Sans Cond Pro"/>
                                <w:sz w:val="20"/>
                              </w:rPr>
                            </w:pPr>
                          </w:p>
                          <w:p w14:paraId="49E85570" w14:textId="77777777" w:rsidR="00E421A0" w:rsidRDefault="00E421A0" w:rsidP="00E421A0">
                            <w:pPr>
                              <w:jc w:val="center"/>
                              <w:rPr>
                                <w:rFonts w:ascii="EC Square Sans Cond Pro" w:hAnsi="EC Square Sans Cond Pro"/>
                                <w:sz w:val="20"/>
                              </w:rPr>
                            </w:pPr>
                          </w:p>
                          <w:p w14:paraId="712280D4" w14:textId="77777777" w:rsidR="00E421A0" w:rsidRDefault="00E421A0" w:rsidP="00E421A0">
                            <w:pPr>
                              <w:jc w:val="center"/>
                              <w:rPr>
                                <w:rFonts w:ascii="EC Square Sans Cond Pro" w:hAnsi="EC Square Sans Cond Pro"/>
                                <w:sz w:val="20"/>
                              </w:rPr>
                            </w:pPr>
                          </w:p>
                          <w:p w14:paraId="53B5285F" w14:textId="77777777" w:rsidR="00E421A0" w:rsidRDefault="00E421A0" w:rsidP="00E421A0">
                            <w:pPr>
                              <w:jc w:val="center"/>
                              <w:rPr>
                                <w:rFonts w:ascii="EC Square Sans Cond Pro" w:hAnsi="EC Square Sans Cond Pro"/>
                                <w:sz w:val="20"/>
                              </w:rPr>
                            </w:pPr>
                          </w:p>
                          <w:p w14:paraId="67DA98F4" w14:textId="77777777" w:rsidR="00E421A0" w:rsidRDefault="00E421A0" w:rsidP="00E421A0">
                            <w:pPr>
                              <w:jc w:val="center"/>
                              <w:rPr>
                                <w:rFonts w:ascii="EC Square Sans Cond Pro" w:hAnsi="EC Square Sans Cond Pro"/>
                                <w:sz w:val="20"/>
                              </w:rPr>
                            </w:pPr>
                          </w:p>
                          <w:p w14:paraId="482ABDAE" w14:textId="77777777" w:rsidR="00E421A0" w:rsidRDefault="00E421A0" w:rsidP="00E421A0">
                            <w:pPr>
                              <w:jc w:val="center"/>
                              <w:rPr>
                                <w:rFonts w:ascii="EC Square Sans Cond Pro" w:hAnsi="EC Square Sans Cond Pro"/>
                                <w:sz w:val="20"/>
                              </w:rPr>
                            </w:pPr>
                          </w:p>
                          <w:p w14:paraId="2ABB8B69" w14:textId="77777777" w:rsidR="00E421A0" w:rsidRDefault="00E421A0" w:rsidP="00E421A0">
                            <w:pPr>
                              <w:jc w:val="center"/>
                              <w:rPr>
                                <w:rFonts w:ascii="EC Square Sans Cond Pro" w:hAnsi="EC Square Sans Cond Pro"/>
                                <w:sz w:val="20"/>
                              </w:rPr>
                            </w:pPr>
                          </w:p>
                          <w:p w14:paraId="77E014C1" w14:textId="77777777" w:rsidR="00E421A0" w:rsidRDefault="00E421A0" w:rsidP="00E421A0">
                            <w:pPr>
                              <w:jc w:val="center"/>
                              <w:rPr>
                                <w:rFonts w:ascii="EC Square Sans Cond Pro" w:hAnsi="EC Square Sans Cond Pro"/>
                                <w:sz w:val="20"/>
                              </w:rPr>
                            </w:pPr>
                          </w:p>
                          <w:p w14:paraId="6A89399B" w14:textId="77777777" w:rsidR="00E421A0" w:rsidRDefault="00E421A0" w:rsidP="00E421A0">
                            <w:pPr>
                              <w:jc w:val="center"/>
                              <w:rPr>
                                <w:rFonts w:ascii="EC Square Sans Cond Pro" w:hAnsi="EC Square Sans Cond Pro"/>
                                <w:sz w:val="20"/>
                              </w:rPr>
                            </w:pPr>
                          </w:p>
                          <w:p w14:paraId="2D73D523" w14:textId="77777777" w:rsidR="00E421A0" w:rsidRDefault="00E421A0" w:rsidP="00E421A0">
                            <w:pPr>
                              <w:jc w:val="center"/>
                              <w:rPr>
                                <w:rFonts w:ascii="EC Square Sans Cond Pro" w:hAnsi="EC Square Sans Cond Pro"/>
                                <w:sz w:val="20"/>
                              </w:rPr>
                            </w:pPr>
                          </w:p>
                          <w:p w14:paraId="4FC473C9" w14:textId="77777777" w:rsidR="00E421A0" w:rsidRDefault="00E421A0" w:rsidP="00E421A0">
                            <w:pPr>
                              <w:jc w:val="center"/>
                              <w:rPr>
                                <w:rFonts w:ascii="EC Square Sans Cond Pro" w:hAnsi="EC Square Sans Cond Pro"/>
                                <w:sz w:val="20"/>
                              </w:rPr>
                            </w:pPr>
                          </w:p>
                          <w:p w14:paraId="3E9AB837" w14:textId="77777777" w:rsidR="00E421A0" w:rsidRDefault="00E421A0" w:rsidP="00E421A0">
                            <w:pPr>
                              <w:jc w:val="center"/>
                              <w:rPr>
                                <w:rFonts w:ascii="EC Square Sans Cond Pro" w:hAnsi="EC Square Sans Cond Pro"/>
                                <w:sz w:val="20"/>
                              </w:rPr>
                            </w:pPr>
                          </w:p>
                          <w:p w14:paraId="5099F9C9" w14:textId="77777777" w:rsidR="00E421A0" w:rsidRDefault="00E421A0" w:rsidP="00E421A0">
                            <w:pPr>
                              <w:jc w:val="center"/>
                              <w:rPr>
                                <w:rFonts w:ascii="EC Square Sans Cond Pro" w:hAnsi="EC Square Sans Cond Pro"/>
                                <w:sz w:val="20"/>
                              </w:rPr>
                            </w:pPr>
                          </w:p>
                          <w:p w14:paraId="3E106BC3" w14:textId="77777777" w:rsidR="00E421A0" w:rsidRDefault="00E421A0" w:rsidP="00E421A0">
                            <w:pPr>
                              <w:jc w:val="center"/>
                              <w:rPr>
                                <w:rFonts w:ascii="EC Square Sans Cond Pro" w:hAnsi="EC Square Sans Cond Pro"/>
                                <w:sz w:val="20"/>
                              </w:rPr>
                            </w:pPr>
                          </w:p>
                          <w:p w14:paraId="1702E638"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5FB3B69" id="Rectangle 3" o:spid="_x0000_s1026" style="width:503.45pt;height:255.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" fillcolor="#d8d8d8 [2732]" strokecolor="#243f60 [1604]" strokeweight="1.5pt">
                <v:path arrowok="t"/>
                <v:textbox>
                  <w:txbxContent>
                    <w:p w14:paraId="15BD5EDD" w14:textId="77777777" w:rsidR="00E421A0" w:rsidRPr="00EE541B" w:rsidRDefault="00E421A0" w:rsidP="00E421A0">
                      <w:pPr>
                        <w:widowControl/>
                        <w:jc w:val="both"/>
                        <w:rPr>
                          <w:rFonts w:ascii="EC Square Sans Pro" w:hAnsi="EC Square Sans Pro"/>
                          <w:color w:val="002060"/>
                          <w:sz w:val="22"/>
                          <w:szCs w:val="22"/>
                        </w:rPr>
                      </w:pPr>
                      <w:r>
                        <w:rPr>
                          <w:rFonts w:ascii="EC Square Sans Pro" w:hAnsi="EC Square Sans Pro"/>
                          <w:b/>
                          <w:color w:val="002060"/>
                        </w:rPr>
                        <w:t>Ja, JĀ</w:t>
                      </w:r>
                      <w:r>
                        <w:rPr>
                          <w:rFonts w:ascii="EC Square Sans Pro" w:hAnsi="EC Square Sans Pro"/>
                          <w:color w:val="002060"/>
                          <w:sz w:val="22"/>
                        </w:rPr>
                        <w:t xml:space="preserve">, vai tās bija: </w:t>
                      </w:r>
                      <w:r>
                        <w:rPr>
                          <w:rFonts w:ascii="EC Square Sans Pro" w:hAnsi="EC Square Sans Pro"/>
                          <w:noProof/>
                          <w:color w:val="auto"/>
                        </w:rPr>
                        <w:t xml:space="preserve"> </w:t>
                      </w:r>
                      <w:sdt>
                        <w:sdtPr>
                          <w:rPr>
                            <w:rFonts w:ascii="EC Square Sans Pro" w:hAnsi="EC Square Sans Pro"/>
                            <w:color w:val="002060"/>
                            <w:sz w:val="22"/>
                            <w:szCs w:val="22"/>
                            <w:lang w:val="en-GB" w:eastAsia="en-GB" w:bidi="ar-SA"/>
                          </w:rPr>
                          <w:id w:val="5497290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val="pt-PT" w:eastAsia="en-GB" w:bidi="ar-SA"/>
                        </w:rPr>
                        <w:t xml:space="preserve"> </w:t>
                      </w:r>
                      <w:r>
                        <w:rPr>
                          <w:rFonts w:ascii="EC Square Sans Pro" w:hAnsi="EC Square Sans Pro"/>
                          <w:color w:val="002060"/>
                          <w:sz w:val="22"/>
                        </w:rPr>
                        <w:t xml:space="preserve">administratīvas?       </w:t>
                      </w:r>
                      <w:sdt>
                        <w:sdtPr>
                          <w:rPr>
                            <w:rFonts w:ascii="EC Square Sans Pro" w:hAnsi="EC Square Sans Pro"/>
                            <w:color w:val="002060"/>
                            <w:sz w:val="22"/>
                            <w:szCs w:val="22"/>
                            <w:lang w:val="en-GB" w:eastAsia="en-GB" w:bidi="ar-SA"/>
                          </w:rPr>
                          <w:id w:val="1731276263"/>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val="pt-PT" w:eastAsia="en-GB" w:bidi="ar-SA"/>
                        </w:rPr>
                        <w:t xml:space="preserve"> </w:t>
                      </w:r>
                      <w:r>
                        <w:rPr>
                          <w:rFonts w:ascii="EC Square Sans Pro" w:hAnsi="EC Square Sans Pro"/>
                          <w:color w:val="002060"/>
                          <w:sz w:val="22"/>
                        </w:rPr>
                        <w:t>juridiskas?</w:t>
                      </w:r>
                    </w:p>
                    <w:p w14:paraId="1CED0D0B" w14:textId="77777777" w:rsidR="00E421A0" w:rsidRPr="00EE541B" w:rsidRDefault="00E421A0" w:rsidP="00E421A0">
                      <w:pPr>
                        <w:jc w:val="center"/>
                        <w:rPr>
                          <w:rFonts w:ascii="EC Square Sans Pro" w:hAnsi="EC Square Sans Pro"/>
                          <w:sz w:val="20"/>
                        </w:rPr>
                      </w:pPr>
                    </w:p>
                    <w:p w14:paraId="4D1A20C8" w14:textId="77777777" w:rsidR="00E421A0" w:rsidRPr="00EE541B" w:rsidRDefault="00E421A0" w:rsidP="00E421A0">
                      <w:pPr>
                        <w:rPr>
                          <w:rFonts w:ascii="EC Square Sans Pro" w:hAnsi="EC Square Sans Pro"/>
                          <w:sz w:val="20"/>
                        </w:rPr>
                      </w:pPr>
                      <w:r>
                        <w:rPr>
                          <w:rFonts w:ascii="EC Square Sans Pro" w:hAnsi="EC Square Sans Pro"/>
                          <w:color w:val="0070C0"/>
                        </w:rPr>
                        <w:t xml:space="preserve">3.1 </w:t>
                      </w:r>
                      <w:r>
                        <w:rPr>
                          <w:rFonts w:ascii="EC Square Sans Pro" w:hAnsi="EC Square Sans Pro"/>
                          <w:color w:val="002060"/>
                        </w:rPr>
                        <w:t xml:space="preserve">Aprakstiet: a) attiecīgo struktūru, iestādi, tiesu un rezultātā pieņemtā lēmuma veidu, </w:t>
                      </w:r>
                      <w:r>
                        <w:rPr>
                          <w:rFonts w:ascii="EC Square Sans Pro" w:hAnsi="EC Square Sans Pro"/>
                          <w:color w:val="002060"/>
                          <w:sz w:val="22"/>
                        </w:rPr>
                        <w:t xml:space="preserve"> </w:t>
                      </w:r>
                      <w:r>
                        <w:rPr>
                          <w:rFonts w:ascii="EC Square Sans Pro" w:hAnsi="EC Square Sans Pro"/>
                          <w:color w:val="002060"/>
                        </w:rPr>
                        <w:t>; b) visas citas darbības, par kurām esat informēts.</w:t>
                      </w:r>
                    </w:p>
                    <w:tbl>
                      <w:tblPr>
                        <w:tblStyle w:val="TableGrid"/>
                        <w:tblW w:w="9747" w:type="dxa"/>
                        <w:tblInd w:w="108" w:type="dxa"/>
                        <w:tblLook w:val="04A0" w:firstRow="1" w:lastRow="0" w:firstColumn="1" w:lastColumn="0" w:noHBand="0" w:noVBand="1"/>
                      </w:tblPr>
                      <w:tblGrid>
                        <w:gridCol w:w="9747"/>
                      </w:tblGrid>
                      <w:tr w:rsidR="00770222" w14:paraId="0AC063FF" w14:textId="77777777">
                        <w:trPr>
                          <w:trHeight w:val="921"/>
                        </w:trPr>
                        <w:tc>
                          <w:tcPr>
                            <w:tcW w:w="9747" w:type="dxa"/>
                            <w:shd w:val="clear" w:color="auto" w:fill="FFFFFF" w:themeFill="background1"/>
                          </w:tcPr>
                          <w:p w14:paraId="7E6884ED" w14:textId="77777777" w:rsidR="00E421A0" w:rsidRPr="001348D8" w:rsidRDefault="00E421A0" w:rsidP="00E421A0">
                            <w:pPr>
                              <w:jc w:val="both"/>
                              <w:rPr>
                                <w:rFonts w:ascii="Century" w:hAnsi="Century"/>
                                <w:color w:val="002060"/>
                              </w:rPr>
                            </w:pPr>
                          </w:p>
                        </w:tc>
                      </w:tr>
                    </w:tbl>
                    <w:p w14:paraId="11C8F6B2" w14:textId="77777777" w:rsidR="00E421A0" w:rsidRDefault="00E421A0" w:rsidP="00E421A0">
                      <w:pPr>
                        <w:jc w:val="center"/>
                        <w:rPr>
                          <w:rFonts w:ascii="EC Square Sans Cond Pro" w:hAnsi="EC Square Sans Cond Pro"/>
                          <w:sz w:val="20"/>
                        </w:rPr>
                      </w:pPr>
                    </w:p>
                    <w:p w14:paraId="65ACC1F6" w14:textId="77777777" w:rsidR="00E421A0" w:rsidRPr="00EE541B" w:rsidRDefault="00E421A0" w:rsidP="00E421A0">
                      <w:pPr>
                        <w:rPr>
                          <w:rFonts w:ascii="EC Square Sans Pro" w:hAnsi="EC Square Sans Pro"/>
                          <w:sz w:val="20"/>
                        </w:rPr>
                      </w:pPr>
                      <w:r>
                        <w:rPr>
                          <w:rFonts w:ascii="EC Square Sans Pro" w:hAnsi="EC Square Sans Pro"/>
                          <w:color w:val="0070C0"/>
                        </w:rPr>
                        <w:t>3.2</w:t>
                      </w:r>
                      <w:r>
                        <w:rPr>
                          <w:rFonts w:ascii="EC Square Sans Pro" w:hAnsi="EC Square Sans Pro"/>
                          <w:color w:val="002060"/>
                          <w:sz w:val="22"/>
                        </w:rPr>
                        <w:t xml:space="preserve"> </w:t>
                      </w:r>
                      <w:r>
                        <w:rPr>
                          <w:rFonts w:ascii="EC Square Sans Pro" w:hAnsi="EC Square Sans Pro"/>
                          <w:color w:val="002060"/>
                        </w:rPr>
                        <w:t>Vai attiecīgā struktūra, iestāde, tiesa atrisināja jūsu sūdzību vai tā joprojām ir izskatīšanā? Ja lieta ir izskatīšanā, kad ir gaidāms lēmums?*</w:t>
                      </w:r>
                    </w:p>
                    <w:p w14:paraId="2F99D628" w14:textId="77777777" w:rsidR="00E421A0" w:rsidRDefault="00E421A0" w:rsidP="00E421A0">
                      <w:pPr>
                        <w:jc w:val="center"/>
                        <w:rPr>
                          <w:rFonts w:ascii="EC Square Sans Cond Pro" w:hAnsi="EC Square Sans Cond Pro"/>
                          <w:sz w:val="20"/>
                        </w:rPr>
                      </w:pPr>
                    </w:p>
                    <w:tbl>
                      <w:tblPr>
                        <w:tblStyle w:val="TableGrid"/>
                        <w:tblW w:w="0" w:type="auto"/>
                        <w:tblInd w:w="108" w:type="dxa"/>
                        <w:tblLook w:val="04A0" w:firstRow="1" w:lastRow="0" w:firstColumn="1" w:lastColumn="0" w:noHBand="0" w:noVBand="1"/>
                      </w:tblPr>
                      <w:tblGrid>
                        <w:gridCol w:w="9781"/>
                      </w:tblGrid>
                      <w:tr w:rsidR="00770222" w14:paraId="56F90CA5" w14:textId="77777777">
                        <w:trPr>
                          <w:trHeight w:val="1756"/>
                        </w:trPr>
                        <w:tc>
                          <w:tcPr>
                            <w:tcW w:w="9781" w:type="dxa"/>
                            <w:shd w:val="clear" w:color="auto" w:fill="FFFFFF" w:themeFill="background1"/>
                          </w:tcPr>
                          <w:p w14:paraId="3BB98390" w14:textId="77777777" w:rsidR="00E421A0" w:rsidRPr="001348D8" w:rsidRDefault="00E421A0" w:rsidP="00E421A0">
                            <w:pPr>
                              <w:jc w:val="both"/>
                              <w:rPr>
                                <w:rFonts w:ascii="Century" w:hAnsi="Century"/>
                                <w:color w:val="002060"/>
                              </w:rPr>
                            </w:pPr>
                          </w:p>
                        </w:tc>
                      </w:tr>
                    </w:tbl>
                    <w:p w14:paraId="2B66EDE9" w14:textId="77777777" w:rsidR="00E421A0" w:rsidRDefault="00E421A0" w:rsidP="00E421A0">
                      <w:pPr>
                        <w:jc w:val="center"/>
                        <w:rPr>
                          <w:rFonts w:ascii="EC Square Sans Cond Pro" w:hAnsi="EC Square Sans Cond Pro"/>
                          <w:sz w:val="20"/>
                        </w:rPr>
                      </w:pPr>
                    </w:p>
                    <w:p w14:paraId="26C1C090" w14:textId="77777777" w:rsidR="00E421A0" w:rsidRDefault="00E421A0" w:rsidP="00E421A0">
                      <w:pPr>
                        <w:jc w:val="center"/>
                        <w:rPr>
                          <w:rFonts w:ascii="EC Square Sans Cond Pro" w:hAnsi="EC Square Sans Cond Pro"/>
                          <w:sz w:val="20"/>
                        </w:rPr>
                      </w:pPr>
                    </w:p>
                    <w:p w14:paraId="720521A3" w14:textId="77777777" w:rsidR="00E421A0" w:rsidRDefault="00E421A0" w:rsidP="00E421A0">
                      <w:pPr>
                        <w:jc w:val="center"/>
                        <w:rPr>
                          <w:rFonts w:ascii="EC Square Sans Cond Pro" w:hAnsi="EC Square Sans Cond Pro"/>
                          <w:sz w:val="20"/>
                        </w:rPr>
                      </w:pPr>
                    </w:p>
                    <w:p w14:paraId="49E85570" w14:textId="77777777" w:rsidR="00E421A0" w:rsidRDefault="00E421A0" w:rsidP="00E421A0">
                      <w:pPr>
                        <w:jc w:val="center"/>
                        <w:rPr>
                          <w:rFonts w:ascii="EC Square Sans Cond Pro" w:hAnsi="EC Square Sans Cond Pro"/>
                          <w:sz w:val="20"/>
                        </w:rPr>
                      </w:pPr>
                    </w:p>
                    <w:p w14:paraId="712280D4" w14:textId="77777777" w:rsidR="00E421A0" w:rsidRDefault="00E421A0" w:rsidP="00E421A0">
                      <w:pPr>
                        <w:jc w:val="center"/>
                        <w:rPr>
                          <w:rFonts w:ascii="EC Square Sans Cond Pro" w:hAnsi="EC Square Sans Cond Pro"/>
                          <w:sz w:val="20"/>
                        </w:rPr>
                      </w:pPr>
                    </w:p>
                    <w:p w14:paraId="53B5285F" w14:textId="77777777" w:rsidR="00E421A0" w:rsidRDefault="00E421A0" w:rsidP="00E421A0">
                      <w:pPr>
                        <w:jc w:val="center"/>
                        <w:rPr>
                          <w:rFonts w:ascii="EC Square Sans Cond Pro" w:hAnsi="EC Square Sans Cond Pro"/>
                          <w:sz w:val="20"/>
                        </w:rPr>
                      </w:pPr>
                    </w:p>
                    <w:p w14:paraId="67DA98F4" w14:textId="77777777" w:rsidR="00E421A0" w:rsidRDefault="00E421A0" w:rsidP="00E421A0">
                      <w:pPr>
                        <w:jc w:val="center"/>
                        <w:rPr>
                          <w:rFonts w:ascii="EC Square Sans Cond Pro" w:hAnsi="EC Square Sans Cond Pro"/>
                          <w:sz w:val="20"/>
                        </w:rPr>
                      </w:pPr>
                    </w:p>
                    <w:p w14:paraId="482ABDAE" w14:textId="77777777" w:rsidR="00E421A0" w:rsidRDefault="00E421A0" w:rsidP="00E421A0">
                      <w:pPr>
                        <w:jc w:val="center"/>
                        <w:rPr>
                          <w:rFonts w:ascii="EC Square Sans Cond Pro" w:hAnsi="EC Square Sans Cond Pro"/>
                          <w:sz w:val="20"/>
                        </w:rPr>
                      </w:pPr>
                    </w:p>
                    <w:p w14:paraId="2ABB8B69" w14:textId="77777777" w:rsidR="00E421A0" w:rsidRDefault="00E421A0" w:rsidP="00E421A0">
                      <w:pPr>
                        <w:jc w:val="center"/>
                        <w:rPr>
                          <w:rFonts w:ascii="EC Square Sans Cond Pro" w:hAnsi="EC Square Sans Cond Pro"/>
                          <w:sz w:val="20"/>
                        </w:rPr>
                      </w:pPr>
                    </w:p>
                    <w:p w14:paraId="77E014C1" w14:textId="77777777" w:rsidR="00E421A0" w:rsidRDefault="00E421A0" w:rsidP="00E421A0">
                      <w:pPr>
                        <w:jc w:val="center"/>
                        <w:rPr>
                          <w:rFonts w:ascii="EC Square Sans Cond Pro" w:hAnsi="EC Square Sans Cond Pro"/>
                          <w:sz w:val="20"/>
                        </w:rPr>
                      </w:pPr>
                    </w:p>
                    <w:p w14:paraId="6A89399B" w14:textId="77777777" w:rsidR="00E421A0" w:rsidRDefault="00E421A0" w:rsidP="00E421A0">
                      <w:pPr>
                        <w:jc w:val="center"/>
                        <w:rPr>
                          <w:rFonts w:ascii="EC Square Sans Cond Pro" w:hAnsi="EC Square Sans Cond Pro"/>
                          <w:sz w:val="20"/>
                        </w:rPr>
                      </w:pPr>
                    </w:p>
                    <w:p w14:paraId="2D73D523" w14:textId="77777777" w:rsidR="00E421A0" w:rsidRDefault="00E421A0" w:rsidP="00E421A0">
                      <w:pPr>
                        <w:jc w:val="center"/>
                        <w:rPr>
                          <w:rFonts w:ascii="EC Square Sans Cond Pro" w:hAnsi="EC Square Sans Cond Pro"/>
                          <w:sz w:val="20"/>
                        </w:rPr>
                      </w:pPr>
                    </w:p>
                    <w:p w14:paraId="4FC473C9" w14:textId="77777777" w:rsidR="00E421A0" w:rsidRDefault="00E421A0" w:rsidP="00E421A0">
                      <w:pPr>
                        <w:jc w:val="center"/>
                        <w:rPr>
                          <w:rFonts w:ascii="EC Square Sans Cond Pro" w:hAnsi="EC Square Sans Cond Pro"/>
                          <w:sz w:val="20"/>
                        </w:rPr>
                      </w:pPr>
                    </w:p>
                    <w:p w14:paraId="3E9AB837" w14:textId="77777777" w:rsidR="00E421A0" w:rsidRDefault="00E421A0" w:rsidP="00E421A0">
                      <w:pPr>
                        <w:jc w:val="center"/>
                        <w:rPr>
                          <w:rFonts w:ascii="EC Square Sans Cond Pro" w:hAnsi="EC Square Sans Cond Pro"/>
                          <w:sz w:val="20"/>
                        </w:rPr>
                      </w:pPr>
                    </w:p>
                    <w:p w14:paraId="5099F9C9" w14:textId="77777777" w:rsidR="00E421A0" w:rsidRDefault="00E421A0" w:rsidP="00E421A0">
                      <w:pPr>
                        <w:jc w:val="center"/>
                        <w:rPr>
                          <w:rFonts w:ascii="EC Square Sans Cond Pro" w:hAnsi="EC Square Sans Cond Pro"/>
                          <w:sz w:val="20"/>
                        </w:rPr>
                      </w:pPr>
                    </w:p>
                    <w:p w14:paraId="3E106BC3" w14:textId="77777777" w:rsidR="00E421A0" w:rsidRDefault="00E421A0" w:rsidP="00E421A0">
                      <w:pPr>
                        <w:jc w:val="center"/>
                        <w:rPr>
                          <w:rFonts w:ascii="EC Square Sans Cond Pro" w:hAnsi="EC Square Sans Cond Pro"/>
                          <w:sz w:val="20"/>
                        </w:rPr>
                      </w:pPr>
                    </w:p>
                    <w:p w14:paraId="1702E638" w14:textId="77777777" w:rsidR="00E421A0" w:rsidRPr="00E421A0" w:rsidRDefault="00E421A0" w:rsidP="00E421A0">
                      <w:pPr>
                        <w:jc w:val="both"/>
                        <w:rPr>
                          <w:rFonts w:ascii="EC Square Sans Cond Pro" w:hAnsi="EC Square Sans Cond Pro"/>
                          <w:sz w:val="20"/>
                        </w:rPr>
                      </w:pPr>
                    </w:p>
                  </w:txbxContent>
                </v:textbox>
                <w10:anchorlock/>
              </v:rect>
            </w:pict>
          </mc:Fallback>
        </mc:AlternateContent>
      </w:r>
    </w:p>
    <w:p w14:paraId="4B4FEE41" w14:textId="77777777" w:rsidR="00E421A0" w:rsidRPr="00602FB1" w:rsidRDefault="00E421A0" w:rsidP="007D633A">
      <w:pPr>
        <w:widowControl/>
        <w:jc w:val="both"/>
        <w:rPr>
          <w:rFonts w:ascii="EC Square Sans Cond Pro" w:hAnsi="EC Square Sans Cond Pro"/>
          <w:color w:val="002060"/>
          <w:szCs w:val="22"/>
        </w:rPr>
      </w:pPr>
    </w:p>
    <w:p w14:paraId="54740403" w14:textId="77777777" w:rsidR="001348D8" w:rsidRPr="00602FB1" w:rsidRDefault="00100024" w:rsidP="00732338">
      <w:pPr>
        <w:widowControl/>
        <w:spacing w:before="120"/>
        <w:ind w:right="-23"/>
        <w:jc w:val="both"/>
        <w:rPr>
          <w:rFonts w:ascii="Century" w:hAnsi="Century"/>
          <w:b/>
          <w:color w:val="002060"/>
          <w:sz w:val="20"/>
          <w:szCs w:val="22"/>
        </w:rPr>
      </w:pPr>
      <w:r>
        <w:rPr>
          <w:noProof/>
          <w:lang w:val="fr-BE" w:eastAsia="fr-BE" w:bidi="ar-SA"/>
        </w:rPr>
        <mc:AlternateContent>
          <mc:Choice Requires="wps">
            <w:drawing>
              <wp:anchor distT="0" distB="0" distL="114300" distR="114300" simplePos="0" relativeHeight="251661312" behindDoc="0" locked="0" layoutInCell="1" allowOverlap="1" wp14:anchorId="02F09B54" wp14:editId="63839A0A">
                <wp:simplePos x="0" y="0"/>
                <wp:positionH relativeFrom="column">
                  <wp:posOffset>41275</wp:posOffset>
                </wp:positionH>
                <wp:positionV relativeFrom="paragraph">
                  <wp:posOffset>104140</wp:posOffset>
                </wp:positionV>
                <wp:extent cx="6393815" cy="3629660"/>
                <wp:effectExtent l="0" t="0" r="26035" b="2794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3815" cy="3629660"/>
                        </a:xfrm>
                        <a:prstGeom prst="rect">
                          <a:avLst/>
                        </a:prstGeom>
                        <a:solidFill>
                          <a:schemeClr val="bg1">
                            <a:lumMod val="85000"/>
                          </a:schemeClr>
                        </a:solidFill>
                        <a:ln w="19050"/>
                      </wps:spPr>
                      <wps:style>
                        <a:lnRef idx="2">
                          <a:schemeClr val="accent1">
                            <a:shade val="50000"/>
                          </a:schemeClr>
                        </a:lnRef>
                        <a:fillRef idx="1">
                          <a:schemeClr val="accent1"/>
                        </a:fillRef>
                        <a:effectRef idx="0">
                          <a:schemeClr val="accent1"/>
                        </a:effectRef>
                        <a:fontRef idx="minor">
                          <a:schemeClr val="lt1"/>
                        </a:fontRef>
                      </wps:style>
                      <wps:txbx>
                        <w:txbxContent>
                          <w:p w14:paraId="624E7B38"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Ja</w:t>
                            </w:r>
                            <w:r>
                              <w:rPr>
                                <w:rFonts w:ascii="EC Square Sans Pro" w:hAnsi="EC Square Sans Pro"/>
                                <w:color w:val="002060"/>
                              </w:rPr>
                              <w:t xml:space="preserve"> </w:t>
                            </w:r>
                            <w:r>
                              <w:rPr>
                                <w:rFonts w:ascii="EC Square Sans Pro" w:hAnsi="EC Square Sans Pro"/>
                                <w:b/>
                                <w:color w:val="002060"/>
                              </w:rPr>
                              <w:t>NĒ</w:t>
                            </w:r>
                            <w:r>
                              <w:rPr>
                                <w:rFonts w:ascii="EC Square Sans Pro" w:hAnsi="EC Square Sans Pro"/>
                                <w:color w:val="002060"/>
                                <w:sz w:val="22"/>
                              </w:rPr>
                              <w:t>, precizējiet zemāk pēc vajadzības</w:t>
                            </w:r>
                          </w:p>
                          <w:p w14:paraId="77D9F4F9"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26861973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Cita lieta par šo pašu problēmu pašlaik tiek izskatīta valsts tiesā vai ES Tiesā.</w:t>
                            </w:r>
                          </w:p>
                          <w:p w14:paraId="7F97E84B"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38634319"/>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Nav nekādu tiesiskās aizsardzības līdzekļu attiecībā uz šo problēmu.</w:t>
                            </w:r>
                          </w:p>
                          <w:p w14:paraId="01B77E8F"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279799985"/>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Tiesiskās aizsardzības līdzekļi pastāv, bet tie ir pārāk dārgi.</w:t>
                            </w:r>
                          </w:p>
                          <w:p w14:paraId="777EEA6B"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931966942"/>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Prasības iesniegšanas jeb rīkošanās termiņš ir beidzies.</w:t>
                            </w:r>
                          </w:p>
                          <w:p w14:paraId="5AF40D19" w14:textId="77777777" w:rsidR="00E421A0" w:rsidRPr="00EE541B" w:rsidRDefault="009D441C"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240179418"/>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Man nav juridiska pamata (man nav nekāda juridiska pamata celt prasību tiesā). Paskaidrojiet, kāpēc:</w:t>
                            </w:r>
                          </w:p>
                          <w:tbl>
                            <w:tblPr>
                              <w:tblStyle w:val="TableGrid"/>
                              <w:tblW w:w="9747" w:type="dxa"/>
                              <w:tblInd w:w="108" w:type="dxa"/>
                              <w:tblLook w:val="04A0" w:firstRow="1" w:lastRow="0" w:firstColumn="1" w:lastColumn="0" w:noHBand="0" w:noVBand="1"/>
                            </w:tblPr>
                            <w:tblGrid>
                              <w:gridCol w:w="9747"/>
                            </w:tblGrid>
                            <w:tr w:rsidR="00770222" w14:paraId="32ADC902" w14:textId="77777777">
                              <w:trPr>
                                <w:trHeight w:val="903"/>
                              </w:trPr>
                              <w:tc>
                                <w:tcPr>
                                  <w:tcW w:w="9747" w:type="dxa"/>
                                  <w:shd w:val="clear" w:color="auto" w:fill="FFFFFF" w:themeFill="background1"/>
                                </w:tcPr>
                                <w:p w14:paraId="5FA75D29" w14:textId="77777777" w:rsidR="00E421A0" w:rsidRPr="001348D8" w:rsidRDefault="00E421A0" w:rsidP="00E421A0">
                                  <w:pPr>
                                    <w:jc w:val="both"/>
                                    <w:rPr>
                                      <w:rFonts w:ascii="Century" w:hAnsi="Century"/>
                                      <w:color w:val="002060"/>
                                    </w:rPr>
                                  </w:pPr>
                                </w:p>
                              </w:tc>
                            </w:tr>
                          </w:tbl>
                          <w:p w14:paraId="500526C5" w14:textId="77777777" w:rsidR="00395437" w:rsidRPr="00EE541B" w:rsidRDefault="009D441C"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1505586958"/>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Nav pieejama juridiskā palīdzība vai advokāts.</w:t>
                            </w:r>
                          </w:p>
                          <w:p w14:paraId="70AD339F" w14:textId="77777777" w:rsidR="00395437" w:rsidRPr="00EE541B" w:rsidRDefault="009D441C"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649566115"/>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Nezinu, kādi tiesiskās aizsardzības līdzekļi ir pieejami šīs problēmas risināšanai.</w:t>
                            </w:r>
                          </w:p>
                          <w:p w14:paraId="3FA255B8" w14:textId="77777777" w:rsidR="00E421A0" w:rsidRPr="00EE541B" w:rsidRDefault="009D441C"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152201473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Pr>
                                <w:rFonts w:ascii="EC Square Sans Pro" w:hAnsi="EC Square Sans Pro"/>
                                <w:color w:val="002060"/>
                                <w:szCs w:val="22"/>
                                <w:lang w:val="en-GB" w:eastAsia="en-GB" w:bidi="ar-SA"/>
                              </w:rPr>
                              <w:t xml:space="preserve"> </w:t>
                            </w:r>
                            <w:r w:rsidR="00602FB1">
                              <w:rPr>
                                <w:rFonts w:ascii="EC Square Sans Pro" w:hAnsi="EC Square Sans Pro"/>
                                <w:color w:val="002060"/>
                              </w:rPr>
                              <w:t>Cits, precizējiet:</w:t>
                            </w:r>
                          </w:p>
                          <w:tbl>
                            <w:tblPr>
                              <w:tblStyle w:val="TableGrid"/>
                              <w:tblW w:w="0" w:type="auto"/>
                              <w:tblInd w:w="108" w:type="dxa"/>
                              <w:tblLook w:val="04A0" w:firstRow="1" w:lastRow="0" w:firstColumn="1" w:lastColumn="0" w:noHBand="0" w:noVBand="1"/>
                            </w:tblPr>
                            <w:tblGrid>
                              <w:gridCol w:w="9781"/>
                            </w:tblGrid>
                            <w:tr w:rsidR="00770222" w14:paraId="33813F55" w14:textId="77777777">
                              <w:trPr>
                                <w:trHeight w:val="1552"/>
                              </w:trPr>
                              <w:tc>
                                <w:tcPr>
                                  <w:tcW w:w="9781" w:type="dxa"/>
                                  <w:shd w:val="clear" w:color="auto" w:fill="FFFFFF" w:themeFill="background1"/>
                                </w:tcPr>
                                <w:p w14:paraId="51BF5087" w14:textId="77777777" w:rsidR="00E421A0" w:rsidRPr="001348D8" w:rsidRDefault="00E421A0" w:rsidP="00E421A0">
                                  <w:pPr>
                                    <w:jc w:val="both"/>
                                    <w:rPr>
                                      <w:rFonts w:ascii="Century" w:hAnsi="Century"/>
                                      <w:color w:val="002060"/>
                                    </w:rPr>
                                  </w:pPr>
                                </w:p>
                              </w:tc>
                            </w:tr>
                          </w:tbl>
                          <w:p w14:paraId="00677620" w14:textId="77777777" w:rsidR="00E421A0" w:rsidRDefault="00E421A0" w:rsidP="00E421A0">
                            <w:pPr>
                              <w:jc w:val="center"/>
                              <w:rPr>
                                <w:rFonts w:ascii="EC Square Sans Cond Pro" w:hAnsi="EC Square Sans Cond Pro"/>
                                <w:sz w:val="20"/>
                              </w:rPr>
                            </w:pPr>
                          </w:p>
                          <w:p w14:paraId="1C2B5FBA" w14:textId="77777777" w:rsidR="00E421A0" w:rsidRDefault="00E421A0" w:rsidP="00E421A0">
                            <w:pPr>
                              <w:jc w:val="center"/>
                              <w:rPr>
                                <w:rFonts w:ascii="EC Square Sans Cond Pro" w:hAnsi="EC Square Sans Cond Pro"/>
                                <w:sz w:val="20"/>
                              </w:rPr>
                            </w:pPr>
                          </w:p>
                          <w:p w14:paraId="47041B98" w14:textId="77777777" w:rsidR="00E421A0" w:rsidRDefault="00E421A0" w:rsidP="00E421A0">
                            <w:pPr>
                              <w:jc w:val="center"/>
                              <w:rPr>
                                <w:rFonts w:ascii="EC Square Sans Cond Pro" w:hAnsi="EC Square Sans Cond Pro"/>
                                <w:sz w:val="20"/>
                              </w:rPr>
                            </w:pPr>
                          </w:p>
                          <w:p w14:paraId="03A360DA" w14:textId="77777777" w:rsidR="00E421A0" w:rsidRDefault="00E421A0" w:rsidP="00E421A0">
                            <w:pPr>
                              <w:jc w:val="center"/>
                              <w:rPr>
                                <w:rFonts w:ascii="EC Square Sans Cond Pro" w:hAnsi="EC Square Sans Cond Pro"/>
                                <w:sz w:val="20"/>
                              </w:rPr>
                            </w:pPr>
                          </w:p>
                          <w:p w14:paraId="2DC73B60" w14:textId="77777777" w:rsidR="00E421A0" w:rsidRDefault="00E421A0" w:rsidP="00E421A0">
                            <w:pPr>
                              <w:jc w:val="center"/>
                              <w:rPr>
                                <w:rFonts w:ascii="EC Square Sans Cond Pro" w:hAnsi="EC Square Sans Cond Pro"/>
                                <w:sz w:val="20"/>
                              </w:rPr>
                            </w:pPr>
                          </w:p>
                          <w:p w14:paraId="4F3DA3D9" w14:textId="77777777" w:rsidR="00E421A0" w:rsidRDefault="00E421A0" w:rsidP="00E421A0">
                            <w:pPr>
                              <w:jc w:val="center"/>
                              <w:rPr>
                                <w:rFonts w:ascii="EC Square Sans Cond Pro" w:hAnsi="EC Square Sans Cond Pro"/>
                                <w:sz w:val="20"/>
                              </w:rPr>
                            </w:pPr>
                          </w:p>
                          <w:p w14:paraId="0AC38ABC" w14:textId="77777777" w:rsidR="00E421A0" w:rsidRDefault="00E421A0" w:rsidP="00E421A0">
                            <w:pPr>
                              <w:jc w:val="center"/>
                              <w:rPr>
                                <w:rFonts w:ascii="EC Square Sans Cond Pro" w:hAnsi="EC Square Sans Cond Pro"/>
                                <w:sz w:val="20"/>
                              </w:rPr>
                            </w:pPr>
                          </w:p>
                          <w:p w14:paraId="0AAE0C0B" w14:textId="77777777" w:rsidR="00E421A0" w:rsidRDefault="00E421A0" w:rsidP="00E421A0">
                            <w:pPr>
                              <w:jc w:val="center"/>
                              <w:rPr>
                                <w:rFonts w:ascii="EC Square Sans Cond Pro" w:hAnsi="EC Square Sans Cond Pro"/>
                                <w:sz w:val="20"/>
                              </w:rPr>
                            </w:pPr>
                          </w:p>
                          <w:p w14:paraId="5210A8E2" w14:textId="77777777" w:rsidR="00E421A0" w:rsidRDefault="00E421A0" w:rsidP="00E421A0">
                            <w:pPr>
                              <w:jc w:val="center"/>
                              <w:rPr>
                                <w:rFonts w:ascii="EC Square Sans Cond Pro" w:hAnsi="EC Square Sans Cond Pro"/>
                                <w:sz w:val="20"/>
                              </w:rPr>
                            </w:pPr>
                          </w:p>
                          <w:p w14:paraId="642BCA5B" w14:textId="77777777" w:rsidR="00E421A0" w:rsidRDefault="00E421A0" w:rsidP="00E421A0">
                            <w:pPr>
                              <w:jc w:val="center"/>
                              <w:rPr>
                                <w:rFonts w:ascii="EC Square Sans Cond Pro" w:hAnsi="EC Square Sans Cond Pro"/>
                                <w:sz w:val="20"/>
                              </w:rPr>
                            </w:pPr>
                          </w:p>
                          <w:p w14:paraId="7EFEE03E" w14:textId="77777777" w:rsidR="00E421A0" w:rsidRDefault="00E421A0" w:rsidP="00E421A0">
                            <w:pPr>
                              <w:jc w:val="center"/>
                              <w:rPr>
                                <w:rFonts w:ascii="EC Square Sans Cond Pro" w:hAnsi="EC Square Sans Cond Pro"/>
                                <w:sz w:val="20"/>
                              </w:rPr>
                            </w:pPr>
                          </w:p>
                          <w:p w14:paraId="12EDACE7" w14:textId="77777777" w:rsidR="00E421A0" w:rsidRDefault="00E421A0" w:rsidP="00E421A0">
                            <w:pPr>
                              <w:jc w:val="center"/>
                              <w:rPr>
                                <w:rFonts w:ascii="EC Square Sans Cond Pro" w:hAnsi="EC Square Sans Cond Pro"/>
                                <w:sz w:val="20"/>
                              </w:rPr>
                            </w:pPr>
                          </w:p>
                          <w:p w14:paraId="430ECF7E" w14:textId="77777777" w:rsidR="00E421A0" w:rsidRDefault="00E421A0" w:rsidP="00E421A0">
                            <w:pPr>
                              <w:jc w:val="center"/>
                              <w:rPr>
                                <w:rFonts w:ascii="EC Square Sans Cond Pro" w:hAnsi="EC Square Sans Cond Pro"/>
                                <w:sz w:val="20"/>
                              </w:rPr>
                            </w:pPr>
                          </w:p>
                          <w:p w14:paraId="2A3AE9BE" w14:textId="77777777" w:rsidR="00E421A0" w:rsidRDefault="00E421A0" w:rsidP="00E421A0">
                            <w:pPr>
                              <w:jc w:val="center"/>
                              <w:rPr>
                                <w:rFonts w:ascii="EC Square Sans Cond Pro" w:hAnsi="EC Square Sans Cond Pro"/>
                                <w:sz w:val="20"/>
                              </w:rPr>
                            </w:pPr>
                          </w:p>
                          <w:p w14:paraId="3125F71D" w14:textId="77777777" w:rsidR="00E421A0" w:rsidRDefault="00E421A0" w:rsidP="00E421A0">
                            <w:pPr>
                              <w:jc w:val="center"/>
                              <w:rPr>
                                <w:rFonts w:ascii="EC Square Sans Cond Pro" w:hAnsi="EC Square Sans Cond Pro"/>
                                <w:sz w:val="20"/>
                              </w:rPr>
                            </w:pPr>
                          </w:p>
                          <w:p w14:paraId="1885EC41" w14:textId="77777777" w:rsidR="00E421A0" w:rsidRDefault="00E421A0" w:rsidP="00E421A0">
                            <w:pPr>
                              <w:jc w:val="center"/>
                              <w:rPr>
                                <w:rFonts w:ascii="EC Square Sans Cond Pro" w:hAnsi="EC Square Sans Cond Pro"/>
                                <w:sz w:val="20"/>
                              </w:rPr>
                            </w:pPr>
                          </w:p>
                          <w:p w14:paraId="64C52F7C" w14:textId="77777777" w:rsidR="00E421A0" w:rsidRPr="00E421A0" w:rsidRDefault="00E421A0" w:rsidP="00E421A0">
                            <w:pPr>
                              <w:jc w:val="both"/>
                              <w:rPr>
                                <w:rFonts w:ascii="EC Square Sans Cond Pro" w:hAnsi="EC Square Sans Cond Pro"/>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2F09B54" id="Rectangle 4" o:spid="_x0000_s1027" style="position:absolute;left:0;text-align:left;margin-left:3.25pt;margin-top:8.2pt;width:503.45pt;height:28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" fillcolor="#d8d8d8 [2732]" strokecolor="#243f60 [1604]" strokeweight="1.5pt">
                <v:path arrowok="t"/>
                <v:textbox>
                  <w:txbxContent>
                    <w:p w14:paraId="624E7B38" w14:textId="77777777" w:rsidR="00E421A0" w:rsidRPr="00EE541B" w:rsidRDefault="00E421A0" w:rsidP="0064111F">
                      <w:pPr>
                        <w:widowControl/>
                        <w:spacing w:after="120"/>
                        <w:jc w:val="both"/>
                        <w:rPr>
                          <w:rFonts w:ascii="EC Square Sans Pro" w:hAnsi="EC Square Sans Pro"/>
                          <w:color w:val="002060"/>
                          <w:sz w:val="22"/>
                          <w:szCs w:val="22"/>
                        </w:rPr>
                      </w:pPr>
                      <w:r>
                        <w:rPr>
                          <w:rFonts w:ascii="EC Square Sans Pro" w:hAnsi="EC Square Sans Pro"/>
                          <w:b/>
                          <w:color w:val="002060"/>
                        </w:rPr>
                        <w:t>Ja</w:t>
                      </w:r>
                      <w:r>
                        <w:rPr>
                          <w:rFonts w:ascii="EC Square Sans Pro" w:hAnsi="EC Square Sans Pro"/>
                          <w:color w:val="002060"/>
                        </w:rPr>
                        <w:t xml:space="preserve"> </w:t>
                      </w:r>
                      <w:r>
                        <w:rPr>
                          <w:rFonts w:ascii="EC Square Sans Pro" w:hAnsi="EC Square Sans Pro"/>
                          <w:b/>
                          <w:color w:val="002060"/>
                        </w:rPr>
                        <w:t>NĒ</w:t>
                      </w:r>
                      <w:r>
                        <w:rPr>
                          <w:rFonts w:ascii="EC Square Sans Pro" w:hAnsi="EC Square Sans Pro"/>
                          <w:color w:val="002060"/>
                          <w:sz w:val="22"/>
                        </w:rPr>
                        <w:t>, precizējiet zemāk pēc vajadzības</w:t>
                      </w:r>
                    </w:p>
                    <w:p w14:paraId="77D9F4F9"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26861973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Cita lieta par šo pašu problēmu pašlaik tiek izskatīta valsts tiesā vai ES Tiesā.</w:t>
                      </w:r>
                    </w:p>
                    <w:p w14:paraId="7F97E84B"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38634319"/>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Nav nekādu tiesiskās aizsardzības līdzekļu attiecībā uz šo problēmu.</w:t>
                      </w:r>
                    </w:p>
                    <w:p w14:paraId="01B77E8F"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279799985"/>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Tiesiskās aizsardzības līdzekļi pastāv, bet tie ir pārāk dārgi.</w:t>
                      </w:r>
                    </w:p>
                    <w:p w14:paraId="777EEA6B" w14:textId="77777777" w:rsidR="00E421A0" w:rsidRPr="00EE541B" w:rsidRDefault="009D441C" w:rsidP="00E421A0">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931966942"/>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Prasības iesniegšanas jeb rīkošanās termiņš ir beidzies.</w:t>
                      </w:r>
                    </w:p>
                    <w:p w14:paraId="5AF40D19" w14:textId="77777777" w:rsidR="00E421A0" w:rsidRPr="00EE541B" w:rsidRDefault="009D441C"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240179418"/>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Man nav juridiska pamata (man nav nekāda juridiska pamata celt prasību tiesā). Paskaidrojiet, kāpēc:</w:t>
                      </w:r>
                    </w:p>
                    <w:tbl>
                      <w:tblPr>
                        <w:tblStyle w:val="TableGrid"/>
                        <w:tblW w:w="9747" w:type="dxa"/>
                        <w:tblInd w:w="108" w:type="dxa"/>
                        <w:tblLook w:val="04A0" w:firstRow="1" w:lastRow="0" w:firstColumn="1" w:lastColumn="0" w:noHBand="0" w:noVBand="1"/>
                      </w:tblPr>
                      <w:tblGrid>
                        <w:gridCol w:w="9747"/>
                      </w:tblGrid>
                      <w:tr w:rsidR="00770222" w14:paraId="32ADC902" w14:textId="77777777">
                        <w:trPr>
                          <w:trHeight w:val="903"/>
                        </w:trPr>
                        <w:tc>
                          <w:tcPr>
                            <w:tcW w:w="9747" w:type="dxa"/>
                            <w:shd w:val="clear" w:color="auto" w:fill="FFFFFF" w:themeFill="background1"/>
                          </w:tcPr>
                          <w:p w14:paraId="5FA75D29" w14:textId="77777777" w:rsidR="00E421A0" w:rsidRPr="001348D8" w:rsidRDefault="00E421A0" w:rsidP="00E421A0">
                            <w:pPr>
                              <w:jc w:val="both"/>
                              <w:rPr>
                                <w:rFonts w:ascii="Century" w:hAnsi="Century"/>
                                <w:color w:val="002060"/>
                              </w:rPr>
                            </w:pPr>
                          </w:p>
                        </w:tc>
                      </w:tr>
                    </w:tbl>
                    <w:p w14:paraId="500526C5" w14:textId="77777777" w:rsidR="00395437" w:rsidRPr="00EE541B" w:rsidRDefault="009D441C"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1505586958"/>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Nav pieejama juridiskā palīdzība vai advokāts.</w:t>
                      </w:r>
                    </w:p>
                    <w:p w14:paraId="70AD339F" w14:textId="77777777" w:rsidR="00395437" w:rsidRPr="00EE541B" w:rsidRDefault="009D441C" w:rsidP="00395437">
                      <w:pPr>
                        <w:widowControl/>
                        <w:jc w:val="both"/>
                        <w:rPr>
                          <w:rFonts w:ascii="EC Square Sans Pro" w:hAnsi="EC Square Sans Pro"/>
                          <w:color w:val="002060"/>
                          <w:szCs w:val="22"/>
                        </w:rPr>
                      </w:pPr>
                      <w:sdt>
                        <w:sdtPr>
                          <w:rPr>
                            <w:rFonts w:ascii="EC Square Sans Pro" w:hAnsi="EC Square Sans Pro"/>
                            <w:color w:val="002060"/>
                            <w:sz w:val="22"/>
                            <w:szCs w:val="22"/>
                            <w:lang w:val="en-GB" w:eastAsia="en-GB" w:bidi="ar-SA"/>
                          </w:rPr>
                          <w:id w:val="649566115"/>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Nezinu, kādi tiesiskās aizsardzības līdzekļi ir pieejami šīs problēmas risināšanai.</w:t>
                      </w:r>
                    </w:p>
                    <w:p w14:paraId="3FA255B8" w14:textId="77777777" w:rsidR="00E421A0" w:rsidRPr="00EE541B" w:rsidRDefault="009D441C" w:rsidP="0064111F">
                      <w:pPr>
                        <w:spacing w:after="120"/>
                        <w:rPr>
                          <w:rFonts w:ascii="EC Square Sans Pro" w:hAnsi="EC Square Sans Pro"/>
                          <w:sz w:val="20"/>
                        </w:rPr>
                      </w:pPr>
                      <w:sdt>
                        <w:sdtPr>
                          <w:rPr>
                            <w:rFonts w:ascii="EC Square Sans Pro" w:hAnsi="EC Square Sans Pro"/>
                            <w:color w:val="002060"/>
                            <w:sz w:val="22"/>
                            <w:szCs w:val="22"/>
                            <w:lang w:val="en-GB" w:eastAsia="en-GB" w:bidi="ar-SA"/>
                          </w:rPr>
                          <w:id w:val="-152201473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Pr>
                          <w:rFonts w:ascii="EC Square Sans Pro" w:hAnsi="EC Square Sans Pro"/>
                          <w:color w:val="002060"/>
                          <w:szCs w:val="22"/>
                          <w:lang w:val="en-GB" w:eastAsia="en-GB" w:bidi="ar-SA"/>
                        </w:rPr>
                        <w:t xml:space="preserve"> </w:t>
                      </w:r>
                      <w:r w:rsidR="00602FB1">
                        <w:rPr>
                          <w:rFonts w:ascii="EC Square Sans Pro" w:hAnsi="EC Square Sans Pro"/>
                          <w:color w:val="002060"/>
                        </w:rPr>
                        <w:t>Cits, precizējiet:</w:t>
                      </w:r>
                    </w:p>
                    <w:tbl>
                      <w:tblPr>
                        <w:tblStyle w:val="TableGrid"/>
                        <w:tblW w:w="0" w:type="auto"/>
                        <w:tblInd w:w="108" w:type="dxa"/>
                        <w:tblLook w:val="04A0" w:firstRow="1" w:lastRow="0" w:firstColumn="1" w:lastColumn="0" w:noHBand="0" w:noVBand="1"/>
                      </w:tblPr>
                      <w:tblGrid>
                        <w:gridCol w:w="9781"/>
                      </w:tblGrid>
                      <w:tr w:rsidR="00770222" w14:paraId="33813F55" w14:textId="77777777">
                        <w:trPr>
                          <w:trHeight w:val="1552"/>
                        </w:trPr>
                        <w:tc>
                          <w:tcPr>
                            <w:tcW w:w="9781" w:type="dxa"/>
                            <w:shd w:val="clear" w:color="auto" w:fill="FFFFFF" w:themeFill="background1"/>
                          </w:tcPr>
                          <w:p w14:paraId="51BF5087" w14:textId="77777777" w:rsidR="00E421A0" w:rsidRPr="001348D8" w:rsidRDefault="00E421A0" w:rsidP="00E421A0">
                            <w:pPr>
                              <w:jc w:val="both"/>
                              <w:rPr>
                                <w:rFonts w:ascii="Century" w:hAnsi="Century"/>
                                <w:color w:val="002060"/>
                              </w:rPr>
                            </w:pPr>
                          </w:p>
                        </w:tc>
                      </w:tr>
                    </w:tbl>
                    <w:p w14:paraId="00677620" w14:textId="77777777" w:rsidR="00E421A0" w:rsidRDefault="00E421A0" w:rsidP="00E421A0">
                      <w:pPr>
                        <w:jc w:val="center"/>
                        <w:rPr>
                          <w:rFonts w:ascii="EC Square Sans Cond Pro" w:hAnsi="EC Square Sans Cond Pro"/>
                          <w:sz w:val="20"/>
                        </w:rPr>
                      </w:pPr>
                    </w:p>
                    <w:p w14:paraId="1C2B5FBA" w14:textId="77777777" w:rsidR="00E421A0" w:rsidRDefault="00E421A0" w:rsidP="00E421A0">
                      <w:pPr>
                        <w:jc w:val="center"/>
                        <w:rPr>
                          <w:rFonts w:ascii="EC Square Sans Cond Pro" w:hAnsi="EC Square Sans Cond Pro"/>
                          <w:sz w:val="20"/>
                        </w:rPr>
                      </w:pPr>
                    </w:p>
                    <w:p w14:paraId="47041B98" w14:textId="77777777" w:rsidR="00E421A0" w:rsidRDefault="00E421A0" w:rsidP="00E421A0">
                      <w:pPr>
                        <w:jc w:val="center"/>
                        <w:rPr>
                          <w:rFonts w:ascii="EC Square Sans Cond Pro" w:hAnsi="EC Square Sans Cond Pro"/>
                          <w:sz w:val="20"/>
                        </w:rPr>
                      </w:pPr>
                    </w:p>
                    <w:p w14:paraId="03A360DA" w14:textId="77777777" w:rsidR="00E421A0" w:rsidRDefault="00E421A0" w:rsidP="00E421A0">
                      <w:pPr>
                        <w:jc w:val="center"/>
                        <w:rPr>
                          <w:rFonts w:ascii="EC Square Sans Cond Pro" w:hAnsi="EC Square Sans Cond Pro"/>
                          <w:sz w:val="20"/>
                        </w:rPr>
                      </w:pPr>
                    </w:p>
                    <w:p w14:paraId="2DC73B60" w14:textId="77777777" w:rsidR="00E421A0" w:rsidRDefault="00E421A0" w:rsidP="00E421A0">
                      <w:pPr>
                        <w:jc w:val="center"/>
                        <w:rPr>
                          <w:rFonts w:ascii="EC Square Sans Cond Pro" w:hAnsi="EC Square Sans Cond Pro"/>
                          <w:sz w:val="20"/>
                        </w:rPr>
                      </w:pPr>
                    </w:p>
                    <w:p w14:paraId="4F3DA3D9" w14:textId="77777777" w:rsidR="00E421A0" w:rsidRDefault="00E421A0" w:rsidP="00E421A0">
                      <w:pPr>
                        <w:jc w:val="center"/>
                        <w:rPr>
                          <w:rFonts w:ascii="EC Square Sans Cond Pro" w:hAnsi="EC Square Sans Cond Pro"/>
                          <w:sz w:val="20"/>
                        </w:rPr>
                      </w:pPr>
                    </w:p>
                    <w:p w14:paraId="0AC38ABC" w14:textId="77777777" w:rsidR="00E421A0" w:rsidRDefault="00E421A0" w:rsidP="00E421A0">
                      <w:pPr>
                        <w:jc w:val="center"/>
                        <w:rPr>
                          <w:rFonts w:ascii="EC Square Sans Cond Pro" w:hAnsi="EC Square Sans Cond Pro"/>
                          <w:sz w:val="20"/>
                        </w:rPr>
                      </w:pPr>
                    </w:p>
                    <w:p w14:paraId="0AAE0C0B" w14:textId="77777777" w:rsidR="00E421A0" w:rsidRDefault="00E421A0" w:rsidP="00E421A0">
                      <w:pPr>
                        <w:jc w:val="center"/>
                        <w:rPr>
                          <w:rFonts w:ascii="EC Square Sans Cond Pro" w:hAnsi="EC Square Sans Cond Pro"/>
                          <w:sz w:val="20"/>
                        </w:rPr>
                      </w:pPr>
                    </w:p>
                    <w:p w14:paraId="5210A8E2" w14:textId="77777777" w:rsidR="00E421A0" w:rsidRDefault="00E421A0" w:rsidP="00E421A0">
                      <w:pPr>
                        <w:jc w:val="center"/>
                        <w:rPr>
                          <w:rFonts w:ascii="EC Square Sans Cond Pro" w:hAnsi="EC Square Sans Cond Pro"/>
                          <w:sz w:val="20"/>
                        </w:rPr>
                      </w:pPr>
                    </w:p>
                    <w:p w14:paraId="642BCA5B" w14:textId="77777777" w:rsidR="00E421A0" w:rsidRDefault="00E421A0" w:rsidP="00E421A0">
                      <w:pPr>
                        <w:jc w:val="center"/>
                        <w:rPr>
                          <w:rFonts w:ascii="EC Square Sans Cond Pro" w:hAnsi="EC Square Sans Cond Pro"/>
                          <w:sz w:val="20"/>
                        </w:rPr>
                      </w:pPr>
                    </w:p>
                    <w:p w14:paraId="7EFEE03E" w14:textId="77777777" w:rsidR="00E421A0" w:rsidRDefault="00E421A0" w:rsidP="00E421A0">
                      <w:pPr>
                        <w:jc w:val="center"/>
                        <w:rPr>
                          <w:rFonts w:ascii="EC Square Sans Cond Pro" w:hAnsi="EC Square Sans Cond Pro"/>
                          <w:sz w:val="20"/>
                        </w:rPr>
                      </w:pPr>
                    </w:p>
                    <w:p w14:paraId="12EDACE7" w14:textId="77777777" w:rsidR="00E421A0" w:rsidRDefault="00E421A0" w:rsidP="00E421A0">
                      <w:pPr>
                        <w:jc w:val="center"/>
                        <w:rPr>
                          <w:rFonts w:ascii="EC Square Sans Cond Pro" w:hAnsi="EC Square Sans Cond Pro"/>
                          <w:sz w:val="20"/>
                        </w:rPr>
                      </w:pPr>
                    </w:p>
                    <w:p w14:paraId="430ECF7E" w14:textId="77777777" w:rsidR="00E421A0" w:rsidRDefault="00E421A0" w:rsidP="00E421A0">
                      <w:pPr>
                        <w:jc w:val="center"/>
                        <w:rPr>
                          <w:rFonts w:ascii="EC Square Sans Cond Pro" w:hAnsi="EC Square Sans Cond Pro"/>
                          <w:sz w:val="20"/>
                        </w:rPr>
                      </w:pPr>
                    </w:p>
                    <w:p w14:paraId="2A3AE9BE" w14:textId="77777777" w:rsidR="00E421A0" w:rsidRDefault="00E421A0" w:rsidP="00E421A0">
                      <w:pPr>
                        <w:jc w:val="center"/>
                        <w:rPr>
                          <w:rFonts w:ascii="EC Square Sans Cond Pro" w:hAnsi="EC Square Sans Cond Pro"/>
                          <w:sz w:val="20"/>
                        </w:rPr>
                      </w:pPr>
                    </w:p>
                    <w:p w14:paraId="3125F71D" w14:textId="77777777" w:rsidR="00E421A0" w:rsidRDefault="00E421A0" w:rsidP="00E421A0">
                      <w:pPr>
                        <w:jc w:val="center"/>
                        <w:rPr>
                          <w:rFonts w:ascii="EC Square Sans Cond Pro" w:hAnsi="EC Square Sans Cond Pro"/>
                          <w:sz w:val="20"/>
                        </w:rPr>
                      </w:pPr>
                    </w:p>
                    <w:p w14:paraId="1885EC41" w14:textId="77777777" w:rsidR="00E421A0" w:rsidRDefault="00E421A0" w:rsidP="00E421A0">
                      <w:pPr>
                        <w:jc w:val="center"/>
                        <w:rPr>
                          <w:rFonts w:ascii="EC Square Sans Cond Pro" w:hAnsi="EC Square Sans Cond Pro"/>
                          <w:sz w:val="20"/>
                        </w:rPr>
                      </w:pPr>
                    </w:p>
                    <w:p w14:paraId="64C52F7C" w14:textId="77777777" w:rsidR="00E421A0" w:rsidRPr="00E421A0" w:rsidRDefault="00E421A0" w:rsidP="00E421A0">
                      <w:pPr>
                        <w:jc w:val="both"/>
                        <w:rPr>
                          <w:rFonts w:ascii="EC Square Sans Cond Pro" w:hAnsi="EC Square Sans Cond Pro"/>
                          <w:sz w:val="20"/>
                        </w:rPr>
                      </w:pPr>
                    </w:p>
                  </w:txbxContent>
                </v:textbox>
              </v:rect>
            </w:pict>
          </mc:Fallback>
        </mc:AlternateContent>
      </w:r>
    </w:p>
    <w:p w14:paraId="01CABD1D" w14:textId="77777777" w:rsidR="00E421A0" w:rsidRPr="00602FB1" w:rsidRDefault="00E421A0" w:rsidP="007D633A">
      <w:pPr>
        <w:widowControl/>
        <w:jc w:val="both"/>
        <w:rPr>
          <w:rFonts w:ascii="Century" w:hAnsi="Century"/>
          <w:b/>
          <w:color w:val="002060"/>
          <w:sz w:val="22"/>
          <w:szCs w:val="22"/>
        </w:rPr>
      </w:pPr>
    </w:p>
    <w:p w14:paraId="59C5A2BA" w14:textId="77777777" w:rsidR="00E421A0" w:rsidRPr="00602FB1" w:rsidRDefault="00E421A0" w:rsidP="007D633A">
      <w:pPr>
        <w:widowControl/>
        <w:jc w:val="both"/>
        <w:rPr>
          <w:rFonts w:ascii="Century" w:hAnsi="Century"/>
          <w:b/>
          <w:color w:val="002060"/>
          <w:sz w:val="22"/>
          <w:szCs w:val="22"/>
        </w:rPr>
      </w:pPr>
    </w:p>
    <w:p w14:paraId="0E00A553" w14:textId="77777777" w:rsidR="00E421A0" w:rsidRPr="00602FB1" w:rsidRDefault="00E421A0" w:rsidP="007D633A">
      <w:pPr>
        <w:widowControl/>
        <w:jc w:val="both"/>
        <w:rPr>
          <w:rFonts w:ascii="Century" w:hAnsi="Century"/>
          <w:b/>
          <w:color w:val="002060"/>
          <w:sz w:val="22"/>
          <w:szCs w:val="22"/>
        </w:rPr>
      </w:pPr>
    </w:p>
    <w:p w14:paraId="49D30CE9" w14:textId="77777777" w:rsidR="00E421A0" w:rsidRPr="00602FB1" w:rsidRDefault="00E421A0" w:rsidP="007D633A">
      <w:pPr>
        <w:widowControl/>
        <w:jc w:val="both"/>
        <w:rPr>
          <w:rFonts w:ascii="Century" w:hAnsi="Century"/>
          <w:b/>
          <w:color w:val="002060"/>
          <w:sz w:val="22"/>
          <w:szCs w:val="22"/>
        </w:rPr>
      </w:pPr>
    </w:p>
    <w:p w14:paraId="40A3237B" w14:textId="77777777" w:rsidR="00E421A0" w:rsidRPr="00602FB1" w:rsidRDefault="00E421A0" w:rsidP="007D633A">
      <w:pPr>
        <w:widowControl/>
        <w:jc w:val="both"/>
        <w:rPr>
          <w:rFonts w:ascii="Century" w:hAnsi="Century"/>
          <w:b/>
          <w:color w:val="002060"/>
          <w:sz w:val="22"/>
          <w:szCs w:val="22"/>
        </w:rPr>
      </w:pPr>
    </w:p>
    <w:p w14:paraId="4D95018C" w14:textId="77777777" w:rsidR="00E421A0" w:rsidRPr="00602FB1" w:rsidRDefault="00E421A0" w:rsidP="007D633A">
      <w:pPr>
        <w:widowControl/>
        <w:jc w:val="both"/>
        <w:rPr>
          <w:rFonts w:ascii="Century" w:hAnsi="Century"/>
          <w:b/>
          <w:color w:val="002060"/>
          <w:sz w:val="22"/>
          <w:szCs w:val="22"/>
        </w:rPr>
      </w:pPr>
    </w:p>
    <w:p w14:paraId="686925DC" w14:textId="77777777" w:rsidR="00E421A0" w:rsidRPr="00602FB1" w:rsidRDefault="00E421A0" w:rsidP="007D633A">
      <w:pPr>
        <w:widowControl/>
        <w:jc w:val="both"/>
        <w:rPr>
          <w:rFonts w:ascii="Century" w:hAnsi="Century"/>
          <w:b/>
          <w:color w:val="002060"/>
          <w:sz w:val="22"/>
          <w:szCs w:val="22"/>
        </w:rPr>
      </w:pPr>
    </w:p>
    <w:p w14:paraId="24DE4622" w14:textId="77777777" w:rsidR="00E421A0" w:rsidRPr="00602FB1" w:rsidRDefault="00E421A0" w:rsidP="007D633A">
      <w:pPr>
        <w:widowControl/>
        <w:jc w:val="both"/>
        <w:rPr>
          <w:rFonts w:ascii="Century" w:hAnsi="Century"/>
          <w:b/>
          <w:color w:val="002060"/>
          <w:sz w:val="22"/>
          <w:szCs w:val="22"/>
        </w:rPr>
      </w:pPr>
    </w:p>
    <w:p w14:paraId="7E355EB0" w14:textId="77777777" w:rsidR="00E421A0" w:rsidRPr="00602FB1" w:rsidRDefault="00E421A0" w:rsidP="007D633A">
      <w:pPr>
        <w:widowControl/>
        <w:jc w:val="both"/>
        <w:rPr>
          <w:rFonts w:ascii="Century" w:hAnsi="Century"/>
          <w:b/>
          <w:color w:val="002060"/>
          <w:sz w:val="22"/>
          <w:szCs w:val="22"/>
        </w:rPr>
      </w:pPr>
    </w:p>
    <w:p w14:paraId="607E8C0F" w14:textId="77777777" w:rsidR="00E421A0" w:rsidRPr="00602FB1" w:rsidRDefault="00E421A0" w:rsidP="007D633A">
      <w:pPr>
        <w:widowControl/>
        <w:jc w:val="both"/>
        <w:rPr>
          <w:rFonts w:ascii="Century" w:hAnsi="Century"/>
          <w:b/>
          <w:color w:val="002060"/>
          <w:sz w:val="22"/>
          <w:szCs w:val="22"/>
        </w:rPr>
      </w:pPr>
    </w:p>
    <w:p w14:paraId="71CFFAAE" w14:textId="77777777" w:rsidR="00E421A0" w:rsidRPr="00602FB1" w:rsidRDefault="00E421A0" w:rsidP="007D633A">
      <w:pPr>
        <w:widowControl/>
        <w:jc w:val="both"/>
        <w:rPr>
          <w:rFonts w:ascii="Century" w:hAnsi="Century"/>
          <w:b/>
          <w:color w:val="002060"/>
          <w:sz w:val="22"/>
          <w:szCs w:val="22"/>
        </w:rPr>
      </w:pPr>
    </w:p>
    <w:p w14:paraId="52D0E03E" w14:textId="77777777" w:rsidR="00E421A0" w:rsidRPr="00602FB1" w:rsidRDefault="00E421A0" w:rsidP="007D633A">
      <w:pPr>
        <w:widowControl/>
        <w:jc w:val="both"/>
        <w:rPr>
          <w:rFonts w:ascii="Century" w:hAnsi="Century"/>
          <w:b/>
          <w:color w:val="002060"/>
          <w:sz w:val="22"/>
          <w:szCs w:val="22"/>
        </w:rPr>
      </w:pPr>
    </w:p>
    <w:p w14:paraId="32378E41" w14:textId="77777777" w:rsidR="00E421A0" w:rsidRPr="00602FB1" w:rsidRDefault="00E421A0" w:rsidP="007D633A">
      <w:pPr>
        <w:widowControl/>
        <w:jc w:val="both"/>
        <w:rPr>
          <w:rFonts w:ascii="Century" w:hAnsi="Century"/>
          <w:b/>
          <w:color w:val="002060"/>
          <w:sz w:val="22"/>
          <w:szCs w:val="22"/>
        </w:rPr>
      </w:pPr>
    </w:p>
    <w:p w14:paraId="18592464" w14:textId="77777777" w:rsidR="00E421A0" w:rsidRPr="00602FB1" w:rsidRDefault="00E421A0" w:rsidP="007D633A">
      <w:pPr>
        <w:widowControl/>
        <w:jc w:val="both"/>
        <w:rPr>
          <w:rFonts w:ascii="Century" w:hAnsi="Century"/>
          <w:b/>
          <w:color w:val="002060"/>
          <w:sz w:val="22"/>
          <w:szCs w:val="22"/>
        </w:rPr>
      </w:pPr>
    </w:p>
    <w:p w14:paraId="2ED5BC76" w14:textId="77777777" w:rsidR="00E421A0" w:rsidRPr="00602FB1" w:rsidRDefault="00E421A0" w:rsidP="007D633A">
      <w:pPr>
        <w:widowControl/>
        <w:jc w:val="both"/>
        <w:rPr>
          <w:rFonts w:ascii="Century" w:hAnsi="Century"/>
          <w:b/>
          <w:color w:val="002060"/>
          <w:sz w:val="22"/>
          <w:szCs w:val="22"/>
        </w:rPr>
      </w:pPr>
    </w:p>
    <w:p w14:paraId="58ABD42E" w14:textId="77777777" w:rsidR="00E421A0" w:rsidRPr="00602FB1" w:rsidRDefault="00E421A0" w:rsidP="007D633A">
      <w:pPr>
        <w:widowControl/>
        <w:jc w:val="both"/>
        <w:rPr>
          <w:rFonts w:ascii="Century" w:hAnsi="Century"/>
          <w:b/>
          <w:color w:val="002060"/>
          <w:sz w:val="22"/>
          <w:szCs w:val="22"/>
        </w:rPr>
      </w:pPr>
    </w:p>
    <w:p w14:paraId="52F7D655" w14:textId="77777777" w:rsidR="00E421A0" w:rsidRPr="00602FB1" w:rsidRDefault="00E421A0" w:rsidP="007D633A">
      <w:pPr>
        <w:widowControl/>
        <w:jc w:val="both"/>
        <w:rPr>
          <w:rFonts w:ascii="Century" w:hAnsi="Century"/>
          <w:b/>
          <w:color w:val="002060"/>
          <w:sz w:val="22"/>
          <w:szCs w:val="22"/>
        </w:rPr>
      </w:pPr>
    </w:p>
    <w:p w14:paraId="08E64AC2" w14:textId="77777777" w:rsidR="00E421A0" w:rsidRPr="00602FB1" w:rsidRDefault="00E421A0" w:rsidP="007D633A">
      <w:pPr>
        <w:widowControl/>
        <w:jc w:val="both"/>
        <w:rPr>
          <w:rFonts w:ascii="Century" w:hAnsi="Century"/>
          <w:b/>
          <w:color w:val="002060"/>
          <w:sz w:val="22"/>
          <w:szCs w:val="22"/>
        </w:rPr>
      </w:pPr>
    </w:p>
    <w:p w14:paraId="05CE99B8" w14:textId="77777777" w:rsidR="0064111F" w:rsidRPr="00602FB1" w:rsidRDefault="0064111F" w:rsidP="007D633A">
      <w:pPr>
        <w:widowControl/>
        <w:jc w:val="both"/>
        <w:rPr>
          <w:rFonts w:ascii="EC Square Sans Cond Pro" w:hAnsi="EC Square Sans Cond Pro"/>
          <w:color w:val="0070C0"/>
          <w:sz w:val="28"/>
          <w:szCs w:val="22"/>
        </w:rPr>
      </w:pPr>
    </w:p>
    <w:p w14:paraId="61EBE5E2" w14:textId="77777777" w:rsidR="0064111F" w:rsidRPr="00602FB1" w:rsidRDefault="0064111F" w:rsidP="007D633A">
      <w:pPr>
        <w:widowControl/>
        <w:jc w:val="both"/>
        <w:rPr>
          <w:rFonts w:ascii="EC Square Sans Cond Pro" w:hAnsi="EC Square Sans Cond Pro"/>
          <w:color w:val="0070C0"/>
          <w:sz w:val="28"/>
          <w:szCs w:val="22"/>
        </w:rPr>
      </w:pPr>
    </w:p>
    <w:p w14:paraId="31DEF83A" w14:textId="77777777" w:rsidR="0064111F" w:rsidRPr="00602FB1" w:rsidRDefault="0064111F" w:rsidP="007D633A">
      <w:pPr>
        <w:widowControl/>
        <w:jc w:val="both"/>
        <w:rPr>
          <w:rFonts w:ascii="EC Square Sans Cond Pro" w:hAnsi="EC Square Sans Cond Pro"/>
          <w:color w:val="0070C0"/>
          <w:sz w:val="28"/>
          <w:szCs w:val="22"/>
        </w:rPr>
      </w:pPr>
    </w:p>
    <w:p w14:paraId="51E59CD7" w14:textId="77777777" w:rsidR="00107D28" w:rsidRDefault="00107D28">
      <w:pPr>
        <w:rPr>
          <w:rFonts w:ascii="EC Square Sans Pro" w:hAnsi="EC Square Sans Pro"/>
          <w:color w:val="0070C0"/>
          <w:sz w:val="28"/>
        </w:rPr>
      </w:pPr>
      <w:r>
        <w:rPr>
          <w:rFonts w:ascii="EC Square Sans Pro" w:hAnsi="EC Square Sans Pro"/>
          <w:color w:val="0070C0"/>
          <w:sz w:val="28"/>
        </w:rPr>
        <w:br w:type="page"/>
      </w:r>
    </w:p>
    <w:p w14:paraId="70BEC0CA" w14:textId="77777777" w:rsidR="001348D8" w:rsidRPr="00602FB1" w:rsidRDefault="001348D8" w:rsidP="0064111F">
      <w:pPr>
        <w:widowControl/>
        <w:spacing w:after="120"/>
        <w:jc w:val="both"/>
        <w:rPr>
          <w:rFonts w:ascii="EC Square Sans Pro" w:hAnsi="EC Square Sans Pro"/>
          <w:color w:val="0070C0"/>
          <w:sz w:val="28"/>
          <w:szCs w:val="22"/>
        </w:rPr>
      </w:pPr>
      <w:r>
        <w:rPr>
          <w:rFonts w:ascii="EC Square Sans Pro" w:hAnsi="EC Square Sans Pro"/>
          <w:color w:val="0070C0"/>
          <w:sz w:val="28"/>
        </w:rPr>
        <w:lastRenderedPageBreak/>
        <w:t>4. Ja jūs jau esat sazinājies ar ES iestādēm  vai citiem dienestiem, kas risina šāda veida problēmas, norādiet jūsu lietas vai sarakstes atsauces numuru:</w:t>
      </w:r>
    </w:p>
    <w:p w14:paraId="60F6F9AB" w14:textId="77777777" w:rsidR="001348D8" w:rsidRPr="00602FB1" w:rsidRDefault="009D441C"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619610176"/>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Lūgumraksts Eiropas Parlamentam – Atsauce:…………………………………..</w:t>
      </w:r>
    </w:p>
    <w:p w14:paraId="7DD511B9" w14:textId="77777777" w:rsidR="001348D8" w:rsidRPr="00602FB1" w:rsidRDefault="009D441C"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1957909211"/>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Eiropas Komisija – Atsauce:………………………………………..</w:t>
      </w:r>
    </w:p>
    <w:p w14:paraId="7215E907" w14:textId="77777777" w:rsidR="001348D8" w:rsidRPr="00602FB1" w:rsidRDefault="009D441C" w:rsidP="007D633A">
      <w:pPr>
        <w:widowControl/>
        <w:jc w:val="both"/>
        <w:rPr>
          <w:rFonts w:ascii="EC Square Sans Pro" w:hAnsi="EC Square Sans Pro"/>
          <w:color w:val="002060"/>
        </w:rPr>
      </w:pPr>
      <w:sdt>
        <w:sdtPr>
          <w:rPr>
            <w:rFonts w:ascii="EC Square Sans Pro" w:hAnsi="EC Square Sans Pro"/>
            <w:color w:val="002060"/>
            <w:sz w:val="22"/>
            <w:szCs w:val="22"/>
            <w:lang w:val="en-GB" w:eastAsia="en-GB" w:bidi="ar-SA"/>
          </w:rPr>
          <w:id w:val="-2098000785"/>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Cs w:val="22"/>
          <w:lang w:eastAsia="en-GB" w:bidi="ar-SA"/>
        </w:rPr>
        <w:t xml:space="preserve"> </w:t>
      </w:r>
      <w:r w:rsidR="00602FB1">
        <w:rPr>
          <w:rFonts w:ascii="EC Square Sans Pro" w:hAnsi="EC Square Sans Pro"/>
          <w:color w:val="002060"/>
        </w:rPr>
        <w:t xml:space="preserve">Eiropas </w:t>
      </w:r>
      <w:proofErr w:type="spellStart"/>
      <w:r w:rsidR="00602FB1">
        <w:rPr>
          <w:rFonts w:ascii="EC Square Sans Pro" w:hAnsi="EC Square Sans Pro"/>
          <w:color w:val="002060"/>
        </w:rPr>
        <w:t>Ombuds</w:t>
      </w:r>
      <w:proofErr w:type="spellEnd"/>
      <w:r w:rsidR="00602FB1">
        <w:rPr>
          <w:rFonts w:ascii="EC Square Sans Pro" w:hAnsi="EC Square Sans Pro"/>
          <w:color w:val="002060"/>
        </w:rPr>
        <w:t xml:space="preserve"> – Atsauce:……………………………………………..</w:t>
      </w:r>
    </w:p>
    <w:p w14:paraId="4D99B770" w14:textId="77777777" w:rsidR="001348D8" w:rsidRPr="00602FB1" w:rsidRDefault="009D441C" w:rsidP="00732338">
      <w:pPr>
        <w:widowControl/>
        <w:spacing w:after="120"/>
        <w:rPr>
          <w:rFonts w:ascii="EC Square Sans Pro" w:hAnsi="EC Square Sans Pro"/>
          <w:color w:val="002060"/>
        </w:rPr>
      </w:pPr>
      <w:sdt>
        <w:sdtPr>
          <w:rPr>
            <w:rFonts w:ascii="EC Square Sans Pro" w:hAnsi="EC Square Sans Pro"/>
            <w:color w:val="002060"/>
            <w:sz w:val="22"/>
            <w:szCs w:val="22"/>
            <w:lang w:val="en-GB" w:eastAsia="en-GB" w:bidi="ar-SA"/>
          </w:rPr>
          <w:id w:val="-278569953"/>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732338">
        <w:rPr>
          <w:rFonts w:ascii="EC Square Sans Pro" w:hAnsi="EC Square Sans Pro"/>
          <w:color w:val="002060"/>
          <w:sz w:val="22"/>
          <w:szCs w:val="22"/>
          <w:lang w:eastAsia="en-GB" w:bidi="ar-SA"/>
        </w:rPr>
        <w:t xml:space="preserve"> </w:t>
      </w:r>
      <w:r w:rsidR="00602FB1">
        <w:rPr>
          <w:rFonts w:ascii="EC Square Sans Pro" w:hAnsi="EC Square Sans Pro"/>
          <w:color w:val="002060"/>
        </w:rPr>
        <w:t xml:space="preserve">Cits – tās iestādes vai institūcijas nosaukums, kurā vērsāties (piem., SOLVIT, FIN-Net, Eiropas Patērētāju centri), un jūsu sūdzības atsauces numurs </w:t>
      </w:r>
    </w:p>
    <w:tbl>
      <w:tblPr>
        <w:tblStyle w:val="TableGrid"/>
        <w:tblpPr w:leftFromText="180" w:rightFromText="180" w:vertAnchor="text" w:horzAnchor="margin" w:tblpXSpec="center" w:tblpY="26"/>
        <w:tblW w:w="0" w:type="auto"/>
        <w:tblLook w:val="04A0" w:firstRow="1" w:lastRow="0" w:firstColumn="1" w:lastColumn="0" w:noHBand="0" w:noVBand="1"/>
      </w:tblPr>
      <w:tblGrid>
        <w:gridCol w:w="10632"/>
      </w:tblGrid>
      <w:tr w:rsidR="001348D8" w:rsidRPr="00602FB1" w14:paraId="51266E66" w14:textId="77777777" w:rsidTr="0064111F">
        <w:trPr>
          <w:trHeight w:val="1407"/>
        </w:trPr>
        <w:tc>
          <w:tcPr>
            <w:tcW w:w="10632" w:type="dxa"/>
          </w:tcPr>
          <w:p w14:paraId="1D1F344F" w14:textId="77777777" w:rsidR="001348D8" w:rsidRPr="00602FB1" w:rsidRDefault="001348D8" w:rsidP="007D633A">
            <w:pPr>
              <w:jc w:val="both"/>
              <w:rPr>
                <w:rFonts w:ascii="Century" w:hAnsi="Century"/>
                <w:color w:val="002060"/>
              </w:rPr>
            </w:pPr>
          </w:p>
        </w:tc>
      </w:tr>
    </w:tbl>
    <w:p w14:paraId="4A6625A2" w14:textId="77777777" w:rsidR="001348D8" w:rsidRPr="00602FB1" w:rsidRDefault="001348D8" w:rsidP="0064111F">
      <w:pPr>
        <w:widowControl/>
        <w:spacing w:before="240" w:line="276" w:lineRule="auto"/>
        <w:jc w:val="both"/>
        <w:rPr>
          <w:rFonts w:ascii="EC Square Sans Pro" w:hAnsi="EC Square Sans Pro"/>
          <w:color w:val="002060"/>
          <w:sz w:val="22"/>
          <w:szCs w:val="22"/>
        </w:rPr>
      </w:pPr>
      <w:r>
        <w:rPr>
          <w:rFonts w:ascii="EC Square Sans Pro" w:hAnsi="EC Square Sans Pro"/>
          <w:color w:val="0070C0"/>
          <w:sz w:val="28"/>
        </w:rPr>
        <w:t>5. Sniedziet sarakstu ar apliecinošiem dokumentiem un pierādījumiem, kurus jūs pēc pieprasījuma varētu nosūtīt Komisijai.</w:t>
      </w:r>
      <w:r>
        <w:rPr>
          <w:rFonts w:ascii="EC Square Sans Pro" w:hAnsi="EC Square Sans Pro"/>
          <w:color w:val="002060"/>
          <w:sz w:val="22"/>
        </w:rPr>
        <w:t xml:space="preserve"> </w:t>
      </w:r>
      <w:r>
        <w:rPr>
          <w:rFonts w:ascii="EC Square Sans Pro" w:hAnsi="EC Square Sans Pro"/>
          <w:color w:val="002060"/>
          <w:sz w:val="22"/>
          <w:szCs w:val="22"/>
        </w:rPr>
        <w:br/>
      </w:r>
      <w:r>
        <w:rPr>
          <w:rFonts w:ascii="EC Square Sans Pro" w:hAnsi="EC Square Sans Pro" w:cs="Arial"/>
          <w:noProof/>
          <w:color w:val="auto"/>
          <w:sz w:val="20"/>
          <w:lang w:val="fr-BE" w:eastAsia="fr-BE" w:bidi="ar-SA"/>
        </w:rPr>
        <w:drawing>
          <wp:inline distT="0" distB="0" distL="0" distR="0" wp14:anchorId="4AB95823" wp14:editId="437713C7">
            <wp:extent cx="155575" cy="155575"/>
            <wp:effectExtent l="0" t="0" r="0" b="0"/>
            <wp:docPr id="2" name="Picture 72"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EC Square Sans Pro" w:hAnsi="EC Square Sans Pro"/>
          <w:color w:val="auto"/>
          <w:sz w:val="22"/>
        </w:rPr>
        <w:t xml:space="preserve"> </w:t>
      </w:r>
      <w:r>
        <w:rPr>
          <w:rFonts w:ascii="EC Square Sans Pro" w:hAnsi="EC Square Sans Pro"/>
          <w:color w:val="002060"/>
          <w:sz w:val="22"/>
        </w:rPr>
        <w:t>Nepievienojiet dokumentus šajā posmā.</w:t>
      </w:r>
    </w:p>
    <w:tbl>
      <w:tblPr>
        <w:tblStyle w:val="TableGrid"/>
        <w:tblW w:w="0" w:type="auto"/>
        <w:tblLook w:val="04A0" w:firstRow="1" w:lastRow="0" w:firstColumn="1" w:lastColumn="0" w:noHBand="0" w:noVBand="1"/>
      </w:tblPr>
      <w:tblGrid>
        <w:gridCol w:w="10682"/>
      </w:tblGrid>
      <w:tr w:rsidR="001348D8" w:rsidRPr="00602FB1" w14:paraId="66FC7B16" w14:textId="77777777" w:rsidTr="0064111F">
        <w:trPr>
          <w:trHeight w:val="1580"/>
        </w:trPr>
        <w:tc>
          <w:tcPr>
            <w:tcW w:w="10682" w:type="dxa"/>
          </w:tcPr>
          <w:p w14:paraId="4BBE84E1" w14:textId="77777777" w:rsidR="001348D8" w:rsidRPr="00602FB1" w:rsidRDefault="001348D8" w:rsidP="007D633A">
            <w:pPr>
              <w:jc w:val="both"/>
              <w:rPr>
                <w:rFonts w:ascii="Century" w:hAnsi="Century"/>
                <w:color w:val="002060"/>
              </w:rPr>
            </w:pPr>
          </w:p>
        </w:tc>
      </w:tr>
    </w:tbl>
    <w:p w14:paraId="7F0AE28A" w14:textId="77777777" w:rsidR="001348D8" w:rsidRPr="00602FB1" w:rsidRDefault="001348D8" w:rsidP="007D633A">
      <w:pPr>
        <w:widowControl/>
        <w:spacing w:before="120" w:line="276" w:lineRule="auto"/>
        <w:jc w:val="both"/>
        <w:rPr>
          <w:rFonts w:ascii="EC Square Sans Pro" w:hAnsi="EC Square Sans Pro"/>
          <w:color w:val="0070C0"/>
          <w:sz w:val="28"/>
          <w:szCs w:val="22"/>
        </w:rPr>
      </w:pPr>
      <w:r>
        <w:rPr>
          <w:rFonts w:ascii="EC Square Sans Pro" w:hAnsi="EC Square Sans Pro"/>
          <w:color w:val="0070C0"/>
          <w:sz w:val="28"/>
        </w:rPr>
        <w:t>6. Personas dati*</w:t>
      </w:r>
    </w:p>
    <w:p w14:paraId="5FA1C962" w14:textId="77777777" w:rsidR="0064111F" w:rsidRPr="00602FB1" w:rsidRDefault="001348D8" w:rsidP="007D633A">
      <w:pPr>
        <w:widowControl/>
        <w:spacing w:after="120" w:line="276" w:lineRule="auto"/>
        <w:jc w:val="both"/>
        <w:rPr>
          <w:rFonts w:ascii="EC Square Sans Pro" w:hAnsi="EC Square Sans Pro"/>
          <w:color w:val="002060"/>
          <w:szCs w:val="22"/>
        </w:rPr>
      </w:pPr>
      <w:r>
        <w:rPr>
          <w:rFonts w:ascii="EC Square Sans Pro" w:hAnsi="EC Square Sans Pro"/>
          <w:color w:val="002060"/>
        </w:rPr>
        <w:t>Vai atļaujat Komisijai atklāt jūsu identitāti tās saziņā ar iestādēm, pret kurām ir vērsta jūsu sūdzība?</w:t>
      </w:r>
    </w:p>
    <w:p w14:paraId="5CB79B2D" w14:textId="77777777" w:rsidR="001348D8" w:rsidRPr="00602FB1" w:rsidRDefault="009D441C" w:rsidP="007D633A">
      <w:pPr>
        <w:widowControl/>
        <w:spacing w:after="120" w:line="276" w:lineRule="auto"/>
        <w:jc w:val="both"/>
        <w:rPr>
          <w:rFonts w:ascii="EC Square Sans Pro" w:hAnsi="EC Square Sans Pro"/>
          <w:color w:val="002060"/>
          <w:sz w:val="22"/>
          <w:szCs w:val="22"/>
        </w:rPr>
      </w:pPr>
      <w:sdt>
        <w:sdtPr>
          <w:rPr>
            <w:rFonts w:ascii="EC Square Sans Pro" w:hAnsi="EC Square Sans Pro"/>
            <w:color w:val="002060"/>
            <w:sz w:val="22"/>
            <w:szCs w:val="22"/>
            <w:lang w:val="en-GB" w:eastAsia="en-GB" w:bidi="ar-SA"/>
          </w:rPr>
          <w:id w:val="1047725652"/>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3E2F0D">
        <w:rPr>
          <w:rFonts w:ascii="EC Square Sans Pro" w:hAnsi="EC Square Sans Pro"/>
          <w:color w:val="002060"/>
          <w:szCs w:val="22"/>
          <w:lang w:eastAsia="en-GB" w:bidi="ar-SA"/>
        </w:rPr>
        <w:t xml:space="preserve"> </w:t>
      </w:r>
      <w:r w:rsidR="00A01DB2">
        <w:rPr>
          <w:rFonts w:ascii="EC Square Sans Pro" w:hAnsi="EC Square Sans Pro"/>
          <w:color w:val="002060"/>
        </w:rPr>
        <w:t xml:space="preserve">Jā           </w:t>
      </w:r>
      <w:sdt>
        <w:sdtPr>
          <w:rPr>
            <w:rFonts w:ascii="EC Square Sans Pro" w:hAnsi="EC Square Sans Pro"/>
            <w:color w:val="002060"/>
            <w:sz w:val="22"/>
            <w:szCs w:val="22"/>
            <w:lang w:val="en-GB" w:eastAsia="en-GB" w:bidi="ar-SA"/>
          </w:rPr>
          <w:id w:val="-1305620254"/>
          <w14:checkbox>
            <w14:checked w14:val="0"/>
            <w14:checkedState w14:val="0056" w14:font="Wingdings 2"/>
            <w14:uncheckedState w14:val="00A1" w14:font="Wingdings"/>
          </w14:checkbox>
        </w:sdtPr>
        <w:sdtEndPr/>
        <w:sdtContent>
          <w:r w:rsidR="00732338">
            <w:rPr>
              <w:rFonts w:ascii="EC Square Sans Pro" w:hAnsi="EC Square Sans Pro"/>
              <w:color w:val="002060"/>
              <w:sz w:val="22"/>
              <w:szCs w:val="22"/>
              <w:lang w:val="en-GB" w:eastAsia="en-GB" w:bidi="ar-SA"/>
            </w:rPr>
            <w:sym w:font="Wingdings" w:char="F0A1"/>
          </w:r>
        </w:sdtContent>
      </w:sdt>
      <w:r w:rsidR="00732338" w:rsidRPr="003E2F0D">
        <w:rPr>
          <w:rFonts w:ascii="EC Square Sans Pro" w:hAnsi="EC Square Sans Pro"/>
          <w:color w:val="002060"/>
          <w:szCs w:val="22"/>
          <w:lang w:eastAsia="en-GB" w:bidi="ar-SA"/>
        </w:rPr>
        <w:t xml:space="preserve"> </w:t>
      </w:r>
      <w:r w:rsidR="00A01DB2">
        <w:rPr>
          <w:rFonts w:ascii="EC Square Sans Pro" w:hAnsi="EC Square Sans Pro"/>
          <w:color w:val="002060"/>
        </w:rPr>
        <w:t>Nē</w:t>
      </w:r>
    </w:p>
    <w:p w14:paraId="0AC900BE" w14:textId="77777777" w:rsidR="001348D8" w:rsidRPr="00602FB1" w:rsidRDefault="00B64D36" w:rsidP="007D633A">
      <w:pPr>
        <w:widowControl/>
        <w:spacing w:line="276" w:lineRule="auto"/>
        <w:jc w:val="both"/>
        <w:rPr>
          <w:rFonts w:ascii="EC Square Sans Pro" w:hAnsi="EC Square Sans Pro" w:cs="Cordia New"/>
          <w:i/>
          <w:color w:val="00B050"/>
          <w:sz w:val="18"/>
          <w:szCs w:val="22"/>
        </w:rPr>
      </w:pPr>
      <w:r>
        <w:rPr>
          <w:rFonts w:ascii="EC Square Sans Pro" w:hAnsi="EC Square Sans Pro" w:cs="Arial"/>
          <w:noProof/>
          <w:color w:val="auto"/>
          <w:sz w:val="20"/>
          <w:lang w:val="fr-BE" w:eastAsia="fr-BE" w:bidi="ar-SA"/>
        </w:rPr>
        <w:drawing>
          <wp:inline distT="0" distB="0" distL="0" distR="0" wp14:anchorId="4A3E83B2" wp14:editId="5B4F2BAA">
            <wp:extent cx="155575" cy="155575"/>
            <wp:effectExtent l="0" t="0" r="0" b="0"/>
            <wp:docPr id="3" name="Picture 75" descr="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warni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Pr>
          <w:rFonts w:ascii="EC Square Sans Pro" w:hAnsi="EC Square Sans Pro"/>
          <w:i/>
          <w:color w:val="002060"/>
          <w:sz w:val="22"/>
        </w:rPr>
        <w:t xml:space="preserve"> Dažos gadījumos identitātes atklāšana var sekmēt jūsu sūdzības izskatīšanu.</w:t>
      </w:r>
    </w:p>
    <w:sectPr w:rsidR="001348D8" w:rsidRPr="00602FB1" w:rsidSect="00063B4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97F89" w14:textId="77777777" w:rsidR="00D146A3" w:rsidRDefault="00D146A3">
      <w:r>
        <w:separator/>
      </w:r>
    </w:p>
  </w:endnote>
  <w:endnote w:type="continuationSeparator" w:id="0">
    <w:p w14:paraId="290D1F0C" w14:textId="77777777" w:rsidR="00D146A3" w:rsidRDefault="00D1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w:panose1 w:val="02040604050505020304"/>
    <w:charset w:val="00"/>
    <w:family w:val="roman"/>
    <w:pitch w:val="variable"/>
    <w:sig w:usb0="00000287" w:usb1="00000000" w:usb2="00000000" w:usb3="00000000" w:csb0="0000009F" w:csb1="00000000"/>
  </w:font>
  <w:font w:name="EC Square Sans Pro">
    <w:altName w:val="Bahnschrift Light"/>
    <w:panose1 w:val="020B0506040000020004"/>
    <w:charset w:val="00"/>
    <w:family w:val="swiss"/>
    <w:pitch w:val="variable"/>
    <w:sig w:usb0="20000287" w:usb1="00000001" w:usb2="00000000" w:usb3="00000000" w:csb0="0000019F" w:csb1="00000000"/>
  </w:font>
  <w:font w:name="EC Square Sans Cond Pro">
    <w:altName w:val="Bahnschrift Light"/>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SquareSansPro">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2DFF" w14:textId="77777777" w:rsidR="0021472C" w:rsidRDefault="002147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9F36A" w14:textId="77777777" w:rsidR="0021472C" w:rsidRDefault="002147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466B" w14:textId="77777777" w:rsidR="0021472C" w:rsidRDefault="002147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10503" w14:textId="77777777" w:rsidR="00D146A3" w:rsidRDefault="00D146A3"/>
  </w:footnote>
  <w:footnote w:type="continuationSeparator" w:id="0">
    <w:p w14:paraId="1D349941" w14:textId="77777777" w:rsidR="00D146A3" w:rsidRDefault="00D146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2B53" w14:textId="77777777" w:rsidR="0021472C" w:rsidRDefault="002147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A9AE3" w14:textId="77777777" w:rsidR="0021472C" w:rsidRDefault="002147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02F50" w14:textId="77777777" w:rsidR="0021472C" w:rsidRDefault="002147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5455E"/>
    <w:multiLevelType w:val="multilevel"/>
    <w:tmpl w:val="C608BA6C"/>
    <w:lvl w:ilvl="0">
      <w:start w:val="1"/>
      <w:numFmt w:val="upperRoman"/>
      <w:lvlText w:val="%1."/>
      <w:lvlJc w:val="left"/>
      <w:rPr>
        <w:rFonts w:ascii="Arial" w:eastAsia="Times New Roman" w:hAnsi="Arial" w:cs="Arial"/>
        <w:b/>
        <w:bCs/>
        <w:i w:val="0"/>
        <w:iCs w:val="0"/>
        <w:smallCaps w:val="0"/>
        <w:strike w:val="0"/>
        <w:color w:val="000000"/>
        <w:spacing w:val="0"/>
        <w:w w:val="100"/>
        <w:position w:val="0"/>
        <w:sz w:val="16"/>
        <w:szCs w:val="1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C135745"/>
    <w:multiLevelType w:val="hybridMultilevel"/>
    <w:tmpl w:val="6FB4C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5282B"/>
    <w:multiLevelType w:val="multilevel"/>
    <w:tmpl w:val="52528ADE"/>
    <w:lvl w:ilvl="0">
      <w:start w:val="1"/>
      <w:numFmt w:val="bullet"/>
      <w:lvlText w:val="•"/>
      <w:lvlJc w:val="left"/>
      <w:rPr>
        <w:rFonts w:ascii="Arial" w:eastAsia="Times New Roman" w:hAnsi="Arial"/>
        <w:b/>
        <w:i w:val="0"/>
        <w:smallCaps w:val="0"/>
        <w:strike w:val="0"/>
        <w:color w:val="000000"/>
        <w:spacing w:val="0"/>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BAE1F19"/>
    <w:multiLevelType w:val="multilevel"/>
    <w:tmpl w:val="9516DC80"/>
    <w:lvl w:ilvl="0">
      <w:start w:val="1"/>
      <w:numFmt w:val="decimal"/>
      <w:lvlText w:val="%1."/>
      <w:lvlJc w:val="left"/>
      <w:rPr>
        <w:rFonts w:ascii="Arial" w:eastAsia="Times New Roman" w:hAnsi="Arial" w:cs="Arial"/>
        <w:b/>
        <w:bCs/>
        <w:i w:val="0"/>
        <w:iCs w:val="0"/>
        <w:smallCaps w:val="0"/>
        <w:strike w:val="0"/>
        <w:color w:val="000000"/>
        <w:spacing w:val="0"/>
        <w:w w:val="100"/>
        <w:position w:val="0"/>
        <w:sz w:val="13"/>
        <w:szCs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C894F79"/>
    <w:multiLevelType w:val="hybridMultilevel"/>
    <w:tmpl w:val="3C841790"/>
    <w:lvl w:ilvl="0" w:tplc="813C5FA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3534643"/>
    <w:multiLevelType w:val="multilevel"/>
    <w:tmpl w:val="920C580A"/>
    <w:lvl w:ilvl="0">
      <w:start w:val="1"/>
      <w:numFmt w:val="bullet"/>
      <w:lvlText w:val="□"/>
      <w:lvlJc w:val="left"/>
      <w:rPr>
        <w:rFonts w:ascii="Arial" w:eastAsia="Times New Roman" w:hAnsi="Arial"/>
        <w:b/>
        <w:i w:val="0"/>
        <w:smallCaps w:val="0"/>
        <w:strike w:val="0"/>
        <w:color w:val="000000"/>
        <w:spacing w:val="0"/>
        <w:w w:val="100"/>
        <w:position w:val="0"/>
        <w:sz w:val="1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3AB43AD8"/>
    <w:multiLevelType w:val="hybridMultilevel"/>
    <w:tmpl w:val="3A72B9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EB114F7"/>
    <w:multiLevelType w:val="multilevel"/>
    <w:tmpl w:val="DE60B4AA"/>
    <w:lvl w:ilvl="0">
      <w:start w:val="1"/>
      <w:numFmt w:val="decimal"/>
      <w:lvlText w:val="%1."/>
      <w:lvlJc w:val="left"/>
      <w:rPr>
        <w:rFonts w:ascii="Arial" w:eastAsia="Times New Roman" w:hAnsi="Arial" w:cs="Arial"/>
        <w:b/>
        <w:bCs/>
        <w:i w:val="0"/>
        <w:iCs w:val="0"/>
        <w:smallCaps w:val="0"/>
        <w:strike w:val="0"/>
        <w:color w:val="000000"/>
        <w:spacing w:val="0"/>
        <w:w w:val="100"/>
        <w:position w:val="0"/>
        <w:sz w:val="15"/>
        <w:szCs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6C17708C"/>
    <w:multiLevelType w:val="hybridMultilevel"/>
    <w:tmpl w:val="D670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F2FBD"/>
    <w:multiLevelType w:val="hybridMultilevel"/>
    <w:tmpl w:val="57C44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F302904"/>
    <w:multiLevelType w:val="hybridMultilevel"/>
    <w:tmpl w:val="69A66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1322947">
    <w:abstractNumId w:val="2"/>
  </w:num>
  <w:num w:numId="2" w16cid:durableId="163013482">
    <w:abstractNumId w:val="0"/>
  </w:num>
  <w:num w:numId="3" w16cid:durableId="1534927063">
    <w:abstractNumId w:val="3"/>
  </w:num>
  <w:num w:numId="4" w16cid:durableId="969827243">
    <w:abstractNumId w:val="7"/>
  </w:num>
  <w:num w:numId="5" w16cid:durableId="739521730">
    <w:abstractNumId w:val="5"/>
  </w:num>
  <w:num w:numId="6" w16cid:durableId="795105141">
    <w:abstractNumId w:val="10"/>
  </w:num>
  <w:num w:numId="7" w16cid:durableId="1869097076">
    <w:abstractNumId w:val="1"/>
  </w:num>
  <w:num w:numId="8" w16cid:durableId="2091416473">
    <w:abstractNumId w:val="4"/>
  </w:num>
  <w:num w:numId="9" w16cid:durableId="161359455">
    <w:abstractNumId w:val="9"/>
  </w:num>
  <w:num w:numId="10" w16cid:durableId="328214341">
    <w:abstractNumId w:val="8"/>
  </w:num>
  <w:num w:numId="11" w16cid:durableId="1380982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B31E45"/>
    <w:rsid w:val="00017E2E"/>
    <w:rsid w:val="00017EDC"/>
    <w:rsid w:val="00063B47"/>
    <w:rsid w:val="000E4934"/>
    <w:rsid w:val="00100024"/>
    <w:rsid w:val="0010752B"/>
    <w:rsid w:val="00107D28"/>
    <w:rsid w:val="001348D8"/>
    <w:rsid w:val="001C3031"/>
    <w:rsid w:val="001D5E5A"/>
    <w:rsid w:val="0021472C"/>
    <w:rsid w:val="00226107"/>
    <w:rsid w:val="00246E18"/>
    <w:rsid w:val="00272136"/>
    <w:rsid w:val="003172FB"/>
    <w:rsid w:val="003345E7"/>
    <w:rsid w:val="00395437"/>
    <w:rsid w:val="003E2F0D"/>
    <w:rsid w:val="004B14B2"/>
    <w:rsid w:val="004B4C32"/>
    <w:rsid w:val="0056659F"/>
    <w:rsid w:val="00571722"/>
    <w:rsid w:val="00572D02"/>
    <w:rsid w:val="005B257F"/>
    <w:rsid w:val="005D4799"/>
    <w:rsid w:val="00602FB1"/>
    <w:rsid w:val="0064111F"/>
    <w:rsid w:val="0070562B"/>
    <w:rsid w:val="00732338"/>
    <w:rsid w:val="00752CC7"/>
    <w:rsid w:val="00765D2E"/>
    <w:rsid w:val="00770222"/>
    <w:rsid w:val="007B0572"/>
    <w:rsid w:val="007D16AD"/>
    <w:rsid w:val="007D633A"/>
    <w:rsid w:val="00814B29"/>
    <w:rsid w:val="008669FE"/>
    <w:rsid w:val="008E7D36"/>
    <w:rsid w:val="00994BCB"/>
    <w:rsid w:val="009D135C"/>
    <w:rsid w:val="009D441C"/>
    <w:rsid w:val="009F57D0"/>
    <w:rsid w:val="00A01DB2"/>
    <w:rsid w:val="00A06CB6"/>
    <w:rsid w:val="00A50F2D"/>
    <w:rsid w:val="00AC7A9D"/>
    <w:rsid w:val="00B172AF"/>
    <w:rsid w:val="00B31E45"/>
    <w:rsid w:val="00B64D36"/>
    <w:rsid w:val="00B9762C"/>
    <w:rsid w:val="00C7564A"/>
    <w:rsid w:val="00D146A3"/>
    <w:rsid w:val="00D4695E"/>
    <w:rsid w:val="00E1615D"/>
    <w:rsid w:val="00E421A0"/>
    <w:rsid w:val="00E42577"/>
    <w:rsid w:val="00EA59E8"/>
    <w:rsid w:val="00EE19A7"/>
    <w:rsid w:val="00EE541B"/>
    <w:rsid w:val="00EF5130"/>
    <w:rsid w:val="00F04359"/>
    <w:rsid w:val="00F949FB"/>
    <w:rsid w:val="00FE13A0"/>
    <w:rsid w:val="00FF3EB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F02B27"/>
  <w14:defaultImageDpi w14:val="0"/>
  <w15:docId w15:val="{CAB0A46B-784A-43ED-96DB-F852E2ACB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lv-LV"/>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locked/>
    <w:rPr>
      <w:rFonts w:ascii="Arial" w:eastAsia="Times New Roman" w:hAnsi="Arial" w:cs="Arial"/>
      <w:b/>
      <w:bCs/>
      <w:u w:val="none"/>
    </w:rPr>
  </w:style>
  <w:style w:type="character" w:customStyle="1" w:styleId="Bodytext2">
    <w:name w:val="Body text (2)_"/>
    <w:basedOn w:val="DefaultParagraphFont"/>
    <w:link w:val="Bodytext21"/>
    <w:locked/>
    <w:rPr>
      <w:rFonts w:ascii="Arial" w:eastAsia="Times New Roman" w:hAnsi="Arial" w:cs="Arial"/>
      <w:b/>
      <w:bCs/>
      <w:sz w:val="15"/>
      <w:szCs w:val="15"/>
      <w:u w:val="none"/>
    </w:rPr>
  </w:style>
  <w:style w:type="character" w:customStyle="1" w:styleId="Bodytext20">
    <w:name w:val="Body text (2)"/>
    <w:basedOn w:val="Bodytext2"/>
    <w:rPr>
      <w:rFonts w:ascii="Arial" w:eastAsia="Times New Roman" w:hAnsi="Arial" w:cs="Arial"/>
      <w:b/>
      <w:bCs/>
      <w:color w:val="0000FF"/>
      <w:spacing w:val="0"/>
      <w:w w:val="100"/>
      <w:position w:val="0"/>
      <w:sz w:val="15"/>
      <w:szCs w:val="15"/>
      <w:u w:val="single"/>
      <w:lang w:val="lv-LV" w:eastAsia="lv-LV"/>
    </w:rPr>
  </w:style>
  <w:style w:type="character" w:customStyle="1" w:styleId="Bodytext23">
    <w:name w:val="Body text (2)3"/>
    <w:basedOn w:val="Bodytext2"/>
    <w:rPr>
      <w:rFonts w:ascii="Arial" w:eastAsia="Times New Roman" w:hAnsi="Arial" w:cs="Arial"/>
      <w:b/>
      <w:bCs/>
      <w:color w:val="0000FF"/>
      <w:spacing w:val="0"/>
      <w:w w:val="100"/>
      <w:position w:val="0"/>
      <w:sz w:val="15"/>
      <w:szCs w:val="15"/>
      <w:u w:val="none"/>
      <w:lang w:val="lv-LV" w:eastAsia="lv-LV"/>
    </w:rPr>
  </w:style>
  <w:style w:type="character" w:customStyle="1" w:styleId="Heading42">
    <w:name w:val="Heading #4 (2)_"/>
    <w:basedOn w:val="DefaultParagraphFont"/>
    <w:link w:val="Heading420"/>
    <w:locked/>
    <w:rPr>
      <w:rFonts w:ascii="Arial" w:eastAsia="Times New Roman" w:hAnsi="Arial" w:cs="Arial"/>
      <w:b/>
      <w:bCs/>
      <w:sz w:val="15"/>
      <w:szCs w:val="15"/>
      <w:u w:val="none"/>
    </w:rPr>
  </w:style>
  <w:style w:type="character" w:customStyle="1" w:styleId="Heading1">
    <w:name w:val="Heading #1_"/>
    <w:basedOn w:val="DefaultParagraphFont"/>
    <w:link w:val="Heading10"/>
    <w:locked/>
    <w:rPr>
      <w:rFonts w:ascii="Arial" w:eastAsia="Times New Roman" w:hAnsi="Arial" w:cs="Arial"/>
      <w:sz w:val="28"/>
      <w:szCs w:val="28"/>
      <w:u w:val="none"/>
    </w:rPr>
  </w:style>
  <w:style w:type="character" w:customStyle="1" w:styleId="Heading4">
    <w:name w:val="Heading #4_"/>
    <w:basedOn w:val="DefaultParagraphFont"/>
    <w:link w:val="Heading40"/>
    <w:locked/>
    <w:rPr>
      <w:rFonts w:ascii="Arial" w:eastAsia="Times New Roman" w:hAnsi="Arial" w:cs="Arial"/>
      <w:b/>
      <w:bCs/>
      <w:sz w:val="16"/>
      <w:szCs w:val="16"/>
      <w:u w:val="none"/>
    </w:rPr>
  </w:style>
  <w:style w:type="character" w:customStyle="1" w:styleId="Bodytext4">
    <w:name w:val="Body text (4)_"/>
    <w:basedOn w:val="DefaultParagraphFont"/>
    <w:link w:val="Bodytext41"/>
    <w:locked/>
    <w:rPr>
      <w:rFonts w:ascii="Arial" w:eastAsia="Times New Roman" w:hAnsi="Arial" w:cs="Arial"/>
      <w:b/>
      <w:bCs/>
      <w:sz w:val="13"/>
      <w:szCs w:val="13"/>
      <w:u w:val="none"/>
    </w:rPr>
  </w:style>
  <w:style w:type="character" w:customStyle="1" w:styleId="Heading3">
    <w:name w:val="Heading #3_"/>
    <w:basedOn w:val="DefaultParagraphFont"/>
    <w:link w:val="Heading30"/>
    <w:locked/>
    <w:rPr>
      <w:rFonts w:ascii="Arial" w:eastAsia="Times New Roman" w:hAnsi="Arial" w:cs="Arial"/>
      <w:sz w:val="21"/>
      <w:szCs w:val="21"/>
      <w:u w:val="none"/>
    </w:rPr>
  </w:style>
  <w:style w:type="character" w:customStyle="1" w:styleId="Headerorfooter">
    <w:name w:val="Header or footer_"/>
    <w:basedOn w:val="DefaultParagraphFont"/>
    <w:link w:val="Headerorfooter1"/>
    <w:locked/>
    <w:rPr>
      <w:rFonts w:ascii="Arial" w:eastAsia="Times New Roman" w:hAnsi="Arial" w:cs="Arial"/>
      <w:b/>
      <w:bCs/>
      <w:sz w:val="12"/>
      <w:szCs w:val="12"/>
      <w:u w:val="none"/>
    </w:rPr>
  </w:style>
  <w:style w:type="character" w:customStyle="1" w:styleId="Headerorfooter0">
    <w:name w:val="Header or footer"/>
    <w:basedOn w:val="Headerorfooter"/>
    <w:rPr>
      <w:rFonts w:ascii="Arial" w:eastAsia="Times New Roman" w:hAnsi="Arial" w:cs="Arial"/>
      <w:b/>
      <w:bCs/>
      <w:color w:val="000000"/>
      <w:spacing w:val="0"/>
      <w:w w:val="100"/>
      <w:position w:val="0"/>
      <w:sz w:val="12"/>
      <w:szCs w:val="12"/>
      <w:u w:val="none"/>
      <w:lang w:val="lv-LV" w:eastAsia="lv-LV"/>
    </w:rPr>
  </w:style>
  <w:style w:type="character" w:customStyle="1" w:styleId="Bodytext5">
    <w:name w:val="Body text (5)_"/>
    <w:basedOn w:val="DefaultParagraphFont"/>
    <w:link w:val="Bodytext50"/>
    <w:locked/>
    <w:rPr>
      <w:rFonts w:ascii="Arial" w:eastAsia="Times New Roman" w:hAnsi="Arial" w:cs="Arial"/>
      <w:sz w:val="10"/>
      <w:szCs w:val="10"/>
      <w:u w:val="none"/>
    </w:rPr>
  </w:style>
  <w:style w:type="character" w:customStyle="1" w:styleId="Heading2">
    <w:name w:val="Heading #2_"/>
    <w:basedOn w:val="DefaultParagraphFont"/>
    <w:link w:val="Heading20"/>
    <w:locked/>
    <w:rPr>
      <w:rFonts w:ascii="Arial" w:eastAsia="Times New Roman" w:hAnsi="Arial" w:cs="Arial"/>
      <w:b/>
      <w:bCs/>
      <w:sz w:val="16"/>
      <w:szCs w:val="16"/>
      <w:u w:val="none"/>
    </w:rPr>
  </w:style>
  <w:style w:type="character" w:customStyle="1" w:styleId="Heading32">
    <w:name w:val="Heading #3 (2)_"/>
    <w:basedOn w:val="DefaultParagraphFont"/>
    <w:link w:val="Heading320"/>
    <w:locked/>
    <w:rPr>
      <w:rFonts w:ascii="Arial" w:eastAsia="Times New Roman" w:hAnsi="Arial" w:cs="Arial"/>
      <w:sz w:val="21"/>
      <w:szCs w:val="21"/>
      <w:u w:val="none"/>
    </w:rPr>
  </w:style>
  <w:style w:type="character" w:customStyle="1" w:styleId="Bodytext6">
    <w:name w:val="Body text (6)_"/>
    <w:basedOn w:val="DefaultParagraphFont"/>
    <w:link w:val="Bodytext60"/>
    <w:locked/>
    <w:rPr>
      <w:rFonts w:ascii="Arial" w:eastAsia="Times New Roman" w:hAnsi="Arial" w:cs="Arial"/>
      <w:b/>
      <w:bCs/>
      <w:sz w:val="15"/>
      <w:szCs w:val="15"/>
      <w:u w:val="none"/>
    </w:rPr>
  </w:style>
  <w:style w:type="character" w:customStyle="1" w:styleId="Bodytext613pt">
    <w:name w:val="Body text (6) + 13 pt"/>
    <w:aliases w:val="Not Bold,Italic"/>
    <w:basedOn w:val="Bodytext6"/>
    <w:rPr>
      <w:rFonts w:ascii="Arial" w:eastAsia="Times New Roman" w:hAnsi="Arial" w:cs="Arial"/>
      <w:b/>
      <w:bCs/>
      <w:i/>
      <w:iCs/>
      <w:color w:val="000000"/>
      <w:spacing w:val="0"/>
      <w:w w:val="100"/>
      <w:position w:val="0"/>
      <w:sz w:val="26"/>
      <w:szCs w:val="26"/>
      <w:u w:val="none"/>
      <w:lang w:val="lv-LV" w:eastAsia="lv-LV"/>
    </w:rPr>
  </w:style>
  <w:style w:type="character" w:customStyle="1" w:styleId="Bodytext40">
    <w:name w:val="Body text (4)"/>
    <w:basedOn w:val="Bodytext4"/>
    <w:rPr>
      <w:rFonts w:ascii="Arial" w:eastAsia="Times New Roman" w:hAnsi="Arial" w:cs="Arial"/>
      <w:b/>
      <w:bCs/>
      <w:color w:val="000000"/>
      <w:spacing w:val="0"/>
      <w:w w:val="100"/>
      <w:position w:val="0"/>
      <w:sz w:val="13"/>
      <w:szCs w:val="13"/>
      <w:u w:val="single"/>
      <w:lang w:val="lv-LV" w:eastAsia="lv-LV"/>
    </w:rPr>
  </w:style>
  <w:style w:type="character" w:customStyle="1" w:styleId="Bodytext22">
    <w:name w:val="Body text (2)2"/>
    <w:basedOn w:val="Bodytext2"/>
    <w:rPr>
      <w:rFonts w:ascii="Arial" w:eastAsia="Times New Roman" w:hAnsi="Arial" w:cs="Arial"/>
      <w:b/>
      <w:bCs/>
      <w:color w:val="000000"/>
      <w:spacing w:val="0"/>
      <w:w w:val="100"/>
      <w:position w:val="0"/>
      <w:sz w:val="15"/>
      <w:szCs w:val="15"/>
      <w:u w:val="single"/>
      <w:lang w:val="lv-LV" w:eastAsia="lv-LV"/>
    </w:rPr>
  </w:style>
  <w:style w:type="character" w:customStyle="1" w:styleId="Bodytext7">
    <w:name w:val="Body text (7)_"/>
    <w:basedOn w:val="DefaultParagraphFont"/>
    <w:link w:val="Bodytext70"/>
    <w:locked/>
    <w:rPr>
      <w:rFonts w:ascii="Arial" w:eastAsia="Times New Roman" w:hAnsi="Arial" w:cs="Arial"/>
      <w:b/>
      <w:bCs/>
      <w:sz w:val="14"/>
      <w:szCs w:val="14"/>
      <w:u w:val="none"/>
    </w:rPr>
  </w:style>
  <w:style w:type="paragraph" w:customStyle="1" w:styleId="Bodytext30">
    <w:name w:val="Body text (3)"/>
    <w:basedOn w:val="Normal"/>
    <w:link w:val="Bodytext3"/>
    <w:pPr>
      <w:shd w:val="clear" w:color="auto" w:fill="FFFFFF"/>
      <w:spacing w:after="820" w:line="268" w:lineRule="exact"/>
      <w:jc w:val="center"/>
    </w:pPr>
    <w:rPr>
      <w:rFonts w:ascii="Arial" w:hAnsi="Arial" w:cs="Arial"/>
      <w:b/>
      <w:bCs/>
    </w:rPr>
  </w:style>
  <w:style w:type="paragraph" w:customStyle="1" w:styleId="Bodytext21">
    <w:name w:val="Body text (2)1"/>
    <w:basedOn w:val="Normal"/>
    <w:link w:val="Bodytext2"/>
    <w:pPr>
      <w:shd w:val="clear" w:color="auto" w:fill="FFFFFF"/>
      <w:spacing w:before="820" w:after="200" w:line="278" w:lineRule="exact"/>
      <w:ind w:hanging="360"/>
    </w:pPr>
    <w:rPr>
      <w:rFonts w:ascii="Arial" w:hAnsi="Arial" w:cs="Arial"/>
      <w:b/>
      <w:bCs/>
      <w:sz w:val="15"/>
      <w:szCs w:val="15"/>
    </w:rPr>
  </w:style>
  <w:style w:type="paragraph" w:customStyle="1" w:styleId="Heading420">
    <w:name w:val="Heading #4 (2)"/>
    <w:basedOn w:val="Normal"/>
    <w:link w:val="Heading42"/>
    <w:pPr>
      <w:shd w:val="clear" w:color="auto" w:fill="FFFFFF"/>
      <w:spacing w:after="300" w:line="168" w:lineRule="exact"/>
      <w:jc w:val="both"/>
      <w:outlineLvl w:val="3"/>
    </w:pPr>
    <w:rPr>
      <w:rFonts w:ascii="Arial" w:hAnsi="Arial" w:cs="Arial"/>
      <w:b/>
      <w:bCs/>
      <w:sz w:val="15"/>
      <w:szCs w:val="15"/>
    </w:rPr>
  </w:style>
  <w:style w:type="paragraph" w:customStyle="1" w:styleId="Heading10">
    <w:name w:val="Heading #1"/>
    <w:basedOn w:val="Normal"/>
    <w:link w:val="Heading1"/>
    <w:pPr>
      <w:shd w:val="clear" w:color="auto" w:fill="FFFFFF"/>
      <w:spacing w:line="312" w:lineRule="exact"/>
      <w:outlineLvl w:val="0"/>
    </w:pPr>
    <w:rPr>
      <w:rFonts w:ascii="Arial" w:hAnsi="Arial" w:cs="Arial"/>
      <w:sz w:val="28"/>
      <w:szCs w:val="28"/>
    </w:rPr>
  </w:style>
  <w:style w:type="paragraph" w:customStyle="1" w:styleId="Heading40">
    <w:name w:val="Heading #4"/>
    <w:basedOn w:val="Normal"/>
    <w:link w:val="Heading4"/>
    <w:pPr>
      <w:shd w:val="clear" w:color="auto" w:fill="FFFFFF"/>
      <w:spacing w:before="240" w:after="380" w:line="178" w:lineRule="exact"/>
      <w:ind w:hanging="300"/>
      <w:outlineLvl w:val="3"/>
    </w:pPr>
    <w:rPr>
      <w:rFonts w:ascii="Arial" w:hAnsi="Arial" w:cs="Arial"/>
      <w:b/>
      <w:bCs/>
      <w:sz w:val="16"/>
      <w:szCs w:val="16"/>
    </w:rPr>
  </w:style>
  <w:style w:type="paragraph" w:customStyle="1" w:styleId="Bodytext41">
    <w:name w:val="Body text (4)1"/>
    <w:basedOn w:val="Normal"/>
    <w:link w:val="Bodytext4"/>
    <w:pPr>
      <w:shd w:val="clear" w:color="auto" w:fill="FFFFFF"/>
      <w:spacing w:before="380" w:after="240" w:line="146" w:lineRule="exact"/>
      <w:ind w:hanging="300"/>
    </w:pPr>
    <w:rPr>
      <w:rFonts w:ascii="Arial" w:hAnsi="Arial" w:cs="Arial"/>
      <w:b/>
      <w:bCs/>
      <w:sz w:val="13"/>
      <w:szCs w:val="13"/>
    </w:rPr>
  </w:style>
  <w:style w:type="paragraph" w:customStyle="1" w:styleId="Heading30">
    <w:name w:val="Heading #3"/>
    <w:basedOn w:val="Normal"/>
    <w:link w:val="Heading3"/>
    <w:pPr>
      <w:shd w:val="clear" w:color="auto" w:fill="FFFFFF"/>
      <w:spacing w:before="240" w:line="310" w:lineRule="exact"/>
      <w:outlineLvl w:val="2"/>
    </w:pPr>
    <w:rPr>
      <w:rFonts w:ascii="Arial" w:hAnsi="Arial" w:cs="Arial"/>
      <w:sz w:val="21"/>
      <w:szCs w:val="21"/>
    </w:rPr>
  </w:style>
  <w:style w:type="paragraph" w:customStyle="1" w:styleId="Headerorfooter1">
    <w:name w:val="Header or footer1"/>
    <w:basedOn w:val="Normal"/>
    <w:link w:val="Headerorfooter"/>
    <w:pPr>
      <w:shd w:val="clear" w:color="auto" w:fill="FFFFFF"/>
      <w:spacing w:line="134" w:lineRule="exact"/>
    </w:pPr>
    <w:rPr>
      <w:rFonts w:ascii="Arial" w:hAnsi="Arial" w:cs="Arial"/>
      <w:b/>
      <w:bCs/>
      <w:sz w:val="12"/>
      <w:szCs w:val="12"/>
    </w:rPr>
  </w:style>
  <w:style w:type="paragraph" w:customStyle="1" w:styleId="Bodytext50">
    <w:name w:val="Body text (5)"/>
    <w:basedOn w:val="Normal"/>
    <w:link w:val="Bodytext5"/>
    <w:pPr>
      <w:shd w:val="clear" w:color="auto" w:fill="FFFFFF"/>
      <w:spacing w:before="2400" w:after="180" w:line="112" w:lineRule="exact"/>
    </w:pPr>
    <w:rPr>
      <w:rFonts w:ascii="Arial" w:hAnsi="Arial" w:cs="Arial"/>
      <w:sz w:val="10"/>
      <w:szCs w:val="10"/>
    </w:rPr>
  </w:style>
  <w:style w:type="paragraph" w:customStyle="1" w:styleId="Heading20">
    <w:name w:val="Heading #2"/>
    <w:basedOn w:val="Normal"/>
    <w:link w:val="Heading2"/>
    <w:pPr>
      <w:shd w:val="clear" w:color="auto" w:fill="FFFFFF"/>
      <w:spacing w:before="2240" w:after="120" w:line="178" w:lineRule="exact"/>
      <w:ind w:hanging="300"/>
      <w:outlineLvl w:val="1"/>
    </w:pPr>
    <w:rPr>
      <w:rFonts w:ascii="Arial" w:hAnsi="Arial" w:cs="Arial"/>
      <w:b/>
      <w:bCs/>
      <w:sz w:val="16"/>
      <w:szCs w:val="16"/>
    </w:rPr>
  </w:style>
  <w:style w:type="paragraph" w:customStyle="1" w:styleId="Heading320">
    <w:name w:val="Heading #3 (2)"/>
    <w:basedOn w:val="Normal"/>
    <w:link w:val="Heading32"/>
    <w:pPr>
      <w:shd w:val="clear" w:color="auto" w:fill="FFFFFF"/>
      <w:spacing w:before="120" w:after="120" w:line="234" w:lineRule="exact"/>
      <w:ind w:hanging="300"/>
      <w:outlineLvl w:val="2"/>
    </w:pPr>
    <w:rPr>
      <w:rFonts w:ascii="Arial" w:hAnsi="Arial" w:cs="Arial"/>
      <w:sz w:val="21"/>
      <w:szCs w:val="21"/>
    </w:rPr>
  </w:style>
  <w:style w:type="paragraph" w:customStyle="1" w:styleId="Bodytext60">
    <w:name w:val="Body text (6)"/>
    <w:basedOn w:val="Normal"/>
    <w:link w:val="Bodytext6"/>
    <w:pPr>
      <w:shd w:val="clear" w:color="auto" w:fill="FFFFFF"/>
      <w:spacing w:before="260" w:line="290" w:lineRule="exact"/>
      <w:jc w:val="both"/>
    </w:pPr>
    <w:rPr>
      <w:rFonts w:ascii="Arial" w:hAnsi="Arial" w:cs="Arial"/>
      <w:b/>
      <w:bCs/>
      <w:sz w:val="15"/>
      <w:szCs w:val="15"/>
    </w:rPr>
  </w:style>
  <w:style w:type="paragraph" w:customStyle="1" w:styleId="Bodytext70">
    <w:name w:val="Body text (7)"/>
    <w:basedOn w:val="Normal"/>
    <w:link w:val="Bodytext7"/>
    <w:pPr>
      <w:shd w:val="clear" w:color="auto" w:fill="FFFFFF"/>
      <w:spacing w:before="240" w:line="156" w:lineRule="exact"/>
    </w:pPr>
    <w:rPr>
      <w:rFonts w:ascii="Arial" w:hAnsi="Arial" w:cs="Arial"/>
      <w:b/>
      <w:bCs/>
      <w:sz w:val="14"/>
      <w:szCs w:val="14"/>
    </w:rPr>
  </w:style>
  <w:style w:type="paragraph" w:styleId="BalloonText">
    <w:name w:val="Balloon Text"/>
    <w:basedOn w:val="Normal"/>
    <w:link w:val="BalloonTextChar"/>
    <w:uiPriority w:val="99"/>
    <w:semiHidden/>
    <w:unhideWhenUsed/>
    <w:rsid w:val="008669F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69FE"/>
    <w:rPr>
      <w:rFonts w:ascii="Tahoma" w:hAnsi="Tahoma" w:cs="Tahoma"/>
      <w:color w:val="000000"/>
      <w:sz w:val="16"/>
      <w:szCs w:val="16"/>
    </w:rPr>
  </w:style>
  <w:style w:type="table" w:styleId="TableGrid">
    <w:name w:val="Table Grid"/>
    <w:basedOn w:val="TableNormal"/>
    <w:uiPriority w:val="59"/>
    <w:rsid w:val="00994BCB"/>
    <w:pPr>
      <w:widowControl/>
    </w:pPr>
    <w:rPr>
      <w:rFonts w:asciiTheme="minorHAnsi" w:hAnsiTheme="minorHAnsi" w:cs="Cordia New"/>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4BCB"/>
    <w:pPr>
      <w:tabs>
        <w:tab w:val="center" w:pos="4536"/>
        <w:tab w:val="right" w:pos="9072"/>
      </w:tabs>
    </w:pPr>
  </w:style>
  <w:style w:type="character" w:customStyle="1" w:styleId="HeaderChar">
    <w:name w:val="Header Char"/>
    <w:basedOn w:val="DefaultParagraphFont"/>
    <w:link w:val="Header"/>
    <w:uiPriority w:val="99"/>
    <w:locked/>
    <w:rsid w:val="00994BCB"/>
    <w:rPr>
      <w:rFonts w:cs="Times New Roman"/>
      <w:color w:val="000000"/>
    </w:rPr>
  </w:style>
  <w:style w:type="paragraph" w:styleId="Footer">
    <w:name w:val="footer"/>
    <w:basedOn w:val="Normal"/>
    <w:link w:val="FooterChar"/>
    <w:uiPriority w:val="99"/>
    <w:unhideWhenUsed/>
    <w:rsid w:val="00994BCB"/>
    <w:pPr>
      <w:tabs>
        <w:tab w:val="center" w:pos="4536"/>
        <w:tab w:val="right" w:pos="9072"/>
      </w:tabs>
    </w:pPr>
  </w:style>
  <w:style w:type="character" w:customStyle="1" w:styleId="FooterChar">
    <w:name w:val="Footer Char"/>
    <w:basedOn w:val="DefaultParagraphFont"/>
    <w:link w:val="Footer"/>
    <w:uiPriority w:val="99"/>
    <w:locked/>
    <w:rsid w:val="00994BCB"/>
    <w:rPr>
      <w:rFonts w:cs="Times New Roman"/>
      <w:color w:val="000000"/>
    </w:rPr>
  </w:style>
  <w:style w:type="paragraph" w:styleId="ListParagraph">
    <w:name w:val="List Paragraph"/>
    <w:basedOn w:val="Normal"/>
    <w:uiPriority w:val="34"/>
    <w:qFormat/>
    <w:rsid w:val="00E421A0"/>
    <w:pPr>
      <w:ind w:left="720"/>
      <w:contextualSpacing/>
    </w:pPr>
  </w:style>
  <w:style w:type="character" w:styleId="Hyperlink">
    <w:name w:val="Hyperlink"/>
    <w:basedOn w:val="DefaultParagraphFont"/>
    <w:uiPriority w:val="99"/>
    <w:unhideWhenUsed/>
    <w:rsid w:val="00EE19A7"/>
    <w:rPr>
      <w:rFonts w:cs="Times New Roman"/>
      <w:color w:val="0000FF" w:themeColor="hyperlink"/>
      <w:u w:val="single"/>
    </w:rPr>
  </w:style>
  <w:style w:type="character" w:styleId="FollowedHyperlink">
    <w:name w:val="FollowedHyperlink"/>
    <w:basedOn w:val="DefaultParagraphFont"/>
    <w:uiPriority w:val="99"/>
    <w:semiHidden/>
    <w:unhideWhenUsed/>
    <w:rsid w:val="004B14B2"/>
    <w:rPr>
      <w:rFonts w:cs="Times New Roman"/>
      <w:color w:val="800080" w:themeColor="followedHyperlink"/>
      <w:u w:val="single"/>
    </w:rPr>
  </w:style>
  <w:style w:type="paragraph" w:styleId="FootnoteText">
    <w:name w:val="footnote text"/>
    <w:basedOn w:val="Normal"/>
    <w:link w:val="FootnoteTextChar"/>
    <w:rsid w:val="0056659F"/>
    <w:pPr>
      <w:autoSpaceDE w:val="0"/>
      <w:autoSpaceDN w:val="0"/>
      <w:adjustRightInd w:val="0"/>
      <w:spacing w:after="240"/>
      <w:ind w:left="357" w:hanging="357"/>
      <w:jc w:val="both"/>
    </w:pPr>
    <w:rPr>
      <w:snapToGrid w:val="0"/>
      <w:color w:val="auto"/>
      <w:sz w:val="20"/>
      <w:szCs w:val="20"/>
    </w:rPr>
  </w:style>
  <w:style w:type="character" w:customStyle="1" w:styleId="FootnoteTextChar">
    <w:name w:val="Footnote Text Char"/>
    <w:basedOn w:val="DefaultParagraphFont"/>
    <w:link w:val="FootnoteText"/>
    <w:rsid w:val="0056659F"/>
    <w:rPr>
      <w:snapToGrid w:val="0"/>
      <w:sz w:val="20"/>
      <w:szCs w:val="20"/>
    </w:rPr>
  </w:style>
  <w:style w:type="character" w:styleId="FootnoteReference">
    <w:name w:val="footnote reference"/>
    <w:rsid w:val="0056659F"/>
    <w:rPr>
      <w:rFonts w:cs="Times New Roman"/>
      <w:sz w:val="20"/>
      <w:szCs w:val="20"/>
      <w:vertAlign w:val="superscript"/>
    </w:rPr>
  </w:style>
  <w:style w:type="paragraph" w:customStyle="1" w:styleId="ZCom">
    <w:name w:val="Z_Com"/>
    <w:basedOn w:val="Normal"/>
    <w:next w:val="Normal"/>
    <w:uiPriority w:val="99"/>
    <w:rsid w:val="0056659F"/>
    <w:pPr>
      <w:autoSpaceDE w:val="0"/>
      <w:autoSpaceDN w:val="0"/>
      <w:adjustRightInd w:val="0"/>
      <w:ind w:right="85"/>
      <w:jc w:val="both"/>
    </w:pPr>
    <w:rPr>
      <w:rFonts w:ascii="Arial" w:hAnsi="Arial" w:cs="Arial"/>
      <w:snapToGrid w:val="0"/>
      <w:color w:val="auto"/>
    </w:rPr>
  </w:style>
  <w:style w:type="paragraph" w:customStyle="1" w:styleId="ZDGName">
    <w:name w:val="Z_DGName"/>
    <w:basedOn w:val="Normal"/>
    <w:uiPriority w:val="99"/>
    <w:rsid w:val="0056659F"/>
    <w:pPr>
      <w:autoSpaceDE w:val="0"/>
      <w:autoSpaceDN w:val="0"/>
      <w:ind w:right="85"/>
    </w:pPr>
    <w:rPr>
      <w:rFonts w:ascii="Arial" w:eastAsia="SimSun" w:hAnsi="Arial" w:cs="Arial"/>
      <w:color w:val="auto"/>
      <w:sz w:val="16"/>
      <w:szCs w:val="16"/>
    </w:rPr>
  </w:style>
  <w:style w:type="paragraph" w:styleId="Date">
    <w:name w:val="Date"/>
    <w:basedOn w:val="Normal"/>
    <w:next w:val="Normal"/>
    <w:link w:val="DateChar"/>
    <w:uiPriority w:val="99"/>
    <w:rsid w:val="0056659F"/>
    <w:pPr>
      <w:widowControl/>
      <w:ind w:left="5103" w:right="-567"/>
    </w:pPr>
    <w:rPr>
      <w:color w:val="auto"/>
      <w:szCs w:val="20"/>
    </w:rPr>
  </w:style>
  <w:style w:type="character" w:customStyle="1" w:styleId="DateChar">
    <w:name w:val="Date Char"/>
    <w:basedOn w:val="DefaultParagraphFont"/>
    <w:link w:val="Date"/>
    <w:uiPriority w:val="99"/>
    <w:rsid w:val="0056659F"/>
    <w:rPr>
      <w:szCs w:val="20"/>
    </w:rPr>
  </w:style>
  <w:style w:type="character" w:styleId="UnresolvedMention">
    <w:name w:val="Unresolved Mention"/>
    <w:basedOn w:val="DefaultParagraphFont"/>
    <w:uiPriority w:val="99"/>
    <w:semiHidden/>
    <w:unhideWhenUsed/>
    <w:rsid w:val="00B97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6788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justice.europa.eu/home.do?action=home&amp;plang=en&amp;init=true" TargetMode="External"/><Relationship Id="rId18" Type="http://schemas.openxmlformats.org/officeDocument/2006/relationships/hyperlink" Target="http://www.europarl.europa.eu/aboutparliament/en/00533cec74/Petitions.html" TargetMode="External"/><Relationship Id="rId26" Type="http://schemas.openxmlformats.org/officeDocument/2006/relationships/hyperlink" Target="http://ec.europa.eu/atwork/applying-eu-law/complaints_decisions_en.htm" TargetMode="External"/><Relationship Id="rId21" Type="http://schemas.openxmlformats.org/officeDocument/2006/relationships/hyperlink" Target="http://eur-lex.europa.eu/legal-content/EN/TXT/?uri=uriserv:OJ.C_.2012.326.01.0001.01.ENG" TargetMode="External"/><Relationship Id="rId34" Type="http://schemas.openxmlformats.org/officeDocument/2006/relationships/hyperlink" Target="https://ec.europa.eu/assets/sg/report-a-breach/complaints_lv/" TargetMode="External"/><Relationship Id="rId7" Type="http://schemas.openxmlformats.org/officeDocument/2006/relationships/hyperlink" Target="http://europa.eu/europedirect/index_en.htm" TargetMode="External"/><Relationship Id="rId12" Type="http://schemas.openxmlformats.org/officeDocument/2006/relationships/hyperlink" Target="http://www.ombudsman.europa.eu/en/atyourservice/regionalombudsmen.faces" TargetMode="External"/><Relationship Id="rId17" Type="http://schemas.openxmlformats.org/officeDocument/2006/relationships/hyperlink" Target="http://eur-lex.europa.eu/legal-content/EN/TXT/?uri=uriserv:OJ.C_.2012.326.01.0001.01.ENG" TargetMode="External"/><Relationship Id="rId25" Type="http://schemas.openxmlformats.org/officeDocument/2006/relationships/hyperlink" Target="http://ec.europa.eu/atwork/applying-eu-law/complaints_receipt_en.htm" TargetMode="External"/><Relationship Id="rId33"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ec.europa.eu/internal_market/fin-net/index_en.htm" TargetMode="External"/><Relationship Id="rId20" Type="http://schemas.openxmlformats.org/officeDocument/2006/relationships/hyperlink" Target="http://www.ombudsman.europa.eu/home.faces"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mbudsman.europa.eu/en/atyourservice/nationalombudsmen.faces" TargetMode="External"/><Relationship Id="rId24" Type="http://schemas.openxmlformats.org/officeDocument/2006/relationships/hyperlink" Target="https://commission.europa.eu/about-european-commission/contact/representations-member-states_lv"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ec.europa.eu/consumers/ecc/contact_en.htm" TargetMode="External"/><Relationship Id="rId23" Type="http://schemas.openxmlformats.org/officeDocument/2006/relationships/hyperlink" Target="http://eur-lex.europa.eu/legal-content/EN/TXT/?uri=uriserv%3AOJ.C_.2017.018.01.0010.01.ENG&amp;toc=OJ%3AC%3A2017%3A018%3ATOC"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hyperlink" Target="http://europa.eu/youreurope/advice/" TargetMode="External"/><Relationship Id="rId19" Type="http://schemas.openxmlformats.org/officeDocument/2006/relationships/hyperlink" Target="http://ec.europa.eu/justice/citizen/complaints/petition/index_en.htm"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europa.eu/youreurope/advice/" TargetMode="External"/><Relationship Id="rId14" Type="http://schemas.openxmlformats.org/officeDocument/2006/relationships/hyperlink" Target="http://ec.europa.eu/solvit/index_en.htm" TargetMode="External"/><Relationship Id="rId22" Type="http://schemas.openxmlformats.org/officeDocument/2006/relationships/hyperlink" Target="http://ec.europa.eu/dgs/translation/translating/officiallanguages/index_en.htm"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2.png"/><Relationship Id="rId8" Type="http://schemas.openxmlformats.org/officeDocument/2006/relationships/hyperlink" Target="http://europa.eu/youreurope/citizens/index_en.ht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1646</Words>
  <Characters>10816</Characters>
  <Application>Microsoft Office Word</Application>
  <DocSecurity>0</DocSecurity>
  <Lines>309</Lines>
  <Paragraphs>143</Paragraphs>
  <ScaleCrop>false</ScaleCrop>
  <HeadingPairs>
    <vt:vector size="2" baseType="variant">
      <vt:variant>
        <vt:lpstr>Title</vt:lpstr>
      </vt:variant>
      <vt:variant>
        <vt:i4>1</vt:i4>
      </vt:variant>
    </vt:vector>
  </HeadingPairs>
  <TitlesOfParts>
    <vt:vector size="1" baseType="lpstr">
      <vt:lpstr>untitled</vt:lpstr>
    </vt:vector>
  </TitlesOfParts>
  <Manager>SG-PLAINTES@ec.europa.eu</Manager>
  <Company>European Commission</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C3 Ela</dc:creator>
  <cp:lastModifiedBy>MCANGUS Raphaelle (SG)</cp:lastModifiedBy>
  <cp:revision>5</cp:revision>
  <cp:lastPrinted>2016-11-22T17:28:00Z</cp:lastPrinted>
  <dcterms:created xsi:type="dcterms:W3CDTF">2023-02-20T08:04:00Z</dcterms:created>
  <dcterms:modified xsi:type="dcterms:W3CDTF">2023-05-16T13:35:00Z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2023-02-16T15:50:19Z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0c73fde0-ca78-4ecb-9631-a506bf621caf</vt:lpwstr>
  </property>
  <property fmtid="{D5CDD505-2E9C-101B-9397-08002B2CF9AE}" pid="8" name="MSIP_Label_6bd9ddd1-4d20-43f6-abfa-fc3c07406f94_ContentBits">
    <vt:lpwstr>0</vt:lpwstr>
  </property>
</Properties>
</file>