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DD7B" w14:textId="77777777" w:rsidR="00B31E45" w:rsidRPr="00FE13A0" w:rsidRDefault="007D633A" w:rsidP="00FE13A0">
      <w:pPr>
        <w:pStyle w:val="Bodytext30"/>
        <w:shd w:val="clear" w:color="auto" w:fill="auto"/>
        <w:spacing w:after="120" w:line="240" w:lineRule="auto"/>
        <w:ind w:left="23"/>
        <w:rPr>
          <w:rFonts w:ascii="Verdana" w:hAnsi="Verdana"/>
          <w:sz w:val="20"/>
          <w:szCs w:val="20"/>
        </w:rPr>
      </w:pPr>
      <w:r>
        <w:rPr>
          <w:rFonts w:ascii="Verdana" w:hAnsi="Verdana"/>
          <w:sz w:val="20"/>
        </w:rPr>
        <w:t>Mitä tehdä, jos EU:n lainsäädäntöä on rikottu?</w:t>
      </w:r>
    </w:p>
    <w:p w14:paraId="3B7C7A5F"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Jos olet jonkin EU-maan kansalainen, asut EU-maassa tai harjoitat EU:n alueella liiketoimintaa, EU-lainsäädäntö antaa sinulle tiettyjä oikeuksia.</w:t>
      </w:r>
    </w:p>
    <w:p w14:paraId="316F5B50"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Lisätietoja:</w:t>
      </w:r>
    </w:p>
    <w:p w14:paraId="180EECDF" w14:textId="77777777" w:rsidR="00B31E45" w:rsidRPr="00FE13A0" w:rsidRDefault="00877C37"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r w:rsidR="00930505">
          <w:rPr>
            <w:rStyle w:val="Bodytext20"/>
            <w:rFonts w:ascii="Verdana" w:hAnsi="Verdana"/>
            <w:sz w:val="20"/>
          </w:rPr>
          <w:t>Europe Direct -palvelu vastaa, jos sinulla on kysyttävää EU:sta</w:t>
        </w:r>
      </w:hyperlink>
    </w:p>
    <w:p w14:paraId="0FA1F491" w14:textId="77777777" w:rsidR="00B31E45" w:rsidRPr="00FE13A0" w:rsidRDefault="00877C37"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r w:rsidR="00930505">
          <w:rPr>
            <w:rStyle w:val="Bodytext23"/>
            <w:rFonts w:ascii="Verdana" w:hAnsi="Verdana"/>
            <w:sz w:val="20"/>
            <w:u w:val="single"/>
          </w:rPr>
          <w:t>Sinun Eurooppasi -sivustolla on käytännön tietoa EU-kansalaisten oikeuksista</w:t>
        </w:r>
      </w:hyperlink>
    </w:p>
    <w:p w14:paraId="53301213" w14:textId="77777777" w:rsidR="00B31E45" w:rsidRPr="00EE19A7" w:rsidRDefault="00877C37" w:rsidP="00FE13A0">
      <w:pPr>
        <w:pStyle w:val="Bodytext21"/>
        <w:numPr>
          <w:ilvl w:val="0"/>
          <w:numId w:val="1"/>
        </w:numPr>
        <w:shd w:val="clear" w:color="auto" w:fill="auto"/>
        <w:tabs>
          <w:tab w:val="left" w:pos="759"/>
        </w:tabs>
        <w:spacing w:before="0" w:after="120" w:line="240" w:lineRule="auto"/>
        <w:ind w:left="760"/>
        <w:jc w:val="both"/>
        <w:rPr>
          <w:rStyle w:val="Hyperlink"/>
          <w:rFonts w:ascii="Verdana" w:hAnsi="Verdana" w:cs="Arial"/>
          <w:b w:val="0"/>
          <w:sz w:val="20"/>
          <w:szCs w:val="20"/>
        </w:rPr>
      </w:pPr>
      <w:hyperlink r:id="rId9" w:history="1">
        <w:r w:rsidR="00EE19A7">
          <w:rPr>
            <w:rStyle w:val="Hyperlink"/>
            <w:rFonts w:ascii="Verdana" w:hAnsi="Verdana"/>
            <w:b w:val="0"/>
            <w:sz w:val="20"/>
          </w:rPr>
          <w:t>Sinun Eurooppasi -neuvonta vastaa EU-kansalaisten oikeuksia koskeviin kysymyksiin</w:t>
        </w:r>
      </w:hyperlink>
      <w:r w:rsidR="00EE19A7">
        <w:t>.</w:t>
      </w:r>
    </w:p>
    <w:p w14:paraId="763253F7" w14:textId="77777777" w:rsidR="00B31E45" w:rsidRPr="00FE13A0" w:rsidRDefault="00877C37" w:rsidP="00FE13A0">
      <w:pPr>
        <w:pStyle w:val="Bodytext21"/>
        <w:shd w:val="clear" w:color="auto" w:fill="auto"/>
        <w:spacing w:before="0" w:after="120" w:line="240" w:lineRule="auto"/>
        <w:ind w:firstLine="0"/>
        <w:jc w:val="both"/>
        <w:rPr>
          <w:rFonts w:ascii="Verdana" w:hAnsi="Verdana"/>
          <w:b w:val="0"/>
          <w:sz w:val="20"/>
          <w:szCs w:val="20"/>
        </w:rPr>
      </w:pPr>
      <w:hyperlink r:id="rId10" w:history="1"/>
      <w:r w:rsidR="00EE19A7">
        <w:rPr>
          <w:rFonts w:ascii="Verdana" w:hAnsi="Verdana"/>
          <w:b w:val="0"/>
          <w:sz w:val="20"/>
        </w:rPr>
        <w:t>Jos EU-maan viranomaiset eivät mielestäsi ole noudattaneet EU-lainsäädännön mukaisia oikeuksiasi, ota ensiksi yhteyttä kansallisiin viranomaisiin. Tämä on yleensä nopein ja tehokkain tapa ratkaista ongelma.</w:t>
      </w:r>
    </w:p>
    <w:p w14:paraId="03CC2E9C"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Kansallisella tasolla käytettävissä olevat oikeussuojakeinot</w:t>
      </w:r>
    </w:p>
    <w:p w14:paraId="4B24BE2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EU:n perussopimusten mukaan päävastuu EU-lainsäädännön soveltamisesta on kansallisilla viranomaisilla ja tuomioistuimilla.</w:t>
      </w:r>
    </w:p>
    <w:p w14:paraId="5B9FFA2B"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Näin ollen kannattaa käyttää kaikkia mahdollisia kansallisen tason oikeussuojakeinoja (hallinnolliset ja/tai tuomioistuinten ulkopuoliset sovittelumekanismit).</w:t>
      </w:r>
    </w:p>
    <w:p w14:paraId="234D2435"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EU-maasta riippuen asian voi myös viedä joko</w:t>
      </w:r>
      <w:hyperlink r:id="rId11">
        <w:r>
          <w:rPr>
            <w:rFonts w:ascii="Verdana" w:hAnsi="Verdana"/>
            <w:b w:val="0"/>
            <w:sz w:val="20"/>
          </w:rPr>
          <w:t xml:space="preserve"> </w:t>
        </w:r>
        <w:r>
          <w:rPr>
            <w:rStyle w:val="Bodytext20"/>
            <w:rFonts w:ascii="Verdana" w:hAnsi="Verdana"/>
            <w:sz w:val="20"/>
          </w:rPr>
          <w:t>kansallisen oikeusasiamiehen</w:t>
        </w:r>
        <w:r>
          <w:rPr>
            <w:rStyle w:val="Bodytext23"/>
            <w:rFonts w:ascii="Verdana" w:hAnsi="Verdana"/>
            <w:b/>
            <w:sz w:val="20"/>
          </w:rPr>
          <w:t xml:space="preserve"> </w:t>
        </w:r>
      </w:hyperlink>
      <w:r>
        <w:rPr>
          <w:rFonts w:ascii="Verdana" w:hAnsi="Verdana"/>
          <w:b w:val="0"/>
          <w:sz w:val="20"/>
        </w:rPr>
        <w:t xml:space="preserve">tai </w:t>
      </w:r>
      <w:hyperlink r:id="rId12">
        <w:r>
          <w:rPr>
            <w:rStyle w:val="Bodytext20"/>
            <w:rFonts w:ascii="Verdana" w:hAnsi="Verdana"/>
            <w:sz w:val="20"/>
          </w:rPr>
          <w:t>alueellisen oikeusasiamiehen</w:t>
        </w:r>
      </w:hyperlink>
      <w:r>
        <w:t xml:space="preserve"> </w:t>
      </w:r>
      <w:r>
        <w:rPr>
          <w:rFonts w:ascii="Verdana" w:hAnsi="Verdana"/>
          <w:b w:val="0"/>
          <w:sz w:val="20"/>
        </w:rPr>
        <w:t>käsiteltäväksi</w:t>
      </w:r>
      <w:r>
        <w:t>.</w:t>
      </w:r>
    </w:p>
    <w:p w14:paraId="6172BDE6"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Asian voi toimittaa myös käsiteltäväksi sen EU-maan tuomioistuimessa, jossa ongelma on ilmennyt. </w:t>
      </w:r>
      <w:hyperlink r:id="rId13">
        <w:r>
          <w:rPr>
            <w:rStyle w:val="Hyperlink"/>
            <w:rFonts w:ascii="Verdana" w:hAnsi="Verdana"/>
            <w:b w:val="0"/>
            <w:sz w:val="20"/>
          </w:rPr>
          <w:t>Lisätietoa kansallisista oikeusjärjestelmistä ja asian viemisestä oikeuteen.</w:t>
        </w:r>
      </w:hyperlink>
      <w:r>
        <w:rPr>
          <w:rStyle w:val="Bodytext23"/>
          <w:rFonts w:ascii="Verdana" w:hAnsi="Verdana"/>
          <w:sz w:val="20"/>
        </w:rPr>
        <w:t xml:space="preserve"> </w:t>
      </w:r>
      <w:r>
        <w:rPr>
          <w:rFonts w:ascii="Verdana" w:hAnsi="Verdana"/>
          <w:b w:val="0"/>
          <w:sz w:val="20"/>
        </w:rPr>
        <w:t>Jos ongelman ratkaiseminen edellyttää kansallisen päätöksen kumoamista, on syytä muistaa, että ainoastaan kansallinen tuomioistuin voi tehdä näin. Jos aiot hakea vahingonkorvausta, muista, että ainoastaan kansallisilla tuomioistuimilla on toimivalta tarvittaessa määrätä kansallinen viranomainen maksamaan vahingonkorvausta henkilölle, joka on joutunut kärsimään EU-lainsäädännön rikkomisesta.</w:t>
      </w:r>
    </w:p>
    <w:p w14:paraId="09EC06B0"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Muita ongelmanratkaisukeinoja</w:t>
      </w:r>
    </w:p>
    <w:p w14:paraId="3EC93127"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Halutessasi voit myös</w:t>
      </w:r>
    </w:p>
    <w:p w14:paraId="476F8D3E" w14:textId="77777777" w:rsidR="00B31E45" w:rsidRPr="00FE13A0" w:rsidRDefault="007D633A" w:rsidP="00FE13A0">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ottaa yhteyttä SOLVIT-verkostoon.</w:t>
      </w:r>
      <w:r>
        <w:rPr>
          <w:rFonts w:ascii="Verdana" w:hAnsi="Verdana"/>
          <w:b w:val="0"/>
          <w:sz w:val="20"/>
        </w:rPr>
        <w:t xml:space="preserve"> SOLVIT-verkosto käsittelee rajat ylittäviä ongelmia, jotka johtuvat siitä, että kansalliset viranomaiset soveltavat EU-lainsäädäntöä virheellisesti sisämarkkinoilla. Kaikissa EU-maissa sekä Norjassa, Islannissa ja Liechtensteinissa on oma SOLVIT-keskuksensa. SOLVIT-verkoston kautta maat voivat yrittää ratkaista tapauksessasi ilmenneen ongelman keskenään. </w:t>
      </w:r>
      <w:proofErr w:type="spellStart"/>
      <w:r>
        <w:rPr>
          <w:rFonts w:ascii="Verdana" w:hAnsi="Verdana"/>
          <w:b w:val="0"/>
          <w:sz w:val="20"/>
        </w:rPr>
        <w:t>SOLVITin</w:t>
      </w:r>
      <w:proofErr w:type="spellEnd"/>
      <w:r>
        <w:rPr>
          <w:rFonts w:ascii="Verdana" w:hAnsi="Verdana"/>
          <w:b w:val="0"/>
          <w:sz w:val="20"/>
        </w:rPr>
        <w:t xml:space="preserve"> avulla ongelmasi voi ratketa nopeammin kuin Euroopan komissiolle tehdyn virallisen kantelun kautta. Jos ongelmaa ei saada ratkaistua </w:t>
      </w:r>
      <w:proofErr w:type="spellStart"/>
      <w:r>
        <w:rPr>
          <w:rFonts w:ascii="Verdana" w:hAnsi="Verdana"/>
          <w:b w:val="0"/>
          <w:sz w:val="20"/>
        </w:rPr>
        <w:t>SOLVITissa</w:t>
      </w:r>
      <w:proofErr w:type="spellEnd"/>
      <w:r>
        <w:rPr>
          <w:rFonts w:ascii="Verdana" w:hAnsi="Verdana"/>
          <w:b w:val="0"/>
          <w:sz w:val="20"/>
        </w:rPr>
        <w:t>, tai jos ehdotettu ratkaisu ei tyydytä sinua, voit edelleen käynnistää oikeustoimet kansallisessa tuomioistuimessa tai jättää virallisen kantelun Euroopan komissiolle. Muista, että SOLVIT-käsittelyyn käytettävä aika ei pidennä kansallisten tuomioistuinten määräaikoja.</w:t>
      </w:r>
    </w:p>
    <w:p w14:paraId="1D8A68D4" w14:textId="77777777" w:rsidR="00B31E45" w:rsidRPr="00FE13A0" w:rsidRDefault="00877C37" w:rsidP="005D4799">
      <w:pPr>
        <w:pStyle w:val="Bodytext21"/>
        <w:shd w:val="clear" w:color="auto" w:fill="auto"/>
        <w:spacing w:before="0" w:after="120" w:line="240" w:lineRule="auto"/>
        <w:ind w:left="720" w:firstLine="0"/>
        <w:jc w:val="both"/>
        <w:rPr>
          <w:rFonts w:ascii="Verdana" w:hAnsi="Verdana"/>
          <w:sz w:val="20"/>
          <w:szCs w:val="20"/>
        </w:rPr>
      </w:pPr>
      <w:hyperlink r:id="rId14">
        <w:r w:rsidR="00930505">
          <w:rPr>
            <w:rStyle w:val="Bodytext20"/>
            <w:rFonts w:ascii="Verdana" w:hAnsi="Verdana"/>
            <w:sz w:val="20"/>
          </w:rPr>
          <w:t xml:space="preserve">Toimita ongelma </w:t>
        </w:r>
        <w:proofErr w:type="spellStart"/>
        <w:r w:rsidR="00930505">
          <w:rPr>
            <w:rStyle w:val="Bodytext20"/>
            <w:rFonts w:ascii="Verdana" w:hAnsi="Verdana"/>
            <w:sz w:val="20"/>
          </w:rPr>
          <w:t>SOLVITin</w:t>
        </w:r>
        <w:proofErr w:type="spellEnd"/>
        <w:r w:rsidR="00930505">
          <w:rPr>
            <w:rStyle w:val="Bodytext20"/>
            <w:rFonts w:ascii="Verdana" w:hAnsi="Verdana"/>
            <w:sz w:val="20"/>
          </w:rPr>
          <w:t xml:space="preserve"> käsiteltäväksi</w:t>
        </w:r>
      </w:hyperlink>
    </w:p>
    <w:p w14:paraId="61E456AB" w14:textId="77777777" w:rsidR="00B31E45" w:rsidRPr="00E2584D"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rPr>
      </w:pPr>
      <w:r>
        <w:rPr>
          <w:rFonts w:ascii="Verdana" w:hAnsi="Verdana"/>
          <w:sz w:val="20"/>
        </w:rPr>
        <w:t>ottaa yhteyttä Euroopan kuluttajakeskukseen</w:t>
      </w:r>
      <w:r w:rsidR="00E2584D">
        <w:rPr>
          <w:rFonts w:ascii="Verdana" w:hAnsi="Verdana"/>
          <w:sz w:val="20"/>
        </w:rPr>
        <w:t>.</w:t>
      </w:r>
      <w:r w:rsidR="00E2584D">
        <w:rPr>
          <w:rFonts w:ascii="Verdana" w:hAnsi="Verdana"/>
          <w:b w:val="0"/>
          <w:sz w:val="20"/>
        </w:rPr>
        <w:t xml:space="preserve"> </w:t>
      </w:r>
      <w:r>
        <w:rPr>
          <w:rFonts w:ascii="Verdana" w:hAnsi="Verdana"/>
          <w:b w:val="0"/>
          <w:sz w:val="20"/>
        </w:rPr>
        <w:t xml:space="preserve">Kuluttajakeskusten verkosto auttaa kuluttajia, jos heillä on ongelmia toiseen EU-maahan, Norjaan, Islantiin tai </w:t>
      </w:r>
      <w:proofErr w:type="spellStart"/>
      <w:r>
        <w:rPr>
          <w:rFonts w:ascii="Verdana" w:hAnsi="Verdana"/>
          <w:b w:val="0"/>
          <w:sz w:val="20"/>
        </w:rPr>
        <w:t>Liechtensteiniin</w:t>
      </w:r>
      <w:proofErr w:type="spellEnd"/>
      <w:r>
        <w:rPr>
          <w:rFonts w:ascii="Verdana" w:hAnsi="Verdana"/>
          <w:b w:val="0"/>
          <w:sz w:val="20"/>
        </w:rPr>
        <w:t xml:space="preserve"> sijoittautuneiden yritysten kanssa.</w:t>
      </w:r>
    </w:p>
    <w:p w14:paraId="0FDDCD2B" w14:textId="77777777" w:rsidR="00B31E45" w:rsidRPr="00FE13A0" w:rsidRDefault="00877C37" w:rsidP="004B4C32">
      <w:pPr>
        <w:pStyle w:val="Bodytext21"/>
        <w:shd w:val="clear" w:color="auto" w:fill="auto"/>
        <w:spacing w:before="0" w:after="120" w:line="240" w:lineRule="auto"/>
        <w:ind w:firstLine="720"/>
        <w:jc w:val="both"/>
        <w:rPr>
          <w:rFonts w:ascii="Verdana" w:hAnsi="Verdana"/>
          <w:sz w:val="20"/>
          <w:szCs w:val="20"/>
        </w:rPr>
      </w:pPr>
      <w:hyperlink r:id="rId15">
        <w:r w:rsidR="00930505">
          <w:rPr>
            <w:rStyle w:val="Bodytext20"/>
            <w:rFonts w:ascii="Verdana" w:hAnsi="Verdana"/>
            <w:sz w:val="20"/>
          </w:rPr>
          <w:t>Toimita ongelma Euroopan kuluttajakeskuksen käsiteltäväksi</w:t>
        </w:r>
      </w:hyperlink>
    </w:p>
    <w:p w14:paraId="4B14A571"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ottaa yhteyttä FIN-NET-verkostoon.</w:t>
      </w:r>
      <w:r>
        <w:rPr>
          <w:rFonts w:ascii="Verdana" w:hAnsi="Verdana"/>
          <w:b w:val="0"/>
          <w:sz w:val="20"/>
        </w:rPr>
        <w:t xml:space="preserve"> FIN-NET on rahoituspalvelualan riitojenratkaisuverkosto, joka toimii EU-maissa sekä Islannissa, Liechtensteinissa ja Norjassa. Verkosto käsittelee kuluttajien ja rahoituspalvelujen tarjoajien välisiä riitoja.</w:t>
      </w:r>
    </w:p>
    <w:p w14:paraId="721BAA14" w14:textId="77777777" w:rsidR="00B31E45" w:rsidRPr="00FE13A0" w:rsidRDefault="00877C37" w:rsidP="004B4C32">
      <w:pPr>
        <w:pStyle w:val="Bodytext21"/>
        <w:shd w:val="clear" w:color="auto" w:fill="auto"/>
        <w:spacing w:before="0" w:after="120" w:line="240" w:lineRule="auto"/>
        <w:ind w:firstLine="720"/>
        <w:jc w:val="both"/>
        <w:rPr>
          <w:rFonts w:ascii="Verdana" w:hAnsi="Verdana"/>
          <w:sz w:val="20"/>
          <w:szCs w:val="20"/>
        </w:rPr>
      </w:pPr>
      <w:hyperlink r:id="rId16">
        <w:r w:rsidR="00930505">
          <w:rPr>
            <w:rStyle w:val="Bodytext20"/>
            <w:rFonts w:ascii="Verdana" w:hAnsi="Verdana"/>
            <w:sz w:val="20"/>
          </w:rPr>
          <w:t>Toimita ongelma FIN-</w:t>
        </w:r>
        <w:proofErr w:type="spellStart"/>
        <w:r w:rsidR="00930505">
          <w:rPr>
            <w:rStyle w:val="Bodytext20"/>
            <w:rFonts w:ascii="Verdana" w:hAnsi="Verdana"/>
            <w:sz w:val="20"/>
          </w:rPr>
          <w:t>NETin</w:t>
        </w:r>
        <w:proofErr w:type="spellEnd"/>
        <w:r w:rsidR="00930505">
          <w:rPr>
            <w:rStyle w:val="Bodytext20"/>
            <w:rFonts w:ascii="Verdana" w:hAnsi="Verdana"/>
            <w:sz w:val="20"/>
          </w:rPr>
          <w:t xml:space="preserve"> käsiteltäväksi</w:t>
        </w:r>
      </w:hyperlink>
    </w:p>
    <w:p w14:paraId="2A58ACCA" w14:textId="77777777" w:rsidR="0010752B" w:rsidRPr="00FE13A0" w:rsidRDefault="0010752B" w:rsidP="00FE13A0">
      <w:pPr>
        <w:pStyle w:val="Bodytext21"/>
        <w:shd w:val="clear" w:color="auto" w:fill="auto"/>
        <w:spacing w:before="0" w:after="120" w:line="240" w:lineRule="auto"/>
        <w:ind w:firstLine="0"/>
        <w:jc w:val="both"/>
        <w:rPr>
          <w:rFonts w:ascii="Verdana" w:hAnsi="Verdana"/>
          <w:sz w:val="20"/>
          <w:szCs w:val="20"/>
        </w:rPr>
      </w:pPr>
    </w:p>
    <w:p w14:paraId="26E98E09"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lastRenderedPageBreak/>
        <w:t>EU:n tasolla käytettävissä olevat keinot</w:t>
      </w:r>
    </w:p>
    <w:p w14:paraId="68FAC22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Tavallisesti omia oikeuksia on yksinkertaisinta puolustaa omassa asuinmaassa, mutta myös EU-elimistä voi saada apua.</w:t>
      </w:r>
    </w:p>
    <w:p w14:paraId="76F6B4DE"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Euroopan parlamentin vetoomusvaliokunta</w:t>
      </w:r>
    </w:p>
    <w:p w14:paraId="7185A806"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EU-lainsäädännön soveltamista koskevissa asioissa sinulla on oikeus </w:t>
      </w:r>
      <w:hyperlink r:id="rId17">
        <w:r>
          <w:rPr>
            <w:rFonts w:ascii="Verdana" w:hAnsi="Verdana"/>
            <w:b w:val="0"/>
            <w:sz w:val="20"/>
          </w:rPr>
          <w:t>(</w:t>
        </w:r>
        <w:r>
          <w:rPr>
            <w:rStyle w:val="Bodytext20"/>
            <w:rFonts w:ascii="Verdana" w:hAnsi="Verdana"/>
            <w:sz w:val="20"/>
          </w:rPr>
          <w:t>SEUT, 227 artikla</w:t>
        </w:r>
        <w:r>
          <w:rPr>
            <w:rFonts w:ascii="Verdana" w:hAnsi="Verdana"/>
            <w:b w:val="0"/>
            <w:sz w:val="20"/>
          </w:rPr>
          <w:t>)</w:t>
        </w:r>
      </w:hyperlink>
      <w:r>
        <w:rPr>
          <w:rFonts w:ascii="Verdana" w:hAnsi="Verdana"/>
          <w:b w:val="0"/>
          <w:sz w:val="20"/>
        </w:rPr>
        <w:t xml:space="preserve"> esittää vetoomus Euroopan parlamentille. Voit toimittaa vetoomuksesi postitse tai sähköisesti</w:t>
      </w:r>
      <w:hyperlink r:id="rId18">
        <w:r>
          <w:rPr>
            <w:rFonts w:ascii="Verdana" w:hAnsi="Verdana"/>
            <w:b w:val="0"/>
            <w:sz w:val="20"/>
          </w:rPr>
          <w:t xml:space="preserve"> </w:t>
        </w:r>
        <w:r>
          <w:rPr>
            <w:rStyle w:val="Bodytext20"/>
            <w:rFonts w:ascii="Verdana" w:hAnsi="Verdana"/>
            <w:sz w:val="20"/>
          </w:rPr>
          <w:t>Euroopan parlamentin verkkosivuston</w:t>
        </w:r>
        <w:r>
          <w:rPr>
            <w:rFonts w:ascii="Verdana" w:hAnsi="Verdana"/>
            <w:sz w:val="20"/>
          </w:rPr>
          <w:t xml:space="preserve"> kautta.</w:t>
        </w:r>
        <w:r>
          <w:rPr>
            <w:rFonts w:ascii="Verdana" w:hAnsi="Verdana"/>
            <w:b w:val="0"/>
            <w:sz w:val="20"/>
          </w:rPr>
          <w:t xml:space="preserve"> </w:t>
        </w:r>
      </w:hyperlink>
      <w:r>
        <w:rPr>
          <w:rFonts w:ascii="Verdana" w:hAnsi="Verdana"/>
          <w:b w:val="0"/>
          <w:sz w:val="20"/>
        </w:rPr>
        <w:t>Lisätietoja Euroopan parlamentille tehtävistä vetoomuksista on</w:t>
      </w:r>
      <w:hyperlink r:id="rId19">
        <w:r>
          <w:rPr>
            <w:rFonts w:ascii="Verdana" w:hAnsi="Verdana"/>
            <w:b w:val="0"/>
            <w:sz w:val="20"/>
          </w:rPr>
          <w:t xml:space="preserve"> </w:t>
        </w:r>
        <w:r>
          <w:rPr>
            <w:rStyle w:val="Bodytext20"/>
            <w:rFonts w:ascii="Verdana" w:hAnsi="Verdana"/>
            <w:sz w:val="20"/>
          </w:rPr>
          <w:t>EU-kansalaisuutta ja vapaata liikkuvuutta</w:t>
        </w:r>
        <w:r>
          <w:rPr>
            <w:rFonts w:ascii="Verdana" w:hAnsi="Verdana"/>
            <w:sz w:val="20"/>
          </w:rPr>
          <w:t xml:space="preserve"> käsittelevällä sivustolla.</w:t>
        </w:r>
      </w:hyperlink>
    </w:p>
    <w:p w14:paraId="2F8BE64B"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Euroopan komissio</w:t>
      </w:r>
    </w:p>
    <w:p w14:paraId="250E8551"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Voit ottaa yhteyttä Euroopan komissioon mistä tahansa laista, asetuksesta tai hallinnollisesta määräyksestä tai sellaisen puutteesta tai EU-maan toiminnasta, joka mielestäsi rikkoo EU-lainsäädäntöä.</w:t>
      </w:r>
    </w:p>
    <w:p w14:paraId="391D4580"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Euroopan komissio voi käsitellä kantelun, jos kyse on siitä, että jonkin EU-maan viranomaiset toimivat EU-lainsäädännön vastaisesti. Jos kantelu koskee yksityishenkilön tai yksityisen elimen toimia (etkä voi osoittaa, että kansallisten viranomaisten toimet liittyvät tapaukseen), sinun on pyrittävä ratkaisemaan asia kansallisella tasolla (tuomioistuimen tai muun riitojenratkaisumenettelyn avulla). Euroopan komissio ei voi puuttua tapauksiin, joissa on kyse pelkästään yksityishenkilöistä tai yksityisistä elimistä eikä julkisista viranomaisista.</w:t>
      </w:r>
    </w:p>
    <w:p w14:paraId="33000782"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Jos et ole EU-lainsäädännön asiantuntija, sinun voi olla vaikea täsmällisesti selvittää, mitä EU-lainsäädännön osaa on mahdollisesti rikottu. Sinun Eurooppasi -neuvontapalvelun kautta voit saada neuvoja nopeasti ja vapaamuotoisesti omalla kielelläsi.</w:t>
      </w:r>
    </w:p>
    <w:p w14:paraId="232CCF0F"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Euroopan oikeusasiamies</w:t>
      </w:r>
    </w:p>
    <w:p w14:paraId="09103B35"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Jos Euroopan komissio ei mielestäsi ole käsitellyt asiaasi kunnolla, voit ottaa yhteyttä</w:t>
      </w:r>
      <w:r>
        <w:rPr>
          <w:rFonts w:ascii="Verdana" w:hAnsi="Verdana"/>
          <w:sz w:val="20"/>
        </w:rPr>
        <w:t xml:space="preserve"> </w:t>
      </w:r>
      <w:hyperlink r:id="rId20">
        <w:r>
          <w:rPr>
            <w:rStyle w:val="Bodytext20"/>
            <w:rFonts w:ascii="Verdana" w:hAnsi="Verdana"/>
            <w:sz w:val="20"/>
          </w:rPr>
          <w:t>Euroopan oikeusasiamieheen</w:t>
        </w:r>
      </w:hyperlink>
      <w:hyperlink r:id="rId21">
        <w:r>
          <w:rPr>
            <w:rStyle w:val="Bodytext23"/>
            <w:rFonts w:ascii="Verdana" w:hAnsi="Verdana"/>
            <w:sz w:val="20"/>
          </w:rPr>
          <w:t xml:space="preserve"> </w:t>
        </w:r>
        <w:r>
          <w:rPr>
            <w:rFonts w:ascii="Verdana" w:hAnsi="Verdana"/>
            <w:b w:val="0"/>
            <w:sz w:val="20"/>
          </w:rPr>
          <w:t>(</w:t>
        </w:r>
        <w:r>
          <w:rPr>
            <w:rStyle w:val="Bodytext20"/>
            <w:rFonts w:ascii="Verdana" w:hAnsi="Verdana"/>
            <w:sz w:val="20"/>
          </w:rPr>
          <w:t>SEUT, 24 ja 228 artikla</w:t>
        </w:r>
        <w:r>
          <w:rPr>
            <w:rFonts w:ascii="Verdana" w:hAnsi="Verdana"/>
            <w:b w:val="0"/>
            <w:sz w:val="20"/>
          </w:rPr>
          <w:t>)</w:t>
        </w:r>
      </w:hyperlink>
      <w:r>
        <w:rPr>
          <w:rFonts w:ascii="Verdana" w:hAnsi="Verdana"/>
          <w:b w:val="0"/>
          <w:sz w:val="20"/>
        </w:rPr>
        <w:t>.</w:t>
      </w:r>
    </w:p>
    <w:p w14:paraId="4EBC220A"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Kantelun tekeminen Euroopan komissiolle</w:t>
      </w:r>
    </w:p>
    <w:p w14:paraId="2272C5E8" w14:textId="77777777" w:rsidR="00706035" w:rsidRPr="00706035" w:rsidRDefault="00706035" w:rsidP="00706035">
      <w:pPr>
        <w:spacing w:after="120"/>
        <w:jc w:val="both"/>
        <w:rPr>
          <w:rFonts w:ascii="Verdana" w:hAnsi="Verdana"/>
          <w:b/>
          <w:sz w:val="20"/>
          <w:szCs w:val="20"/>
        </w:rPr>
      </w:pPr>
      <w:r w:rsidRPr="00706035">
        <w:rPr>
          <w:rFonts w:ascii="Verdana" w:hAnsi="Verdana"/>
          <w:sz w:val="20"/>
        </w:rPr>
        <w:t>Kantelu on tehtävä kantelulomakkeella, jonka voi täyttää millä tahansa</w:t>
      </w:r>
      <w:hyperlink r:id="rId22">
        <w:r w:rsidRPr="00706035">
          <w:rPr>
            <w:rFonts w:ascii="Verdana" w:hAnsi="Verdana"/>
            <w:sz w:val="20"/>
          </w:rPr>
          <w:t xml:space="preserve"> </w:t>
        </w:r>
        <w:r w:rsidRPr="00706035">
          <w:rPr>
            <w:rFonts w:ascii="Verdana" w:hAnsi="Verdana"/>
            <w:color w:val="0000FF"/>
            <w:sz w:val="20"/>
            <w:u w:val="single"/>
          </w:rPr>
          <w:t>EU:n virallisella kielellä</w:t>
        </w:r>
        <w:r w:rsidRPr="00706035">
          <w:rPr>
            <w:rFonts w:ascii="Verdana" w:hAnsi="Verdana"/>
            <w:sz w:val="20"/>
          </w:rPr>
          <w:t xml:space="preserve">. </w:t>
        </w:r>
      </w:hyperlink>
      <w:r w:rsidRPr="00706035">
        <w:rPr>
          <w:rFonts w:ascii="Verdana" w:hAnsi="Verdana"/>
          <w:sz w:val="20"/>
        </w:rPr>
        <w:t>Kantelusta on mahdollisimman selvästi ja tarkasti käytävä ilmi:</w:t>
      </w:r>
    </w:p>
    <w:p w14:paraId="281F1AD1"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mitä EU-lainsäädännön osaa kansalliset viranomaiset mielestäsi ovat rikkoneet ja miten</w:t>
      </w:r>
    </w:p>
    <w:p w14:paraId="4C548CFB"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mihin toimiin olet jo ryhtynyt tilanteen oikaisemiseksi.</w:t>
      </w:r>
    </w:p>
    <w:p w14:paraId="62B156D8"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Miten Euroopan komissio käsittelee kantelusi?</w:t>
      </w:r>
    </w:p>
    <w:p w14:paraId="485D7841" w14:textId="77777777" w:rsidR="00B31E45" w:rsidRPr="007B6390" w:rsidRDefault="00D4695E"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Euroopan komissio lähettää sinulle 15 työpäivän kuluessa vahvistuksen siitä, että se on ottanut kantelusi vastaan.</w:t>
      </w:r>
    </w:p>
    <w:p w14:paraId="44DB4302" w14:textId="77777777" w:rsidR="007B6390" w:rsidRPr="00FE13A0" w:rsidRDefault="007B6390" w:rsidP="007B6390">
      <w:pPr>
        <w:pStyle w:val="Bodytext21"/>
        <w:numPr>
          <w:ilvl w:val="0"/>
          <w:numId w:val="8"/>
        </w:numPr>
        <w:shd w:val="clear" w:color="auto" w:fill="auto"/>
        <w:spacing w:before="0" w:after="120" w:line="240" w:lineRule="auto"/>
        <w:jc w:val="both"/>
        <w:rPr>
          <w:rFonts w:ascii="Verdana" w:hAnsi="Verdana"/>
          <w:b w:val="0"/>
          <w:sz w:val="20"/>
          <w:szCs w:val="20"/>
        </w:rPr>
      </w:pPr>
      <w:r w:rsidRPr="007B6390">
        <w:rPr>
          <w:rFonts w:ascii="Verdana" w:hAnsi="Verdana"/>
          <w:b w:val="0"/>
          <w:sz w:val="20"/>
          <w:szCs w:val="20"/>
        </w:rPr>
        <w:t>Jos et ole käyttänyt standardivalituslomaketta, Euroopan komissio pyytää sinua lähettämään valituksen uudelleen.</w:t>
      </w:r>
    </w:p>
    <w:p w14:paraId="2AA6850F" w14:textId="77777777" w:rsidR="00706035" w:rsidRPr="00706035" w:rsidRDefault="00706035" w:rsidP="00706035">
      <w:pPr>
        <w:numPr>
          <w:ilvl w:val="0"/>
          <w:numId w:val="8"/>
        </w:numPr>
        <w:spacing w:after="120"/>
        <w:jc w:val="both"/>
        <w:rPr>
          <w:rFonts w:ascii="Verdana" w:eastAsia="Arial" w:hAnsi="Verdana" w:cs="Arial"/>
          <w:bCs/>
          <w:sz w:val="20"/>
          <w:szCs w:val="20"/>
        </w:rPr>
      </w:pPr>
      <w:r w:rsidRPr="00706035">
        <w:rPr>
          <w:rFonts w:ascii="Verdana" w:eastAsia="Arial" w:hAnsi="Verdana" w:cs="Arial"/>
          <w:bCs/>
          <w:sz w:val="20"/>
          <w:szCs w:val="15"/>
        </w:rPr>
        <w:t>Seuraavien 12 kuukauden kuluessa komissio käsittelee kantelusi ja päättää, aloittaako se muodollisen rikkomusmenettelyn kyseistä EU-maata vastaan. Jos asia on erityisen monimutkainen tai jos komissio tarvitsee sinulta tai muilta tahoilta lisätietoja tai täsmennyksiä, saattaa päätöksen tekeminen kestää kauemmin kuin 12 kuukautta. Sinulle ilmoitetaan, jos kantelusi arviointiin kuluu yli 12 kuukautta. Jos komissio päättää, että kantelusi on perusteltu ja aloittaa muodollisen rikkomusmenettelyn, se ilmoittaa asian etenemisestä sinulle.</w:t>
      </w:r>
    </w:p>
    <w:p w14:paraId="514B686A"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Jos komissio on sitä mieltä, että ongelmasi voidaan tehokkaammin ratkaista epävirallisten tai tuomioistuinten ulkopuolisten ongelmanratkaisupalvelujen kautta, se voi ehdottaa, että asia siirretään niiden käsiteltäväksi.</w:t>
      </w:r>
    </w:p>
    <w:p w14:paraId="54F18DC9" w14:textId="77777777" w:rsidR="00B31E45" w:rsidRPr="00FE13A0" w:rsidRDefault="007D633A" w:rsidP="004B4C32">
      <w:pPr>
        <w:pStyle w:val="Bodytext21"/>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Jos komissio päättää, että tapauksessa ei ole rikottu EU-lainsäädäntöä, se ilmoittaa siitä sinulle kirjeitse ennen käsittelyn lopettamista.</w:t>
      </w:r>
    </w:p>
    <w:p w14:paraId="51D94BB5"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lastRenderedPageBreak/>
        <w:t>Voit milloin tahansa antaa komissiolle kanteluasi koskevia lisätietoja tai pyytää tapaamista komission edustajien kanssa.</w:t>
      </w:r>
    </w:p>
    <w:p w14:paraId="183A49FB" w14:textId="77777777" w:rsidR="00B31E45" w:rsidRPr="00706035"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Lisätietoa kantelun tekijän asemasta:</w:t>
      </w:r>
      <w:r>
        <w:rPr>
          <w:rFonts w:ascii="Verdana" w:hAnsi="Verdana"/>
          <w:sz w:val="20"/>
          <w:u w:val="single"/>
        </w:rPr>
        <w:t xml:space="preserve"> </w:t>
      </w:r>
      <w:hyperlink r:id="rId23" w:history="1">
        <w:r w:rsidRPr="00706035">
          <w:rPr>
            <w:rStyle w:val="Hyperlink"/>
            <w:rFonts w:ascii="Verdana" w:hAnsi="Verdana" w:cs="Arial"/>
            <w:b w:val="0"/>
            <w:sz w:val="20"/>
          </w:rPr>
          <w:t>Tiedonanto kantelijan asemasta unionin oikeuden soveltamista koskevissa asioissa.</w:t>
        </w:r>
      </w:hyperlink>
    </w:p>
    <w:p w14:paraId="2F6A95B2" w14:textId="77777777" w:rsidR="003670DC" w:rsidRPr="003670DC" w:rsidRDefault="00D2391B" w:rsidP="00F13739">
      <w:pPr>
        <w:spacing w:before="240" w:after="120"/>
        <w:rPr>
          <w:rFonts w:ascii="Verdana" w:hAnsi="Verdana" w:cs="Arial"/>
          <w:bCs/>
          <w:sz w:val="20"/>
          <w:szCs w:val="15"/>
        </w:rPr>
      </w:pPr>
      <w:r w:rsidRPr="003670DC">
        <w:rPr>
          <w:rFonts w:ascii="Verdana" w:hAnsi="Verdana" w:cs="Arial"/>
          <w:bCs/>
          <w:sz w:val="20"/>
          <w:szCs w:val="15"/>
        </w:rPr>
        <w:t xml:space="preserve">Täytetyn kantelulomakkeen voi toimittaa kahdella tavalla: </w:t>
      </w:r>
    </w:p>
    <w:p w14:paraId="2CAE2C1A" w14:textId="77777777" w:rsidR="003670DC" w:rsidRDefault="00D2391B" w:rsidP="003670DC">
      <w:pPr>
        <w:pStyle w:val="ListParagraph"/>
        <w:numPr>
          <w:ilvl w:val="0"/>
          <w:numId w:val="11"/>
        </w:numPr>
        <w:rPr>
          <w:rFonts w:ascii="Verdana" w:hAnsi="Verdana" w:cs="Arial"/>
          <w:bCs/>
          <w:sz w:val="20"/>
          <w:szCs w:val="15"/>
        </w:rPr>
      </w:pPr>
      <w:r w:rsidRPr="003670DC">
        <w:rPr>
          <w:rFonts w:ascii="Verdana" w:hAnsi="Verdana" w:cs="Arial"/>
          <w:bCs/>
          <w:sz w:val="20"/>
          <w:szCs w:val="15"/>
        </w:rPr>
        <w:t>postitse osoitteeseen:</w:t>
      </w:r>
      <w:r w:rsidRPr="003670DC">
        <w:rPr>
          <w:rFonts w:ascii="Verdana" w:hAnsi="Verdana" w:cs="Arial"/>
          <w:bCs/>
          <w:sz w:val="20"/>
          <w:szCs w:val="15"/>
        </w:rPr>
        <w:cr/>
        <w:t xml:space="preserve">Euroopan komissio – pääsihteeristö </w:t>
      </w:r>
      <w:r w:rsidRPr="003670DC">
        <w:rPr>
          <w:rFonts w:ascii="Verdana" w:hAnsi="Verdana" w:cs="Arial"/>
          <w:bCs/>
          <w:sz w:val="20"/>
          <w:szCs w:val="15"/>
        </w:rPr>
        <w:cr/>
        <w:t xml:space="preserve">1049 Bryssel, Belgia </w:t>
      </w:r>
    </w:p>
    <w:p w14:paraId="633716A4" w14:textId="77777777" w:rsidR="003670DC" w:rsidRDefault="00D2391B" w:rsidP="003670DC">
      <w:pPr>
        <w:pStyle w:val="ListParagraph"/>
        <w:spacing w:before="120" w:after="120"/>
        <w:contextualSpacing w:val="0"/>
        <w:rPr>
          <w:rFonts w:ascii="Verdana" w:hAnsi="Verdana" w:cs="Arial"/>
          <w:bCs/>
          <w:sz w:val="20"/>
          <w:szCs w:val="15"/>
        </w:rPr>
      </w:pPr>
      <w:r w:rsidRPr="003670DC">
        <w:rPr>
          <w:rFonts w:ascii="Verdana" w:hAnsi="Verdana" w:cs="Arial"/>
          <w:bCs/>
          <w:sz w:val="20"/>
          <w:szCs w:val="15"/>
        </w:rPr>
        <w:t>tai</w:t>
      </w:r>
    </w:p>
    <w:p w14:paraId="4CACC2A8" w14:textId="4ED606FA" w:rsidR="00D2391B" w:rsidRPr="004A7160" w:rsidRDefault="004A7160" w:rsidP="003670DC">
      <w:pPr>
        <w:pStyle w:val="ListParagraph"/>
        <w:numPr>
          <w:ilvl w:val="0"/>
          <w:numId w:val="11"/>
        </w:numPr>
        <w:rPr>
          <w:rStyle w:val="Hyperlink"/>
          <w:rFonts w:ascii="Verdana" w:hAnsi="Verdana" w:cs="Arial"/>
          <w:bCs/>
          <w:sz w:val="20"/>
          <w:szCs w:val="15"/>
        </w:rPr>
      </w:pPr>
      <w:r>
        <w:rPr>
          <w:rFonts w:ascii="Verdana" w:hAnsi="Verdana" w:cs="Arial"/>
          <w:bCs/>
          <w:sz w:val="20"/>
          <w:szCs w:val="15"/>
        </w:rPr>
        <w:fldChar w:fldCharType="begin"/>
      </w:r>
      <w:r>
        <w:rPr>
          <w:rFonts w:ascii="Verdana" w:hAnsi="Verdana" w:cs="Arial"/>
          <w:bCs/>
          <w:sz w:val="20"/>
          <w:szCs w:val="15"/>
        </w:rPr>
        <w:instrText xml:space="preserve"> HYPERLINK "https://commission.europa.eu/about-european-commission/contact/representations-member-states_fi" </w:instrText>
      </w:r>
      <w:r>
        <w:rPr>
          <w:rFonts w:ascii="Verdana" w:hAnsi="Verdana" w:cs="Arial"/>
          <w:bCs/>
          <w:sz w:val="20"/>
          <w:szCs w:val="15"/>
        </w:rPr>
        <w:fldChar w:fldCharType="separate"/>
      </w:r>
      <w:r w:rsidR="00D2391B" w:rsidRPr="004A7160">
        <w:rPr>
          <w:rStyle w:val="Hyperlink"/>
          <w:rFonts w:ascii="Verdana" w:hAnsi="Verdana" w:cs="Arial"/>
          <w:bCs/>
          <w:sz w:val="20"/>
          <w:szCs w:val="15"/>
        </w:rPr>
        <w:t>asuinmaassa toimivan komission edustuston kautta</w:t>
      </w:r>
      <w:r w:rsidR="00D2391B" w:rsidRPr="004A7160">
        <w:rPr>
          <w:rStyle w:val="Hyperlink"/>
          <w:rFonts w:ascii="Verdana" w:hAnsi="Verdana" w:cs="Arial"/>
          <w:bCs/>
          <w:sz w:val="20"/>
          <w:szCs w:val="15"/>
        </w:rPr>
        <w:cr/>
      </w:r>
    </w:p>
    <w:p w14:paraId="527825AB" w14:textId="51FF6CB3" w:rsidR="0010752B" w:rsidRPr="00FE13A0" w:rsidRDefault="004A7160"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fldChar w:fldCharType="end"/>
      </w:r>
      <w:r w:rsidR="007D633A">
        <w:rPr>
          <w:rFonts w:ascii="Verdana" w:hAnsi="Verdana"/>
          <w:b w:val="0"/>
          <w:sz w:val="20"/>
        </w:rPr>
        <w:t>Kanteluilla on merkittävä rooli sellaisten tapausten selvittämisessä, joissa mahdollisesti on rikottu EU-lainsäädäntöä. Komission ei kuitenkaan ole pakko aloittaa muodollista rikkomusmenettelyä, vaikka kantelu osoittaisi EU-lainsäädäntöä rikotun. Näin komissiolla on harkintavalta päättää, aloittaako se menettelyn. Jos komissio vie EU-maan tuomioistuimeen ja voittaa asian, kyseisen maan on toteutettava kaikki toimenpiteet rikkomusten korjaamiseksi. Tämä ei kuitenkaan tarkoita sitä, että kantelijalla olisi suoraan oikeus saada korvausta tai vahingonkorvausta. Korvauksen hakemista varten kantelijan on vietävä asia kansalliseen tuomioistuimeen kansallisessa lainsäädännössä asetetussa määräajassa.</w:t>
      </w:r>
    </w:p>
    <w:p w14:paraId="664A0136"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Joukkokantelut</w:t>
      </w:r>
    </w:p>
    <w:p w14:paraId="401D6AA1" w14:textId="77777777" w:rsidR="00B31E45" w:rsidRPr="00FE13A0" w:rsidRDefault="007D633A" w:rsidP="00FE13A0">
      <w:pPr>
        <w:pStyle w:val="Bodytext21"/>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Jos samasta rikkomuksesta tehdään lukuisia kanteluja, komissio voi kirjata ne samalla viitenumerolla.</w:t>
      </w:r>
    </w:p>
    <w:p w14:paraId="43907F8D"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Erilliset vastaanottoilmoitukset voidaan korvata julkaisemalla asiaa koskeva ilmoitus </w:t>
      </w:r>
      <w:r>
        <w:rPr>
          <w:rFonts w:ascii="Verdana" w:hAnsi="Verdana"/>
          <w:b w:val="0"/>
          <w:i/>
          <w:sz w:val="20"/>
        </w:rPr>
        <w:t>Euroopan unionin virallisessa lehdessä</w:t>
      </w:r>
      <w:r>
        <w:rPr>
          <w:rFonts w:ascii="Verdana" w:hAnsi="Verdana"/>
          <w:b w:val="0"/>
          <w:sz w:val="20"/>
        </w:rPr>
        <w:t xml:space="preserve"> ja Europa-sivustolla.</w:t>
      </w:r>
    </w:p>
    <w:p w14:paraId="197A0EA1" w14:textId="77777777" w:rsidR="008669FE" w:rsidRPr="00FE13A0" w:rsidRDefault="00877C37" w:rsidP="00FE13A0">
      <w:pPr>
        <w:pStyle w:val="Bodytext21"/>
        <w:shd w:val="clear" w:color="auto" w:fill="auto"/>
        <w:spacing w:before="0" w:after="120" w:line="240" w:lineRule="auto"/>
        <w:ind w:firstLine="0"/>
        <w:jc w:val="both"/>
        <w:rPr>
          <w:rFonts w:ascii="Verdana" w:hAnsi="Verdana"/>
          <w:sz w:val="20"/>
          <w:szCs w:val="20"/>
        </w:rPr>
      </w:pPr>
      <w:hyperlink r:id="rId24">
        <w:r w:rsidR="00930505">
          <w:rPr>
            <w:rStyle w:val="Bodytext20"/>
            <w:rFonts w:ascii="Verdana" w:hAnsi="Verdana"/>
            <w:sz w:val="20"/>
          </w:rPr>
          <w:t>Joukkokantelujen vastaanottoilmoitukset</w:t>
        </w:r>
      </w:hyperlink>
    </w:p>
    <w:p w14:paraId="7A8FF81F" w14:textId="77777777" w:rsidR="00A50F2D" w:rsidRPr="004B14B2" w:rsidRDefault="00877C37" w:rsidP="00FE13A0">
      <w:pPr>
        <w:pStyle w:val="Bodytext21"/>
        <w:shd w:val="clear" w:color="auto" w:fill="auto"/>
        <w:spacing w:before="0" w:after="120" w:line="240" w:lineRule="auto"/>
        <w:ind w:firstLine="0"/>
        <w:jc w:val="both"/>
        <w:rPr>
          <w:rStyle w:val="Bodytext20"/>
          <w:rFonts w:ascii="Verdana" w:hAnsi="Verdana"/>
          <w:b/>
          <w:bCs/>
          <w:sz w:val="20"/>
          <w:szCs w:val="20"/>
        </w:rPr>
      </w:pPr>
      <w:hyperlink r:id="rId25">
        <w:r w:rsidR="00930505">
          <w:rPr>
            <w:rStyle w:val="Hyperlink"/>
            <w:rFonts w:ascii="Verdana" w:hAnsi="Verdana"/>
            <w:b w:val="0"/>
            <w:sz w:val="20"/>
          </w:rPr>
          <w:t>Joukkokanteluja koskevat päätökset</w:t>
        </w:r>
      </w:hyperlink>
    </w:p>
    <w:p w14:paraId="002EC1F7" w14:textId="77777777" w:rsidR="00D4695E" w:rsidRDefault="00D4695E" w:rsidP="00D4695E">
      <w:pPr>
        <w:rPr>
          <w:rStyle w:val="Bodytext20"/>
          <w:b w:val="0"/>
        </w:rPr>
      </w:pPr>
    </w:p>
    <w:p w14:paraId="1CD3C838" w14:textId="77777777" w:rsidR="00D4695E" w:rsidRPr="00602FB1" w:rsidRDefault="00D4695E" w:rsidP="00D4695E">
      <w:pPr>
        <w:rPr>
          <w:rStyle w:val="Bodytext20"/>
          <w:b w:val="0"/>
        </w:rPr>
      </w:pPr>
    </w:p>
    <w:p w14:paraId="03B4DBA0" w14:textId="77777777" w:rsidR="001348D8" w:rsidRPr="00602FB1" w:rsidRDefault="001348D8" w:rsidP="008669FE">
      <w:pPr>
        <w:pStyle w:val="Bodytext21"/>
        <w:shd w:val="clear" w:color="auto" w:fill="auto"/>
        <w:spacing w:before="0" w:after="300" w:line="168" w:lineRule="exact"/>
        <w:ind w:firstLine="0"/>
        <w:jc w:val="both"/>
        <w:rPr>
          <w:rStyle w:val="Bodytext20"/>
          <w:bCs/>
        </w:rPr>
        <w:sectPr w:rsidR="001348D8" w:rsidRPr="00602FB1" w:rsidSect="00A50F2D">
          <w:headerReference w:type="even" r:id="rId26"/>
          <w:headerReference w:type="default" r:id="rId27"/>
          <w:footerReference w:type="even" r:id="rId28"/>
          <w:footerReference w:type="default" r:id="rId29"/>
          <w:headerReference w:type="first" r:id="rId30"/>
          <w:footerReference w:type="first" r:id="rId31"/>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20203F8F" w14:textId="77777777" w:rsidTr="00AC7A9D">
        <w:trPr>
          <w:trHeight w:val="1206"/>
          <w:jc w:val="center"/>
        </w:trPr>
        <w:tc>
          <w:tcPr>
            <w:tcW w:w="2381" w:type="dxa"/>
            <w:tcBorders>
              <w:top w:val="nil"/>
              <w:left w:val="nil"/>
              <w:bottom w:val="nil"/>
              <w:right w:val="nil"/>
            </w:tcBorders>
          </w:tcPr>
          <w:p w14:paraId="4C5A2B5E" w14:textId="77777777" w:rsidR="001348D8" w:rsidRPr="00602FB1" w:rsidRDefault="00B64D36" w:rsidP="007D633A">
            <w:pPr>
              <w:widowControl/>
              <w:ind w:right="85"/>
              <w:jc w:val="both"/>
              <w:rPr>
                <w:rFonts w:ascii="Century" w:hAnsi="Century"/>
                <w:color w:val="002060"/>
                <w:szCs w:val="20"/>
              </w:rPr>
            </w:pPr>
            <w:r>
              <w:rPr>
                <w:rFonts w:ascii="Century" w:hAnsi="Century"/>
                <w:noProof/>
                <w:color w:val="002060"/>
                <w:sz w:val="20"/>
                <w:szCs w:val="20"/>
                <w:lang w:val="fr-BE" w:eastAsia="fr-BE" w:bidi="ar-SA"/>
              </w:rPr>
              <w:lastRenderedPageBreak/>
              <w:drawing>
                <wp:inline distT="0" distB="0" distL="0" distR="0" wp14:anchorId="1F77D1E5" wp14:editId="52BC0932">
                  <wp:extent cx="1259205" cy="621030"/>
                  <wp:effectExtent l="0" t="0" r="0" b="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3A3E8F5D" w14:textId="77777777"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rPr>
              <w:t>EUROOPAN KOMISSIO</w:t>
            </w:r>
          </w:p>
          <w:p w14:paraId="0D0EB0F0" w14:textId="77777777" w:rsidR="0064111F" w:rsidRPr="00602FB1" w:rsidRDefault="0064111F" w:rsidP="007D633A">
            <w:pPr>
              <w:widowControl/>
              <w:spacing w:before="90"/>
              <w:ind w:right="85"/>
              <w:jc w:val="both"/>
              <w:rPr>
                <w:rFonts w:ascii="Arial" w:hAnsi="Arial" w:cs="Arial"/>
                <w:color w:val="002060"/>
                <w:sz w:val="10"/>
                <w:szCs w:val="20"/>
              </w:rPr>
            </w:pPr>
          </w:p>
          <w:p w14:paraId="07A6ABFA" w14:textId="77777777" w:rsidR="001348D8" w:rsidRPr="00602FB1" w:rsidRDefault="001348D8" w:rsidP="00EE541B">
            <w:pPr>
              <w:widowControl/>
              <w:jc w:val="both"/>
              <w:rPr>
                <w:rFonts w:ascii="Century" w:hAnsi="Century"/>
                <w:color w:val="002060"/>
                <w:sz w:val="16"/>
                <w:szCs w:val="20"/>
              </w:rPr>
            </w:pPr>
            <w:r>
              <w:rPr>
                <w:rFonts w:ascii="Arial" w:hAnsi="Arial"/>
                <w:color w:val="002060"/>
                <w:sz w:val="28"/>
              </w:rPr>
              <w:t>Kantelu – EU-lainsäädännön rikkominen</w:t>
            </w:r>
          </w:p>
        </w:tc>
      </w:tr>
    </w:tbl>
    <w:p w14:paraId="10330B19"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 xml:space="preserve">Tutustu kohtaan </w:t>
      </w:r>
      <w:r>
        <w:rPr>
          <w:rFonts w:ascii="EC Square Sans Pro" w:hAnsi="EC Square Sans Pro"/>
          <w:i/>
          <w:color w:val="002060"/>
          <w:sz w:val="20"/>
        </w:rPr>
        <w:t>Kantelun tekeminen Euroopan komissiolle</w:t>
      </w:r>
      <w:r>
        <w:rPr>
          <w:rFonts w:ascii="EC Square Sans Pro" w:hAnsi="EC Square Sans Pro"/>
          <w:color w:val="002060"/>
          <w:sz w:val="20"/>
        </w:rPr>
        <w:t xml:space="preserve"> ennen lomakkeen täyttämistä:</w:t>
      </w:r>
      <w:r>
        <w:rPr>
          <w:rFonts w:ascii="EC Square Sans Pro" w:hAnsi="EC Square Sans Pro"/>
          <w:color w:val="auto"/>
          <w:sz w:val="20"/>
        </w:rPr>
        <w:t xml:space="preserve"> </w:t>
      </w:r>
      <w:r>
        <w:rPr>
          <w:rFonts w:ascii="EC Square Sans Pro" w:hAnsi="EC Square Sans Pro"/>
          <w:color w:val="auto"/>
          <w:sz w:val="20"/>
          <w:szCs w:val="20"/>
        </w:rPr>
        <w:br/>
      </w:r>
      <w:hyperlink r:id="rId33" w:history="1">
        <w:r w:rsidR="00E236D7" w:rsidRPr="00263D81">
          <w:rPr>
            <w:rStyle w:val="Hyperlink"/>
            <w:rFonts w:ascii="EC Square Sans Pro" w:hAnsi="EC Square Sans Pro"/>
            <w:sz w:val="20"/>
            <w:szCs w:val="20"/>
          </w:rPr>
          <w:t>https://ec.europa.eu/assets/sg/report-a-breach/complaints_fi/</w:t>
        </w:r>
      </w:hyperlink>
      <w:r w:rsidR="00E236D7">
        <w:rPr>
          <w:rFonts w:ascii="EC Square Sans Pro" w:hAnsi="EC Square Sans Pro"/>
          <w:color w:val="002060"/>
          <w:sz w:val="20"/>
          <w:szCs w:val="20"/>
        </w:rPr>
        <w:t xml:space="preserve"> </w:t>
      </w:r>
    </w:p>
    <w:p w14:paraId="113D6FC3"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Tähdellä (*) merkityt kentät ovat pakollisia. Merkitse tiedot lyhyesti ja jatka tarvittaessa erillisellä sivulla.</w:t>
      </w:r>
    </w:p>
    <w:p w14:paraId="7CF54FB9" w14:textId="77777777" w:rsidR="00572D02" w:rsidRDefault="00572D02" w:rsidP="007D633A">
      <w:pPr>
        <w:widowControl/>
        <w:jc w:val="both"/>
        <w:rPr>
          <w:rFonts w:ascii="Century" w:hAnsi="Century"/>
          <w:b/>
          <w:color w:val="002060"/>
          <w:sz w:val="14"/>
          <w:szCs w:val="22"/>
        </w:rPr>
      </w:pPr>
    </w:p>
    <w:p w14:paraId="6A005BC6" w14:textId="77777777" w:rsidR="0019610A" w:rsidRPr="0019610A" w:rsidRDefault="0019610A" w:rsidP="007D633A">
      <w:pPr>
        <w:widowControl/>
        <w:jc w:val="both"/>
        <w:rPr>
          <w:rFonts w:ascii="Century" w:hAnsi="Century"/>
          <w:b/>
          <w:color w:val="002060"/>
          <w:sz w:val="18"/>
          <w:szCs w:val="18"/>
        </w:rPr>
      </w:pPr>
      <w:r w:rsidRPr="0019610A">
        <w:rPr>
          <w:rFonts w:ascii="Century" w:hAnsi="Century"/>
          <w:b/>
          <w:color w:val="002060"/>
          <w:sz w:val="18"/>
          <w:szCs w:val="18"/>
        </w:rPr>
        <w:t>Komissiolle lähetetään joskus viestejä sähköpostipalveluista (esim. ...@pec.it -osoitteista), joissa käyttäjä saa virallisen kuittauksen viestin toimituksesta. Teknisistä syistä komissio ei voi lähettää vastauksia tällaisten palvelujen osoitteisiin. Ilmoita siis kantelulomakkeessa tavanomainen sähköpostiosoite ja/tai postiosoite, jotta komissio voi vastata kanteluusi.</w:t>
      </w:r>
    </w:p>
    <w:p w14:paraId="2ACDA69A" w14:textId="77777777" w:rsidR="0019610A" w:rsidRPr="004B14B2" w:rsidRDefault="0019610A" w:rsidP="007D633A">
      <w:pPr>
        <w:widowControl/>
        <w:jc w:val="both"/>
        <w:rPr>
          <w:rFonts w:ascii="Century" w:hAnsi="Century"/>
          <w:b/>
          <w:color w:val="002060"/>
          <w:sz w:val="14"/>
          <w:szCs w:val="22"/>
        </w:rPr>
      </w:pPr>
    </w:p>
    <w:p w14:paraId="2E7D3C76" w14:textId="77777777"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Henkilö- ja yhteystiedot</w:t>
      </w:r>
    </w:p>
    <w:tbl>
      <w:tblPr>
        <w:tblStyle w:val="TableGrid"/>
        <w:tblW w:w="0" w:type="auto"/>
        <w:tblLook w:val="04A0" w:firstRow="1" w:lastRow="0" w:firstColumn="1" w:lastColumn="0" w:noHBand="0" w:noVBand="1"/>
      </w:tblPr>
      <w:tblGrid>
        <w:gridCol w:w="2518"/>
        <w:gridCol w:w="3969"/>
        <w:gridCol w:w="3969"/>
      </w:tblGrid>
      <w:tr w:rsidR="001348D8" w:rsidRPr="00602FB1" w14:paraId="68E78F1D" w14:textId="77777777" w:rsidTr="0064111F">
        <w:tc>
          <w:tcPr>
            <w:tcW w:w="2518" w:type="dxa"/>
          </w:tcPr>
          <w:p w14:paraId="15853E88" w14:textId="77777777" w:rsidR="001348D8" w:rsidRPr="00602FB1" w:rsidRDefault="001348D8" w:rsidP="007D633A">
            <w:pPr>
              <w:jc w:val="both"/>
              <w:rPr>
                <w:rFonts w:ascii="EC Square Sans Pro" w:hAnsi="EC Square Sans Pro"/>
                <w:color w:val="002060"/>
              </w:rPr>
            </w:pPr>
          </w:p>
        </w:tc>
        <w:tc>
          <w:tcPr>
            <w:tcW w:w="3969" w:type="dxa"/>
            <w:vAlign w:val="center"/>
          </w:tcPr>
          <w:p w14:paraId="33BC9BB5"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Kantelun tekijä*</w:t>
            </w:r>
          </w:p>
        </w:tc>
        <w:tc>
          <w:tcPr>
            <w:tcW w:w="3969" w:type="dxa"/>
            <w:vAlign w:val="center"/>
          </w:tcPr>
          <w:p w14:paraId="65AE4059"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Kantelun tekijän edustaja (</w:t>
            </w:r>
            <w:r>
              <w:rPr>
                <w:rFonts w:ascii="EC Square Sans Pro" w:hAnsi="EC Square Sans Pro"/>
                <w:i/>
                <w:color w:val="002060"/>
                <w:sz w:val="24"/>
              </w:rPr>
              <w:t>täytetään tarvittaessa</w:t>
            </w:r>
            <w:r>
              <w:rPr>
                <w:rFonts w:ascii="EC Square Sans Pro" w:hAnsi="EC Square Sans Pro"/>
                <w:color w:val="002060"/>
                <w:sz w:val="24"/>
              </w:rPr>
              <w:t>)</w:t>
            </w:r>
          </w:p>
        </w:tc>
      </w:tr>
      <w:tr w:rsidR="001348D8" w:rsidRPr="00602FB1" w14:paraId="28E10E1A" w14:textId="77777777" w:rsidTr="0064111F">
        <w:tc>
          <w:tcPr>
            <w:tcW w:w="2518" w:type="dxa"/>
            <w:vAlign w:val="center"/>
          </w:tcPr>
          <w:p w14:paraId="166A443F" w14:textId="77777777" w:rsidR="0019610A" w:rsidRDefault="0019610A" w:rsidP="0064111F">
            <w:pPr>
              <w:rPr>
                <w:rFonts w:ascii="EC Square Sans Pro" w:hAnsi="EC Square Sans Pro"/>
                <w:color w:val="002060"/>
                <w:sz w:val="20"/>
              </w:rPr>
            </w:pPr>
            <w:r>
              <w:rPr>
                <w:rFonts w:ascii="EC Square Sans Pro" w:hAnsi="EC Square Sans Pro"/>
                <w:color w:val="002060"/>
                <w:sz w:val="20"/>
              </w:rPr>
              <w:t>Puhuttelunimike</w:t>
            </w:r>
          </w:p>
          <w:p w14:paraId="05C8F045" w14:textId="77777777" w:rsidR="001348D8" w:rsidRPr="00602FB1" w:rsidRDefault="001348D8" w:rsidP="0064111F">
            <w:pPr>
              <w:rPr>
                <w:rFonts w:ascii="EC Square Sans Pro" w:hAnsi="EC Square Sans Pro"/>
                <w:color w:val="002060"/>
                <w:sz w:val="20"/>
              </w:rPr>
            </w:pPr>
            <w:proofErr w:type="spellStart"/>
            <w:r>
              <w:rPr>
                <w:rFonts w:ascii="EC Square Sans Pro" w:hAnsi="EC Square Sans Pro"/>
                <w:color w:val="002060"/>
                <w:sz w:val="20"/>
              </w:rPr>
              <w:t>Mr</w:t>
            </w:r>
            <w:proofErr w:type="spellEnd"/>
            <w:r>
              <w:rPr>
                <w:rFonts w:ascii="EC Square Sans Pro" w:hAnsi="EC Square Sans Pro"/>
                <w:color w:val="002060"/>
                <w:sz w:val="20"/>
              </w:rPr>
              <w:t>/Ms/</w:t>
            </w:r>
            <w:proofErr w:type="spellStart"/>
            <w:r>
              <w:rPr>
                <w:rFonts w:ascii="EC Square Sans Pro" w:hAnsi="EC Square Sans Pro"/>
                <w:color w:val="002060"/>
                <w:sz w:val="20"/>
              </w:rPr>
              <w:t>Mrs</w:t>
            </w:r>
            <w:proofErr w:type="spellEnd"/>
          </w:p>
        </w:tc>
        <w:tc>
          <w:tcPr>
            <w:tcW w:w="3969" w:type="dxa"/>
          </w:tcPr>
          <w:p w14:paraId="08B63035" w14:textId="77777777" w:rsidR="001348D8" w:rsidRPr="00602FB1" w:rsidRDefault="001348D8" w:rsidP="007D633A">
            <w:pPr>
              <w:jc w:val="both"/>
              <w:rPr>
                <w:rFonts w:ascii="Century" w:hAnsi="Century"/>
                <w:color w:val="002060"/>
                <w:sz w:val="28"/>
              </w:rPr>
            </w:pPr>
          </w:p>
        </w:tc>
        <w:tc>
          <w:tcPr>
            <w:tcW w:w="3969" w:type="dxa"/>
          </w:tcPr>
          <w:p w14:paraId="50640A04" w14:textId="77777777" w:rsidR="001348D8" w:rsidRPr="00602FB1" w:rsidRDefault="001348D8" w:rsidP="007D633A">
            <w:pPr>
              <w:jc w:val="both"/>
              <w:rPr>
                <w:rFonts w:ascii="Century" w:hAnsi="Century"/>
                <w:color w:val="002060"/>
              </w:rPr>
            </w:pPr>
          </w:p>
        </w:tc>
      </w:tr>
      <w:tr w:rsidR="001348D8" w:rsidRPr="00602FB1" w14:paraId="6A371A81" w14:textId="77777777" w:rsidTr="0064111F">
        <w:tc>
          <w:tcPr>
            <w:tcW w:w="2518" w:type="dxa"/>
            <w:vAlign w:val="center"/>
          </w:tcPr>
          <w:p w14:paraId="5CE6BC55"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Etunimi*</w:t>
            </w:r>
          </w:p>
        </w:tc>
        <w:tc>
          <w:tcPr>
            <w:tcW w:w="3969" w:type="dxa"/>
          </w:tcPr>
          <w:p w14:paraId="1AD3EE42" w14:textId="77777777" w:rsidR="001348D8" w:rsidRPr="00602FB1" w:rsidRDefault="001348D8" w:rsidP="007D633A">
            <w:pPr>
              <w:jc w:val="both"/>
              <w:rPr>
                <w:rFonts w:ascii="Century" w:hAnsi="Century"/>
                <w:color w:val="002060"/>
                <w:sz w:val="28"/>
              </w:rPr>
            </w:pPr>
          </w:p>
        </w:tc>
        <w:tc>
          <w:tcPr>
            <w:tcW w:w="3969" w:type="dxa"/>
          </w:tcPr>
          <w:p w14:paraId="4F682A99" w14:textId="77777777" w:rsidR="001348D8" w:rsidRPr="00602FB1" w:rsidRDefault="001348D8" w:rsidP="007D633A">
            <w:pPr>
              <w:jc w:val="both"/>
              <w:rPr>
                <w:rFonts w:ascii="Century" w:hAnsi="Century"/>
                <w:color w:val="002060"/>
                <w:sz w:val="28"/>
              </w:rPr>
            </w:pPr>
          </w:p>
        </w:tc>
      </w:tr>
      <w:tr w:rsidR="001348D8" w:rsidRPr="00602FB1" w14:paraId="66CD4400" w14:textId="77777777" w:rsidTr="0064111F">
        <w:tc>
          <w:tcPr>
            <w:tcW w:w="2518" w:type="dxa"/>
            <w:vAlign w:val="center"/>
          </w:tcPr>
          <w:p w14:paraId="5F00A86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Sukunimi*</w:t>
            </w:r>
          </w:p>
        </w:tc>
        <w:tc>
          <w:tcPr>
            <w:tcW w:w="3969" w:type="dxa"/>
          </w:tcPr>
          <w:p w14:paraId="3749FDBE" w14:textId="77777777" w:rsidR="001348D8" w:rsidRPr="00602FB1" w:rsidRDefault="001348D8" w:rsidP="007D633A">
            <w:pPr>
              <w:jc w:val="both"/>
              <w:rPr>
                <w:rFonts w:ascii="Century" w:hAnsi="Century"/>
                <w:color w:val="002060"/>
                <w:sz w:val="28"/>
              </w:rPr>
            </w:pPr>
          </w:p>
        </w:tc>
        <w:tc>
          <w:tcPr>
            <w:tcW w:w="3969" w:type="dxa"/>
          </w:tcPr>
          <w:p w14:paraId="2C9838F1" w14:textId="77777777" w:rsidR="001348D8" w:rsidRPr="00602FB1" w:rsidRDefault="001348D8" w:rsidP="007D633A">
            <w:pPr>
              <w:jc w:val="both"/>
              <w:rPr>
                <w:rFonts w:ascii="Century" w:hAnsi="Century"/>
                <w:color w:val="002060"/>
                <w:sz w:val="28"/>
              </w:rPr>
            </w:pPr>
          </w:p>
        </w:tc>
      </w:tr>
      <w:tr w:rsidR="001348D8" w:rsidRPr="00602FB1" w14:paraId="37E65B1F" w14:textId="77777777" w:rsidTr="0064111F">
        <w:tc>
          <w:tcPr>
            <w:tcW w:w="2518" w:type="dxa"/>
            <w:vAlign w:val="center"/>
          </w:tcPr>
          <w:p w14:paraId="6BB694A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Organisaatio:</w:t>
            </w:r>
          </w:p>
        </w:tc>
        <w:tc>
          <w:tcPr>
            <w:tcW w:w="3969" w:type="dxa"/>
          </w:tcPr>
          <w:p w14:paraId="5671D702" w14:textId="77777777" w:rsidR="001348D8" w:rsidRPr="00602FB1" w:rsidRDefault="001348D8" w:rsidP="007D633A">
            <w:pPr>
              <w:jc w:val="both"/>
              <w:rPr>
                <w:rFonts w:ascii="Century" w:hAnsi="Century"/>
                <w:color w:val="002060"/>
                <w:sz w:val="28"/>
              </w:rPr>
            </w:pPr>
          </w:p>
        </w:tc>
        <w:tc>
          <w:tcPr>
            <w:tcW w:w="3969" w:type="dxa"/>
          </w:tcPr>
          <w:p w14:paraId="685249CE" w14:textId="77777777" w:rsidR="001348D8" w:rsidRPr="00602FB1" w:rsidRDefault="001348D8" w:rsidP="007D633A">
            <w:pPr>
              <w:jc w:val="both"/>
              <w:rPr>
                <w:rFonts w:ascii="Century" w:hAnsi="Century"/>
                <w:color w:val="002060"/>
                <w:sz w:val="28"/>
              </w:rPr>
            </w:pPr>
          </w:p>
        </w:tc>
      </w:tr>
      <w:tr w:rsidR="001348D8" w:rsidRPr="00602FB1" w14:paraId="5727E3F3" w14:textId="77777777" w:rsidTr="0064111F">
        <w:tc>
          <w:tcPr>
            <w:tcW w:w="2518" w:type="dxa"/>
            <w:vAlign w:val="center"/>
          </w:tcPr>
          <w:p w14:paraId="1B4294B2"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Katuosoite*</w:t>
            </w:r>
          </w:p>
        </w:tc>
        <w:tc>
          <w:tcPr>
            <w:tcW w:w="3969" w:type="dxa"/>
          </w:tcPr>
          <w:p w14:paraId="644F41BC" w14:textId="77777777" w:rsidR="001348D8" w:rsidRPr="00602FB1" w:rsidRDefault="001348D8" w:rsidP="007D633A">
            <w:pPr>
              <w:jc w:val="both"/>
              <w:rPr>
                <w:rFonts w:ascii="Century" w:hAnsi="Century"/>
                <w:color w:val="002060"/>
                <w:sz w:val="28"/>
              </w:rPr>
            </w:pPr>
          </w:p>
        </w:tc>
        <w:tc>
          <w:tcPr>
            <w:tcW w:w="3969" w:type="dxa"/>
          </w:tcPr>
          <w:p w14:paraId="4F99B7AA" w14:textId="77777777" w:rsidR="001348D8" w:rsidRPr="00602FB1" w:rsidRDefault="001348D8" w:rsidP="007D633A">
            <w:pPr>
              <w:jc w:val="both"/>
              <w:rPr>
                <w:rFonts w:ascii="Century" w:hAnsi="Century"/>
                <w:color w:val="002060"/>
                <w:sz w:val="28"/>
              </w:rPr>
            </w:pPr>
          </w:p>
        </w:tc>
      </w:tr>
      <w:tr w:rsidR="001348D8" w:rsidRPr="00602FB1" w14:paraId="24A34CC6" w14:textId="77777777" w:rsidTr="0064111F">
        <w:tc>
          <w:tcPr>
            <w:tcW w:w="2518" w:type="dxa"/>
            <w:vAlign w:val="center"/>
          </w:tcPr>
          <w:p w14:paraId="3060D06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Paikkakunta*</w:t>
            </w:r>
          </w:p>
        </w:tc>
        <w:tc>
          <w:tcPr>
            <w:tcW w:w="3969" w:type="dxa"/>
          </w:tcPr>
          <w:p w14:paraId="0D279AD8" w14:textId="77777777" w:rsidR="001348D8" w:rsidRPr="00602FB1" w:rsidRDefault="001348D8" w:rsidP="007D633A">
            <w:pPr>
              <w:jc w:val="both"/>
              <w:rPr>
                <w:rFonts w:ascii="Century" w:hAnsi="Century"/>
                <w:color w:val="002060"/>
                <w:sz w:val="28"/>
              </w:rPr>
            </w:pPr>
          </w:p>
        </w:tc>
        <w:tc>
          <w:tcPr>
            <w:tcW w:w="3969" w:type="dxa"/>
          </w:tcPr>
          <w:p w14:paraId="436C1661" w14:textId="77777777" w:rsidR="001348D8" w:rsidRPr="00602FB1" w:rsidRDefault="001348D8" w:rsidP="007D633A">
            <w:pPr>
              <w:jc w:val="both"/>
              <w:rPr>
                <w:rFonts w:ascii="Century" w:hAnsi="Century"/>
                <w:color w:val="002060"/>
                <w:sz w:val="28"/>
              </w:rPr>
            </w:pPr>
          </w:p>
        </w:tc>
      </w:tr>
      <w:tr w:rsidR="001348D8" w:rsidRPr="00602FB1" w14:paraId="4E019F07" w14:textId="77777777" w:rsidTr="0064111F">
        <w:tc>
          <w:tcPr>
            <w:tcW w:w="2518" w:type="dxa"/>
            <w:vAlign w:val="center"/>
          </w:tcPr>
          <w:p w14:paraId="27C510FD"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Postinumero*</w:t>
            </w:r>
          </w:p>
        </w:tc>
        <w:tc>
          <w:tcPr>
            <w:tcW w:w="3969" w:type="dxa"/>
          </w:tcPr>
          <w:p w14:paraId="4E297135" w14:textId="77777777" w:rsidR="001348D8" w:rsidRPr="00602FB1" w:rsidRDefault="001348D8" w:rsidP="007D633A">
            <w:pPr>
              <w:jc w:val="both"/>
              <w:rPr>
                <w:rFonts w:ascii="Century" w:hAnsi="Century"/>
                <w:color w:val="002060"/>
                <w:sz w:val="28"/>
              </w:rPr>
            </w:pPr>
          </w:p>
        </w:tc>
        <w:tc>
          <w:tcPr>
            <w:tcW w:w="3969" w:type="dxa"/>
          </w:tcPr>
          <w:p w14:paraId="26E8DA0B" w14:textId="77777777" w:rsidR="001348D8" w:rsidRPr="00602FB1" w:rsidRDefault="001348D8" w:rsidP="007D633A">
            <w:pPr>
              <w:jc w:val="both"/>
              <w:rPr>
                <w:rFonts w:ascii="Century" w:hAnsi="Century"/>
                <w:color w:val="002060"/>
                <w:sz w:val="28"/>
              </w:rPr>
            </w:pPr>
          </w:p>
        </w:tc>
      </w:tr>
      <w:tr w:rsidR="001348D8" w:rsidRPr="00602FB1" w14:paraId="34506ECB" w14:textId="77777777" w:rsidTr="0064111F">
        <w:tc>
          <w:tcPr>
            <w:tcW w:w="2518" w:type="dxa"/>
            <w:vAlign w:val="center"/>
          </w:tcPr>
          <w:p w14:paraId="2F3EB0E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Maa*</w:t>
            </w:r>
          </w:p>
        </w:tc>
        <w:tc>
          <w:tcPr>
            <w:tcW w:w="3969" w:type="dxa"/>
          </w:tcPr>
          <w:p w14:paraId="13145958" w14:textId="77777777" w:rsidR="001348D8" w:rsidRPr="00602FB1" w:rsidRDefault="001348D8" w:rsidP="007D633A">
            <w:pPr>
              <w:jc w:val="both"/>
              <w:rPr>
                <w:rFonts w:ascii="Century" w:hAnsi="Century"/>
                <w:color w:val="002060"/>
                <w:sz w:val="28"/>
              </w:rPr>
            </w:pPr>
          </w:p>
        </w:tc>
        <w:tc>
          <w:tcPr>
            <w:tcW w:w="3969" w:type="dxa"/>
          </w:tcPr>
          <w:p w14:paraId="0EB441E4" w14:textId="77777777" w:rsidR="001348D8" w:rsidRPr="00602FB1" w:rsidRDefault="001348D8" w:rsidP="007D633A">
            <w:pPr>
              <w:jc w:val="both"/>
              <w:rPr>
                <w:rFonts w:ascii="Century" w:hAnsi="Century"/>
                <w:color w:val="002060"/>
                <w:sz w:val="28"/>
              </w:rPr>
            </w:pPr>
          </w:p>
        </w:tc>
      </w:tr>
      <w:tr w:rsidR="001348D8" w:rsidRPr="00602FB1" w14:paraId="4578DCC1" w14:textId="77777777" w:rsidTr="0064111F">
        <w:tc>
          <w:tcPr>
            <w:tcW w:w="2518" w:type="dxa"/>
            <w:vAlign w:val="center"/>
          </w:tcPr>
          <w:p w14:paraId="0CB7269C"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Puhelin</w:t>
            </w:r>
          </w:p>
        </w:tc>
        <w:tc>
          <w:tcPr>
            <w:tcW w:w="3969" w:type="dxa"/>
          </w:tcPr>
          <w:p w14:paraId="6950DF60" w14:textId="77777777" w:rsidR="001348D8" w:rsidRPr="00602FB1" w:rsidRDefault="001348D8" w:rsidP="007D633A">
            <w:pPr>
              <w:jc w:val="both"/>
              <w:rPr>
                <w:rFonts w:ascii="Century" w:hAnsi="Century"/>
                <w:color w:val="002060"/>
                <w:sz w:val="28"/>
              </w:rPr>
            </w:pPr>
          </w:p>
        </w:tc>
        <w:tc>
          <w:tcPr>
            <w:tcW w:w="3969" w:type="dxa"/>
          </w:tcPr>
          <w:p w14:paraId="5E964243" w14:textId="77777777" w:rsidR="001348D8" w:rsidRPr="00602FB1" w:rsidRDefault="001348D8" w:rsidP="007D633A">
            <w:pPr>
              <w:jc w:val="both"/>
              <w:rPr>
                <w:rFonts w:ascii="Century" w:hAnsi="Century"/>
                <w:color w:val="002060"/>
                <w:sz w:val="28"/>
              </w:rPr>
            </w:pPr>
          </w:p>
        </w:tc>
      </w:tr>
      <w:tr w:rsidR="001348D8" w:rsidRPr="00602FB1" w14:paraId="2836383E" w14:textId="77777777" w:rsidTr="0064111F">
        <w:tc>
          <w:tcPr>
            <w:tcW w:w="2518" w:type="dxa"/>
            <w:vAlign w:val="center"/>
          </w:tcPr>
          <w:p w14:paraId="48B9BED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Sähköposti</w:t>
            </w:r>
          </w:p>
        </w:tc>
        <w:tc>
          <w:tcPr>
            <w:tcW w:w="3969" w:type="dxa"/>
          </w:tcPr>
          <w:p w14:paraId="18DB1912" w14:textId="77777777" w:rsidR="001348D8" w:rsidRPr="00602FB1" w:rsidRDefault="001348D8" w:rsidP="007D633A">
            <w:pPr>
              <w:jc w:val="both"/>
              <w:rPr>
                <w:rFonts w:ascii="Century" w:hAnsi="Century"/>
                <w:color w:val="002060"/>
                <w:sz w:val="28"/>
              </w:rPr>
            </w:pPr>
          </w:p>
        </w:tc>
        <w:tc>
          <w:tcPr>
            <w:tcW w:w="3969" w:type="dxa"/>
          </w:tcPr>
          <w:p w14:paraId="285D8EA6" w14:textId="77777777" w:rsidR="001348D8" w:rsidRPr="00602FB1" w:rsidRDefault="001348D8" w:rsidP="007D633A">
            <w:pPr>
              <w:jc w:val="both"/>
              <w:rPr>
                <w:rFonts w:ascii="Century" w:hAnsi="Century"/>
                <w:color w:val="002060"/>
                <w:sz w:val="28"/>
              </w:rPr>
            </w:pPr>
          </w:p>
        </w:tc>
      </w:tr>
      <w:tr w:rsidR="001348D8" w:rsidRPr="00602FB1" w14:paraId="1B9E4133" w14:textId="77777777" w:rsidTr="0064111F">
        <w:tc>
          <w:tcPr>
            <w:tcW w:w="2518" w:type="dxa"/>
            <w:vAlign w:val="center"/>
          </w:tcPr>
          <w:p w14:paraId="4318765E"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Kieli*</w:t>
            </w:r>
          </w:p>
        </w:tc>
        <w:tc>
          <w:tcPr>
            <w:tcW w:w="3969" w:type="dxa"/>
          </w:tcPr>
          <w:p w14:paraId="1C81D7CE" w14:textId="77777777" w:rsidR="001348D8" w:rsidRPr="00602FB1" w:rsidRDefault="001348D8" w:rsidP="007D633A">
            <w:pPr>
              <w:jc w:val="both"/>
              <w:rPr>
                <w:rFonts w:ascii="Century" w:hAnsi="Century"/>
                <w:color w:val="002060"/>
                <w:sz w:val="28"/>
              </w:rPr>
            </w:pPr>
          </w:p>
        </w:tc>
        <w:tc>
          <w:tcPr>
            <w:tcW w:w="3969" w:type="dxa"/>
          </w:tcPr>
          <w:p w14:paraId="3C40C3A4" w14:textId="77777777" w:rsidR="001348D8" w:rsidRPr="00602FB1" w:rsidRDefault="001348D8" w:rsidP="007D633A">
            <w:pPr>
              <w:jc w:val="both"/>
              <w:rPr>
                <w:rFonts w:ascii="Century" w:hAnsi="Century"/>
                <w:color w:val="002060"/>
                <w:sz w:val="28"/>
              </w:rPr>
            </w:pPr>
          </w:p>
        </w:tc>
      </w:tr>
      <w:tr w:rsidR="000E55C1" w:rsidRPr="00602FB1" w14:paraId="07ED0A44" w14:textId="77777777" w:rsidTr="0064111F">
        <w:tc>
          <w:tcPr>
            <w:tcW w:w="2518" w:type="dxa"/>
            <w:vAlign w:val="center"/>
          </w:tcPr>
          <w:p w14:paraId="2137F41B" w14:textId="77777777" w:rsidR="000E55C1" w:rsidRPr="00602FB1" w:rsidRDefault="000E55C1" w:rsidP="0064111F">
            <w:pPr>
              <w:rPr>
                <w:rFonts w:ascii="EC Square Sans Pro" w:hAnsi="EC Square Sans Pro"/>
                <w:color w:val="002060"/>
              </w:rPr>
            </w:pPr>
            <w:r>
              <w:rPr>
                <w:rFonts w:ascii="EC Square Sans Pro" w:hAnsi="EC Square Sans Pro"/>
                <w:color w:val="002060"/>
                <w:sz w:val="20"/>
              </w:rPr>
              <w:t>Lähetetäänkö kirjeenvaihto kantelun tekijälle vai hänen edustajalleen*:</w:t>
            </w:r>
          </w:p>
        </w:tc>
        <w:tc>
          <w:tcPr>
            <w:tcW w:w="3969" w:type="dxa"/>
            <w:vAlign w:val="center"/>
          </w:tcPr>
          <w:p w14:paraId="7A9C7A95" w14:textId="77777777" w:rsidR="000E55C1" w:rsidRDefault="00877C37">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609637286"/>
                <w14:checkbox>
                  <w14:checked w14:val="0"/>
                  <w14:checkedState w14:val="2612" w14:font="MS Gothic"/>
                  <w14:uncheckedState w14:val="2610" w14:font="MS Gothic"/>
                </w14:checkbox>
              </w:sdtPr>
              <w:sdtEndPr/>
              <w:sdtContent>
                <w:r w:rsidR="000E55C1">
                  <w:rPr>
                    <w:rFonts w:ascii="MS Gothic" w:eastAsia="MS Gothic" w:hAnsi="MS Gothic" w:hint="eastAsia"/>
                    <w:color w:val="002060"/>
                    <w:sz w:val="32"/>
                    <w:szCs w:val="32"/>
                    <w:lang w:val="en-GB" w:eastAsia="en-GB" w:bidi="ar-SA"/>
                  </w:rPr>
                  <w:t>☐</w:t>
                </w:r>
              </w:sdtContent>
            </w:sdt>
          </w:p>
        </w:tc>
        <w:tc>
          <w:tcPr>
            <w:tcW w:w="3969" w:type="dxa"/>
            <w:vAlign w:val="center"/>
          </w:tcPr>
          <w:p w14:paraId="6017B0F8" w14:textId="77777777" w:rsidR="000E55C1" w:rsidRDefault="00877C37">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943427261"/>
                <w14:checkbox>
                  <w14:checked w14:val="0"/>
                  <w14:checkedState w14:val="2612" w14:font="MS Gothic"/>
                  <w14:uncheckedState w14:val="2610" w14:font="MS Gothic"/>
                </w14:checkbox>
              </w:sdtPr>
              <w:sdtEndPr/>
              <w:sdtContent>
                <w:r w:rsidR="000E55C1">
                  <w:rPr>
                    <w:rFonts w:ascii="MS Gothic" w:eastAsia="MS Gothic" w:hAnsi="MS Gothic" w:hint="eastAsia"/>
                    <w:color w:val="002060"/>
                    <w:sz w:val="32"/>
                    <w:szCs w:val="32"/>
                    <w:lang w:val="en-GB" w:eastAsia="en-GB" w:bidi="ar-SA"/>
                  </w:rPr>
                  <w:t>☐</w:t>
                </w:r>
              </w:sdtContent>
            </w:sdt>
          </w:p>
        </w:tc>
      </w:tr>
    </w:tbl>
    <w:p w14:paraId="2BAF82F5" w14:textId="77777777" w:rsidR="001348D8" w:rsidRPr="004B14B2" w:rsidRDefault="001348D8" w:rsidP="007D633A">
      <w:pPr>
        <w:widowControl/>
        <w:jc w:val="both"/>
        <w:rPr>
          <w:rFonts w:ascii="EC Square Sans Cond Pro" w:hAnsi="EC Square Sans Cond Pro"/>
          <w:color w:val="auto"/>
          <w:sz w:val="20"/>
          <w:szCs w:val="22"/>
        </w:rPr>
      </w:pPr>
    </w:p>
    <w:p w14:paraId="073FC9F3"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 xml:space="preserve">2. Miten EU-lainsäädäntöä on </w:t>
      </w:r>
      <w:proofErr w:type="gramStart"/>
      <w:r>
        <w:rPr>
          <w:rFonts w:ascii="EC Square Sans Pro" w:hAnsi="EC Square Sans Pro"/>
          <w:color w:val="0070C0"/>
          <w:sz w:val="28"/>
        </w:rPr>
        <w:t>rikottu?*</w:t>
      </w:r>
      <w:proofErr w:type="gramEnd"/>
    </w:p>
    <w:tbl>
      <w:tblPr>
        <w:tblStyle w:val="TableGrid"/>
        <w:tblW w:w="0" w:type="auto"/>
        <w:tblLook w:val="04A0" w:firstRow="1" w:lastRow="0" w:firstColumn="1" w:lastColumn="0" w:noHBand="0" w:noVBand="1"/>
      </w:tblPr>
      <w:tblGrid>
        <w:gridCol w:w="2518"/>
        <w:gridCol w:w="7938"/>
      </w:tblGrid>
      <w:tr w:rsidR="001348D8" w:rsidRPr="00602FB1" w14:paraId="79592F62" w14:textId="77777777" w:rsidTr="0064111F">
        <w:tc>
          <w:tcPr>
            <w:tcW w:w="2518" w:type="dxa"/>
            <w:vAlign w:val="center"/>
          </w:tcPr>
          <w:p w14:paraId="353313B2" w14:textId="77777777" w:rsidR="001348D8" w:rsidRPr="00602FB1" w:rsidRDefault="001348D8" w:rsidP="0064111F">
            <w:pPr>
              <w:rPr>
                <w:rFonts w:ascii="EC Square Sans Pro" w:hAnsi="EC Square Sans Pro"/>
                <w:color w:val="002060"/>
                <w:sz w:val="20"/>
              </w:rPr>
            </w:pPr>
          </w:p>
        </w:tc>
        <w:tc>
          <w:tcPr>
            <w:tcW w:w="7938" w:type="dxa"/>
          </w:tcPr>
          <w:p w14:paraId="038751C9" w14:textId="77777777" w:rsidR="001348D8" w:rsidRPr="00602FB1" w:rsidRDefault="00EE19A7" w:rsidP="00EE19A7">
            <w:pPr>
              <w:jc w:val="center"/>
              <w:rPr>
                <w:rFonts w:ascii="Century" w:hAnsi="Century"/>
                <w:color w:val="002060"/>
                <w:sz w:val="28"/>
              </w:rPr>
            </w:pPr>
            <w:r>
              <w:rPr>
                <w:rFonts w:ascii="ECSquareSansPro" w:hAnsi="ECSquareSansPro"/>
                <w:color w:val="auto"/>
                <w:sz w:val="24"/>
              </w:rPr>
              <w:t>Viranomainen tai elin, jota kantelu koskee:</w:t>
            </w:r>
          </w:p>
        </w:tc>
      </w:tr>
      <w:tr w:rsidR="00EE19A7" w:rsidRPr="00602FB1" w14:paraId="731F356E" w14:textId="77777777" w:rsidTr="0064111F">
        <w:tc>
          <w:tcPr>
            <w:tcW w:w="2518" w:type="dxa"/>
            <w:vAlign w:val="center"/>
          </w:tcPr>
          <w:p w14:paraId="6D7BB89C" w14:textId="77777777" w:rsidR="00EE19A7" w:rsidRPr="00602FB1" w:rsidRDefault="00EE19A7" w:rsidP="0064111F">
            <w:pPr>
              <w:rPr>
                <w:rFonts w:ascii="EC Square Sans Pro" w:hAnsi="EC Square Sans Pro"/>
                <w:color w:val="002060"/>
                <w:sz w:val="20"/>
              </w:rPr>
            </w:pPr>
            <w:r>
              <w:rPr>
                <w:rFonts w:ascii="EC Square Sans Pro" w:hAnsi="EC Square Sans Pro"/>
                <w:color w:val="002060"/>
                <w:sz w:val="20"/>
              </w:rPr>
              <w:t>Nimi*</w:t>
            </w:r>
          </w:p>
        </w:tc>
        <w:tc>
          <w:tcPr>
            <w:tcW w:w="7938" w:type="dxa"/>
          </w:tcPr>
          <w:p w14:paraId="3E663C2C" w14:textId="77777777" w:rsidR="00EE19A7" w:rsidRPr="00602FB1" w:rsidRDefault="00EE19A7" w:rsidP="007D633A">
            <w:pPr>
              <w:jc w:val="both"/>
              <w:rPr>
                <w:rFonts w:ascii="Century" w:hAnsi="Century"/>
                <w:color w:val="002060"/>
                <w:sz w:val="28"/>
              </w:rPr>
            </w:pPr>
          </w:p>
        </w:tc>
      </w:tr>
      <w:tr w:rsidR="001348D8" w:rsidRPr="00602FB1" w14:paraId="65A1F1C0" w14:textId="77777777" w:rsidTr="0064111F">
        <w:tc>
          <w:tcPr>
            <w:tcW w:w="2518" w:type="dxa"/>
            <w:vAlign w:val="center"/>
          </w:tcPr>
          <w:p w14:paraId="0F51A7D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Osoite</w:t>
            </w:r>
          </w:p>
        </w:tc>
        <w:tc>
          <w:tcPr>
            <w:tcW w:w="7938" w:type="dxa"/>
          </w:tcPr>
          <w:p w14:paraId="4A9F8AF0" w14:textId="77777777" w:rsidR="001348D8" w:rsidRPr="00602FB1" w:rsidRDefault="001348D8" w:rsidP="007D633A">
            <w:pPr>
              <w:jc w:val="both"/>
              <w:rPr>
                <w:rFonts w:ascii="Century" w:hAnsi="Century"/>
                <w:color w:val="002060"/>
                <w:sz w:val="28"/>
              </w:rPr>
            </w:pPr>
          </w:p>
        </w:tc>
      </w:tr>
      <w:tr w:rsidR="001348D8" w:rsidRPr="00602FB1" w14:paraId="42E81F4A" w14:textId="77777777" w:rsidTr="0064111F">
        <w:tc>
          <w:tcPr>
            <w:tcW w:w="2518" w:type="dxa"/>
            <w:vAlign w:val="center"/>
          </w:tcPr>
          <w:p w14:paraId="10C4476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Paikkakunta</w:t>
            </w:r>
          </w:p>
        </w:tc>
        <w:tc>
          <w:tcPr>
            <w:tcW w:w="7938" w:type="dxa"/>
          </w:tcPr>
          <w:p w14:paraId="54F4803A" w14:textId="77777777" w:rsidR="001348D8" w:rsidRPr="00602FB1" w:rsidRDefault="001348D8" w:rsidP="007D633A">
            <w:pPr>
              <w:jc w:val="both"/>
              <w:rPr>
                <w:rFonts w:ascii="Century" w:hAnsi="Century"/>
                <w:color w:val="002060"/>
                <w:sz w:val="28"/>
              </w:rPr>
            </w:pPr>
          </w:p>
        </w:tc>
      </w:tr>
      <w:tr w:rsidR="001348D8" w:rsidRPr="00602FB1" w14:paraId="585BB14D" w14:textId="77777777" w:rsidTr="0064111F">
        <w:tc>
          <w:tcPr>
            <w:tcW w:w="2518" w:type="dxa"/>
            <w:vAlign w:val="center"/>
          </w:tcPr>
          <w:p w14:paraId="5E053B23"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Postinumero</w:t>
            </w:r>
          </w:p>
        </w:tc>
        <w:tc>
          <w:tcPr>
            <w:tcW w:w="7938" w:type="dxa"/>
          </w:tcPr>
          <w:p w14:paraId="09BAA514" w14:textId="77777777" w:rsidR="001348D8" w:rsidRPr="00602FB1" w:rsidRDefault="001348D8" w:rsidP="007D633A">
            <w:pPr>
              <w:jc w:val="both"/>
              <w:rPr>
                <w:rFonts w:ascii="Century" w:hAnsi="Century"/>
                <w:color w:val="002060"/>
                <w:sz w:val="28"/>
              </w:rPr>
            </w:pPr>
          </w:p>
        </w:tc>
      </w:tr>
      <w:tr w:rsidR="001348D8" w:rsidRPr="00602FB1" w14:paraId="5A729303" w14:textId="77777777" w:rsidTr="0064111F">
        <w:tc>
          <w:tcPr>
            <w:tcW w:w="2518" w:type="dxa"/>
            <w:vAlign w:val="center"/>
          </w:tcPr>
          <w:p w14:paraId="50ADCA4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EU-maa*</w:t>
            </w:r>
          </w:p>
        </w:tc>
        <w:tc>
          <w:tcPr>
            <w:tcW w:w="7938" w:type="dxa"/>
          </w:tcPr>
          <w:p w14:paraId="36364144" w14:textId="77777777" w:rsidR="001348D8" w:rsidRPr="00602FB1" w:rsidRDefault="001348D8" w:rsidP="007D633A">
            <w:pPr>
              <w:jc w:val="both"/>
              <w:rPr>
                <w:rFonts w:ascii="Century" w:hAnsi="Century"/>
                <w:color w:val="002060"/>
                <w:sz w:val="28"/>
              </w:rPr>
            </w:pPr>
          </w:p>
        </w:tc>
      </w:tr>
      <w:tr w:rsidR="001348D8" w:rsidRPr="00602FB1" w14:paraId="413241D5" w14:textId="77777777" w:rsidTr="0064111F">
        <w:tc>
          <w:tcPr>
            <w:tcW w:w="2518" w:type="dxa"/>
            <w:vAlign w:val="center"/>
          </w:tcPr>
          <w:p w14:paraId="787EB49A"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Puhelin</w:t>
            </w:r>
          </w:p>
        </w:tc>
        <w:tc>
          <w:tcPr>
            <w:tcW w:w="7938" w:type="dxa"/>
          </w:tcPr>
          <w:p w14:paraId="2FE361F8" w14:textId="77777777" w:rsidR="001348D8" w:rsidRPr="00602FB1" w:rsidRDefault="001348D8" w:rsidP="007D633A">
            <w:pPr>
              <w:jc w:val="both"/>
              <w:rPr>
                <w:rFonts w:ascii="Century" w:hAnsi="Century"/>
                <w:color w:val="002060"/>
                <w:sz w:val="28"/>
              </w:rPr>
            </w:pPr>
          </w:p>
        </w:tc>
      </w:tr>
      <w:tr w:rsidR="001348D8" w:rsidRPr="00602FB1" w14:paraId="3F73FAB4" w14:textId="77777777" w:rsidTr="0064111F">
        <w:tc>
          <w:tcPr>
            <w:tcW w:w="2518" w:type="dxa"/>
            <w:vAlign w:val="center"/>
          </w:tcPr>
          <w:p w14:paraId="401460F2"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Matkapuhelin</w:t>
            </w:r>
          </w:p>
        </w:tc>
        <w:tc>
          <w:tcPr>
            <w:tcW w:w="7938" w:type="dxa"/>
          </w:tcPr>
          <w:p w14:paraId="68D7F236" w14:textId="77777777" w:rsidR="001348D8" w:rsidRPr="00602FB1" w:rsidRDefault="001348D8" w:rsidP="007D633A">
            <w:pPr>
              <w:jc w:val="both"/>
              <w:rPr>
                <w:rFonts w:ascii="Century" w:hAnsi="Century"/>
                <w:color w:val="002060"/>
                <w:sz w:val="28"/>
              </w:rPr>
            </w:pPr>
          </w:p>
        </w:tc>
      </w:tr>
      <w:tr w:rsidR="001348D8" w:rsidRPr="00602FB1" w14:paraId="53A19170" w14:textId="77777777" w:rsidTr="0064111F">
        <w:tc>
          <w:tcPr>
            <w:tcW w:w="2518" w:type="dxa"/>
            <w:vAlign w:val="center"/>
          </w:tcPr>
          <w:p w14:paraId="5F65933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Sähköposti</w:t>
            </w:r>
          </w:p>
        </w:tc>
        <w:tc>
          <w:tcPr>
            <w:tcW w:w="7938" w:type="dxa"/>
          </w:tcPr>
          <w:p w14:paraId="56CEB924" w14:textId="77777777" w:rsidR="001348D8" w:rsidRPr="00602FB1" w:rsidRDefault="001348D8" w:rsidP="007D633A">
            <w:pPr>
              <w:jc w:val="both"/>
              <w:rPr>
                <w:rFonts w:ascii="Century" w:hAnsi="Century"/>
                <w:color w:val="002060"/>
                <w:sz w:val="28"/>
              </w:rPr>
            </w:pPr>
          </w:p>
        </w:tc>
      </w:tr>
    </w:tbl>
    <w:p w14:paraId="78555D16" w14:textId="77777777" w:rsidR="003172FB" w:rsidRPr="004B14B2" w:rsidRDefault="003172FB" w:rsidP="007D633A">
      <w:pPr>
        <w:widowControl/>
        <w:jc w:val="both"/>
        <w:rPr>
          <w:rFonts w:ascii="EC Square Sans Cond Pro" w:hAnsi="EC Square Sans Cond Pro"/>
          <w:color w:val="0070C0"/>
          <w:sz w:val="20"/>
          <w:szCs w:val="22"/>
        </w:rPr>
      </w:pPr>
    </w:p>
    <w:p w14:paraId="7DE1084E" w14:textId="77777777" w:rsidR="0019610A" w:rsidRDefault="0019610A">
      <w:pPr>
        <w:rPr>
          <w:rFonts w:ascii="EC Square Sans Pro" w:hAnsi="EC Square Sans Pro"/>
          <w:color w:val="0070C0"/>
        </w:rPr>
      </w:pPr>
      <w:r>
        <w:rPr>
          <w:rFonts w:ascii="EC Square Sans Pro" w:hAnsi="EC Square Sans Pro"/>
          <w:color w:val="0070C0"/>
        </w:rPr>
        <w:br w:type="page"/>
      </w:r>
    </w:p>
    <w:p w14:paraId="3D088728" w14:textId="77777777" w:rsidR="001348D8" w:rsidRPr="00602FB1" w:rsidRDefault="001348D8" w:rsidP="007D633A">
      <w:pPr>
        <w:widowControl/>
        <w:jc w:val="both"/>
        <w:rPr>
          <w:rFonts w:ascii="EC Square Sans Pro" w:hAnsi="EC Square Sans Pro"/>
          <w:color w:val="002060"/>
          <w:szCs w:val="22"/>
        </w:rPr>
      </w:pPr>
      <w:r>
        <w:rPr>
          <w:rFonts w:ascii="EC Square Sans Pro" w:hAnsi="EC Square Sans Pro"/>
          <w:color w:val="0070C0"/>
        </w:rPr>
        <w:lastRenderedPageBreak/>
        <w:t>2.1</w:t>
      </w:r>
      <w:r>
        <w:rPr>
          <w:rFonts w:ascii="EC Square Sans Pro" w:hAnsi="EC Square Sans Pro"/>
          <w:color w:val="002060"/>
          <w:sz w:val="22"/>
        </w:rPr>
        <w:t xml:space="preserve"> </w:t>
      </w:r>
      <w:r>
        <w:rPr>
          <w:rFonts w:ascii="EC Square Sans Pro" w:hAnsi="EC Square Sans Pro"/>
          <w:color w:val="002060"/>
        </w:rPr>
        <w:t xml:space="preserve">Mitkä </w:t>
      </w:r>
      <w:r>
        <w:rPr>
          <w:rFonts w:ascii="EC Square Sans Pro" w:hAnsi="EC Square Sans Pro"/>
          <w:b/>
          <w:color w:val="002060"/>
        </w:rPr>
        <w:t>kansalliset toimenpiteet</w:t>
      </w:r>
      <w:r>
        <w:rPr>
          <w:rFonts w:ascii="EC Square Sans Pro" w:hAnsi="EC Square Sans Pro"/>
          <w:color w:val="002060"/>
        </w:rPr>
        <w:t xml:space="preserve"> mielestäsi rikkovat EU-lainsäädäntöä ja </w:t>
      </w:r>
      <w:proofErr w:type="gramStart"/>
      <w:r>
        <w:rPr>
          <w:rFonts w:ascii="EC Square Sans Pro" w:hAnsi="EC Square Sans Pro"/>
          <w:color w:val="002060"/>
        </w:rPr>
        <w:t>miksi?*</w:t>
      </w:r>
      <w:proofErr w:type="gramEnd"/>
    </w:p>
    <w:tbl>
      <w:tblPr>
        <w:tblStyle w:val="TableGrid"/>
        <w:tblW w:w="0" w:type="auto"/>
        <w:tblLook w:val="04A0" w:firstRow="1" w:lastRow="0" w:firstColumn="1" w:lastColumn="0" w:noHBand="0" w:noVBand="1"/>
      </w:tblPr>
      <w:tblGrid>
        <w:gridCol w:w="10682"/>
      </w:tblGrid>
      <w:tr w:rsidR="001348D8" w:rsidRPr="00602FB1" w14:paraId="2B5B1C77" w14:textId="77777777" w:rsidTr="0064111F">
        <w:trPr>
          <w:trHeight w:val="1562"/>
        </w:trPr>
        <w:tc>
          <w:tcPr>
            <w:tcW w:w="10682" w:type="dxa"/>
          </w:tcPr>
          <w:p w14:paraId="0B35D5E3" w14:textId="77777777" w:rsidR="001348D8" w:rsidRPr="00602FB1" w:rsidRDefault="001348D8" w:rsidP="007D633A">
            <w:pPr>
              <w:jc w:val="both"/>
              <w:rPr>
                <w:rFonts w:ascii="Century" w:hAnsi="Century"/>
                <w:color w:val="002060"/>
              </w:rPr>
            </w:pPr>
          </w:p>
        </w:tc>
      </w:tr>
    </w:tbl>
    <w:p w14:paraId="615FC125" w14:textId="77777777" w:rsidR="003172FB" w:rsidRPr="004B14B2" w:rsidRDefault="003172FB" w:rsidP="007D633A">
      <w:pPr>
        <w:widowControl/>
        <w:jc w:val="both"/>
        <w:rPr>
          <w:rFonts w:ascii="EC Square Sans Pro" w:hAnsi="EC Square Sans Pro"/>
          <w:color w:val="0070C0"/>
          <w:sz w:val="20"/>
          <w:szCs w:val="22"/>
        </w:rPr>
      </w:pPr>
    </w:p>
    <w:p w14:paraId="31817FF5" w14:textId="77777777" w:rsidR="001348D8" w:rsidRPr="00602FB1" w:rsidRDefault="001348D8" w:rsidP="00E236D7">
      <w:pPr>
        <w:keepNext/>
        <w:widowControl/>
        <w:jc w:val="both"/>
        <w:rPr>
          <w:rFonts w:ascii="EC Square Sans Pro" w:hAnsi="EC Square Sans Pro"/>
          <w:color w:val="002060"/>
          <w:sz w:val="22"/>
          <w:szCs w:val="22"/>
        </w:rPr>
      </w:pPr>
      <w:r>
        <w:rPr>
          <w:rFonts w:ascii="EC Square Sans Pro" w:hAnsi="EC Square Sans Pro"/>
          <w:color w:val="0070C0"/>
        </w:rPr>
        <w:t>2.2</w:t>
      </w:r>
      <w:r>
        <w:rPr>
          <w:rFonts w:ascii="EC Square Sans Pro" w:hAnsi="EC Square Sans Pro"/>
          <w:color w:val="002060"/>
          <w:sz w:val="22"/>
        </w:rPr>
        <w:t xml:space="preserve"> </w:t>
      </w:r>
      <w:r>
        <w:rPr>
          <w:rFonts w:ascii="EC Square Sans Pro" w:hAnsi="EC Square Sans Pro"/>
          <w:color w:val="002060"/>
        </w:rPr>
        <w:t xml:space="preserve">Mistä </w:t>
      </w:r>
      <w:r>
        <w:rPr>
          <w:rFonts w:ascii="EC Square Sans Pro" w:hAnsi="EC Square Sans Pro"/>
          <w:b/>
          <w:color w:val="002060"/>
        </w:rPr>
        <w:t xml:space="preserve">EU-lainsäädännön osasta </w:t>
      </w:r>
      <w:r>
        <w:rPr>
          <w:rFonts w:ascii="EC Square Sans Pro" w:hAnsi="EC Square Sans Pro"/>
          <w:color w:val="002060"/>
        </w:rPr>
        <w:t>on kysymys?</w:t>
      </w:r>
    </w:p>
    <w:tbl>
      <w:tblPr>
        <w:tblStyle w:val="TableGrid"/>
        <w:tblW w:w="0" w:type="auto"/>
        <w:tblLook w:val="04A0" w:firstRow="1" w:lastRow="0" w:firstColumn="1" w:lastColumn="0" w:noHBand="0" w:noVBand="1"/>
      </w:tblPr>
      <w:tblGrid>
        <w:gridCol w:w="10682"/>
      </w:tblGrid>
      <w:tr w:rsidR="001348D8" w:rsidRPr="00602FB1" w14:paraId="12E42CCC" w14:textId="77777777" w:rsidTr="004B14B2">
        <w:trPr>
          <w:trHeight w:val="1691"/>
        </w:trPr>
        <w:tc>
          <w:tcPr>
            <w:tcW w:w="10682" w:type="dxa"/>
          </w:tcPr>
          <w:p w14:paraId="5016B9D6" w14:textId="77777777" w:rsidR="001348D8" w:rsidRPr="00602FB1" w:rsidRDefault="001348D8" w:rsidP="007D633A">
            <w:pPr>
              <w:jc w:val="both"/>
              <w:rPr>
                <w:rFonts w:ascii="Century" w:hAnsi="Century"/>
                <w:color w:val="002060"/>
              </w:rPr>
            </w:pPr>
          </w:p>
        </w:tc>
      </w:tr>
    </w:tbl>
    <w:p w14:paraId="569750B8"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2.3</w:t>
      </w:r>
      <w:r>
        <w:rPr>
          <w:rFonts w:ascii="EC Square Sans Pro" w:hAnsi="EC Square Sans Pro"/>
          <w:color w:val="002060"/>
          <w:sz w:val="22"/>
        </w:rPr>
        <w:t xml:space="preserve"> </w:t>
      </w:r>
      <w:r>
        <w:rPr>
          <w:rFonts w:ascii="EC Square Sans Pro" w:hAnsi="EC Square Sans Pro"/>
          <w:color w:val="002060"/>
        </w:rPr>
        <w:t>Kuvaile ongelma ja ilmoita kantelun tosiseikat ja syyt* (enintään 2 000 merkkiä):</w:t>
      </w:r>
    </w:p>
    <w:tbl>
      <w:tblPr>
        <w:tblStyle w:val="TableGrid"/>
        <w:tblW w:w="0" w:type="auto"/>
        <w:tblLook w:val="04A0" w:firstRow="1" w:lastRow="0" w:firstColumn="1" w:lastColumn="0" w:noHBand="0" w:noVBand="1"/>
      </w:tblPr>
      <w:tblGrid>
        <w:gridCol w:w="10682"/>
      </w:tblGrid>
      <w:tr w:rsidR="001348D8" w:rsidRPr="00602FB1" w14:paraId="5E7C578F" w14:textId="77777777" w:rsidTr="00E421A0">
        <w:trPr>
          <w:trHeight w:val="4113"/>
        </w:trPr>
        <w:tc>
          <w:tcPr>
            <w:tcW w:w="10682" w:type="dxa"/>
          </w:tcPr>
          <w:p w14:paraId="06008F0B" w14:textId="77777777" w:rsidR="0070562B" w:rsidRPr="00602FB1" w:rsidRDefault="0070562B" w:rsidP="007D633A">
            <w:pPr>
              <w:jc w:val="both"/>
              <w:rPr>
                <w:rFonts w:ascii="Century" w:hAnsi="Century"/>
                <w:color w:val="002060"/>
              </w:rPr>
            </w:pPr>
          </w:p>
        </w:tc>
      </w:tr>
    </w:tbl>
    <w:p w14:paraId="6337FC7D" w14:textId="77777777" w:rsidR="003172FB" w:rsidRPr="00602FB1" w:rsidRDefault="003172FB" w:rsidP="007D633A">
      <w:pPr>
        <w:widowControl/>
        <w:jc w:val="both"/>
        <w:rPr>
          <w:rFonts w:ascii="EC Square Sans Cond Pro" w:hAnsi="EC Square Sans Cond Pro"/>
          <w:color w:val="0070C0"/>
          <w:szCs w:val="22"/>
        </w:rPr>
      </w:pPr>
    </w:p>
    <w:p w14:paraId="75DE24B1" w14:textId="77777777" w:rsidR="003172FB"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2.4</w:t>
      </w:r>
      <w:r>
        <w:rPr>
          <w:rFonts w:ascii="EC Square Sans Pro" w:hAnsi="EC Square Sans Pro"/>
          <w:color w:val="002060"/>
          <w:sz w:val="22"/>
        </w:rPr>
        <w:t xml:space="preserve"> </w:t>
      </w:r>
      <w:r>
        <w:rPr>
          <w:rFonts w:ascii="EC Square Sans Pro" w:hAnsi="EC Square Sans Pro"/>
          <w:color w:val="002060"/>
        </w:rPr>
        <w:t>Saako kyseessä oleva EU-maa kantelun kohteeseen liittyvää EU-rahoitusta tai voisiko se tulevaisuudessa saada tällaista rahoitusta?</w:t>
      </w:r>
      <w:r>
        <w:rPr>
          <w:rFonts w:ascii="EC Square Sans Pro" w:hAnsi="EC Square Sans Pro"/>
          <w:color w:val="002060"/>
          <w:sz w:val="22"/>
        </w:rPr>
        <w:t xml:space="preserve">   </w:t>
      </w:r>
    </w:p>
    <w:p w14:paraId="66329FF9" w14:textId="77777777" w:rsidR="001348D8" w:rsidRPr="00602FB1" w:rsidRDefault="00877C37"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2118967797"/>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Kyllä – tarkenna</w:t>
      </w:r>
      <w:r w:rsidR="00E236D7">
        <w:rPr>
          <w:rFonts w:ascii="EC Square Sans Pro" w:hAnsi="EC Square Sans Pro"/>
          <w:color w:val="002060"/>
        </w:rPr>
        <w:t xml:space="preserve">           </w:t>
      </w:r>
      <w:sdt>
        <w:sdtPr>
          <w:rPr>
            <w:rFonts w:ascii="EC Square Sans Pro" w:hAnsi="EC Square Sans Pro"/>
            <w:color w:val="002060"/>
            <w:sz w:val="22"/>
            <w:szCs w:val="22"/>
            <w:lang w:val="en-GB" w:eastAsia="en-GB" w:bidi="ar-SA"/>
          </w:rPr>
          <w:id w:val="-1148209254"/>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 xml:space="preserve">Ei </w:t>
      </w:r>
      <w:r w:rsidR="00602FB1">
        <w:rPr>
          <w:rFonts w:ascii="EC Square Sans Pro" w:hAnsi="EC Square Sans Pro"/>
          <w:color w:val="002060"/>
          <w:sz w:val="22"/>
        </w:rPr>
        <w:t xml:space="preserve">        </w:t>
      </w:r>
      <w:r w:rsidR="00E236D7">
        <w:rPr>
          <w:rFonts w:ascii="EC Square Sans Pro" w:hAnsi="EC Square Sans Pro"/>
          <w:color w:val="002060"/>
          <w:sz w:val="22"/>
        </w:rPr>
        <w:t xml:space="preserve">       </w:t>
      </w:r>
      <w:r w:rsidR="00602FB1">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966817573"/>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En osaa sanoa</w:t>
      </w:r>
    </w:p>
    <w:tbl>
      <w:tblPr>
        <w:tblStyle w:val="TableGrid"/>
        <w:tblW w:w="0" w:type="auto"/>
        <w:tblLook w:val="04A0" w:firstRow="1" w:lastRow="0" w:firstColumn="1" w:lastColumn="0" w:noHBand="0" w:noVBand="1"/>
      </w:tblPr>
      <w:tblGrid>
        <w:gridCol w:w="10682"/>
      </w:tblGrid>
      <w:tr w:rsidR="001348D8" w:rsidRPr="00602FB1" w14:paraId="2CF44B2E" w14:textId="77777777" w:rsidTr="0064111F">
        <w:trPr>
          <w:trHeight w:val="873"/>
        </w:trPr>
        <w:tc>
          <w:tcPr>
            <w:tcW w:w="10682" w:type="dxa"/>
          </w:tcPr>
          <w:p w14:paraId="3F2FEF18" w14:textId="77777777" w:rsidR="001348D8" w:rsidRPr="00602FB1" w:rsidRDefault="001348D8" w:rsidP="007D633A">
            <w:pPr>
              <w:jc w:val="both"/>
              <w:rPr>
                <w:rFonts w:ascii="Century" w:hAnsi="Century"/>
                <w:color w:val="002060"/>
              </w:rPr>
            </w:pPr>
          </w:p>
        </w:tc>
      </w:tr>
    </w:tbl>
    <w:p w14:paraId="32F4E6EC" w14:textId="77777777" w:rsidR="003172FB" w:rsidRPr="00602FB1" w:rsidRDefault="003172FB" w:rsidP="007D633A">
      <w:pPr>
        <w:widowControl/>
        <w:jc w:val="both"/>
        <w:rPr>
          <w:rFonts w:ascii="Century" w:hAnsi="Century"/>
          <w:b/>
          <w:color w:val="002060"/>
          <w:sz w:val="22"/>
          <w:szCs w:val="22"/>
        </w:rPr>
      </w:pPr>
    </w:p>
    <w:p w14:paraId="784BC2F3"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2.5</w:t>
      </w:r>
      <w:r>
        <w:rPr>
          <w:rFonts w:ascii="EC Square Sans Pro" w:hAnsi="EC Square Sans Pro"/>
          <w:color w:val="002060"/>
          <w:sz w:val="22"/>
        </w:rPr>
        <w:t xml:space="preserve"> </w:t>
      </w:r>
      <w:r>
        <w:rPr>
          <w:rFonts w:ascii="EC Square Sans Pro" w:hAnsi="EC Square Sans Pro"/>
          <w:color w:val="002060"/>
        </w:rPr>
        <w:t>Liittyykö kantelusi EU:n perusoikeuskirjan rikkomiseen?</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olor w:val="002060"/>
          <w:sz w:val="18"/>
        </w:rPr>
        <w:t>Komissio voi tutkia tällaisia tapauksia ainoastaan, jos rikkominen johtuu EU-lainsäädännön täytäntöönpanosta jäsenmaissa.</w:t>
      </w:r>
    </w:p>
    <w:p w14:paraId="0D82CE9B" w14:textId="77777777" w:rsidR="001348D8" w:rsidRPr="00602FB1" w:rsidRDefault="00877C37" w:rsidP="00EA59E8">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408271409"/>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Kyllä – tarkenna</w:t>
      </w:r>
      <w:r w:rsidR="00602FB1">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452784275"/>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Ei</w:t>
      </w:r>
      <w:r w:rsidR="00E236D7">
        <w:rPr>
          <w:rFonts w:ascii="EC Square Sans Pro" w:hAnsi="EC Square Sans Pro"/>
          <w:color w:val="002060"/>
        </w:rPr>
        <w:t xml:space="preserve">                  </w:t>
      </w:r>
      <w:sdt>
        <w:sdtPr>
          <w:rPr>
            <w:rFonts w:ascii="EC Square Sans Pro" w:hAnsi="EC Square Sans Pro"/>
            <w:color w:val="002060"/>
            <w:sz w:val="22"/>
            <w:szCs w:val="22"/>
            <w:lang w:val="en-GB" w:eastAsia="en-GB" w:bidi="ar-SA"/>
          </w:rPr>
          <w:id w:val="1867479468"/>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En osaa sanoa</w:t>
      </w:r>
    </w:p>
    <w:tbl>
      <w:tblPr>
        <w:tblStyle w:val="TableGrid"/>
        <w:tblW w:w="0" w:type="auto"/>
        <w:tblLook w:val="04A0" w:firstRow="1" w:lastRow="0" w:firstColumn="1" w:lastColumn="0" w:noHBand="0" w:noVBand="1"/>
      </w:tblPr>
      <w:tblGrid>
        <w:gridCol w:w="10682"/>
      </w:tblGrid>
      <w:tr w:rsidR="001348D8" w:rsidRPr="00602FB1" w14:paraId="1CD7B8D6" w14:textId="77777777" w:rsidTr="0064111F">
        <w:trPr>
          <w:trHeight w:val="1355"/>
        </w:trPr>
        <w:tc>
          <w:tcPr>
            <w:tcW w:w="10682" w:type="dxa"/>
          </w:tcPr>
          <w:p w14:paraId="6E3CBA31" w14:textId="77777777" w:rsidR="001348D8" w:rsidRPr="00246E18" w:rsidRDefault="001348D8" w:rsidP="007D633A">
            <w:pPr>
              <w:jc w:val="both"/>
              <w:rPr>
                <w:rFonts w:ascii="Century" w:hAnsi="Century"/>
                <w:color w:val="002060"/>
              </w:rPr>
            </w:pPr>
          </w:p>
          <w:p w14:paraId="2ABFD83F" w14:textId="77777777" w:rsidR="001348D8" w:rsidRPr="00602FB1" w:rsidRDefault="001348D8" w:rsidP="007D633A">
            <w:pPr>
              <w:jc w:val="both"/>
              <w:rPr>
                <w:rFonts w:ascii="Century" w:hAnsi="Century"/>
                <w:color w:val="002060"/>
                <w:sz w:val="18"/>
              </w:rPr>
            </w:pPr>
          </w:p>
        </w:tc>
      </w:tr>
    </w:tbl>
    <w:p w14:paraId="1ADABC51" w14:textId="77777777" w:rsidR="001348D8" w:rsidRPr="00602FB1" w:rsidRDefault="001348D8" w:rsidP="007D633A">
      <w:pPr>
        <w:widowControl/>
        <w:spacing w:after="200" w:line="276" w:lineRule="auto"/>
        <w:jc w:val="both"/>
        <w:rPr>
          <w:rFonts w:ascii="Century" w:hAnsi="Century"/>
          <w:b/>
          <w:color w:val="002060"/>
          <w:sz w:val="20"/>
          <w:szCs w:val="22"/>
        </w:rPr>
      </w:pPr>
    </w:p>
    <w:p w14:paraId="54772958" w14:textId="77777777" w:rsidR="0019610A" w:rsidRDefault="0019610A">
      <w:pPr>
        <w:rPr>
          <w:rFonts w:ascii="EC Square Sans Pro" w:hAnsi="EC Square Sans Pro"/>
          <w:color w:val="0070C0"/>
          <w:sz w:val="28"/>
        </w:rPr>
      </w:pPr>
      <w:r>
        <w:rPr>
          <w:rFonts w:ascii="EC Square Sans Pro" w:hAnsi="EC Square Sans Pro"/>
          <w:color w:val="0070C0"/>
          <w:sz w:val="28"/>
        </w:rPr>
        <w:br w:type="page"/>
      </w:r>
    </w:p>
    <w:p w14:paraId="7A79FE77"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lastRenderedPageBreak/>
        <w:t>3. Aikaisemmat toimet ongelman ratkaisemiseksi*</w:t>
      </w:r>
    </w:p>
    <w:p w14:paraId="352411D8" w14:textId="77777777" w:rsidR="001348D8" w:rsidRPr="00602FB1" w:rsidRDefault="001348D8" w:rsidP="0064111F">
      <w:pPr>
        <w:widowControl/>
        <w:contextualSpacing/>
        <w:jc w:val="both"/>
        <w:rPr>
          <w:rFonts w:ascii="EC Square Sans Pro" w:hAnsi="EC Square Sans Pro"/>
          <w:color w:val="002060"/>
          <w:szCs w:val="22"/>
        </w:rPr>
      </w:pPr>
      <w:r>
        <w:rPr>
          <w:rFonts w:ascii="EC Square Sans Pro" w:hAnsi="EC Square Sans Pro"/>
          <w:color w:val="002060"/>
        </w:rPr>
        <w:t xml:space="preserve">Oletko jo ryhtynyt kyseisessä EU-maassa toimiin ratkaistaksesi kantelussa esitetyn </w:t>
      </w:r>
      <w:proofErr w:type="gramStart"/>
      <w:r>
        <w:rPr>
          <w:rFonts w:ascii="EC Square Sans Pro" w:hAnsi="EC Square Sans Pro"/>
          <w:color w:val="002060"/>
        </w:rPr>
        <w:t>ongelman?*</w:t>
      </w:r>
      <w:proofErr w:type="gramEnd"/>
    </w:p>
    <w:p w14:paraId="43CD53A0" w14:textId="77777777" w:rsidR="00E421A0" w:rsidRPr="00602FB1" w:rsidRDefault="00930505" w:rsidP="007D633A">
      <w:pPr>
        <w:widowControl/>
        <w:jc w:val="both"/>
        <w:rPr>
          <w:rFonts w:ascii="EC Square Sans Cond Pro" w:hAnsi="EC Square Sans Cond Pro"/>
          <w:color w:val="002060"/>
          <w:szCs w:val="22"/>
        </w:rPr>
      </w:pPr>
      <w:r>
        <w:rPr>
          <w:noProof/>
          <w:lang w:val="fr-BE" w:eastAsia="fr-BE" w:bidi="ar-SA"/>
        </w:rPr>
        <mc:AlternateContent>
          <mc:Choice Requires="wps">
            <w:drawing>
              <wp:inline distT="0" distB="0" distL="0" distR="0" wp14:anchorId="12B99630" wp14:editId="74C36CCD">
                <wp:extent cx="6393815" cy="3248660"/>
                <wp:effectExtent l="0" t="0" r="26035" b="2794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BFE0724"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JOS KYLLÄ</w:t>
                            </w:r>
                            <w:r>
                              <w:rPr>
                                <w:rFonts w:ascii="EC Square Sans Pro" w:hAnsi="EC Square Sans Pro"/>
                                <w:color w:val="002060"/>
                                <w:sz w:val="22"/>
                              </w:rPr>
                              <w:t xml:space="preserve">, oliko kyseinen toimi: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44016989"/>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Pr>
                                <w:rFonts w:ascii="EC Square Sans Pro" w:hAnsi="EC Square Sans Pro"/>
                                <w:color w:val="002060"/>
                                <w:sz w:val="22"/>
                              </w:rPr>
                              <w:t xml:space="preserve">hallinnollinen       </w:t>
                            </w:r>
                            <w:sdt>
                              <w:sdtPr>
                                <w:rPr>
                                  <w:rFonts w:ascii="EC Square Sans Pro" w:hAnsi="EC Square Sans Pro"/>
                                  <w:color w:val="002060"/>
                                  <w:sz w:val="22"/>
                                  <w:szCs w:val="22"/>
                                  <w:lang w:val="en-GB" w:eastAsia="en-GB" w:bidi="ar-SA"/>
                                </w:rPr>
                                <w:id w:val="910824226"/>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Pr>
                                <w:rFonts w:ascii="EC Square Sans Pro" w:hAnsi="EC Square Sans Pro"/>
                                <w:color w:val="002060"/>
                                <w:sz w:val="22"/>
                              </w:rPr>
                              <w:t>oikeudellinen?</w:t>
                            </w:r>
                          </w:p>
                          <w:p w14:paraId="1B64BDDB" w14:textId="77777777" w:rsidR="00E421A0" w:rsidRPr="00EE541B" w:rsidRDefault="00E421A0" w:rsidP="00E421A0">
                            <w:pPr>
                              <w:jc w:val="center"/>
                              <w:rPr>
                                <w:rFonts w:ascii="EC Square Sans Pro" w:hAnsi="EC Square Sans Pro"/>
                                <w:sz w:val="20"/>
                              </w:rPr>
                            </w:pPr>
                          </w:p>
                          <w:p w14:paraId="02D442DE"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Kuvaile toimea: (a) asian käsittelyyn osallistunut elin/viranomainen/tuomioistuin ja päätöksen tyyppi</w:t>
                            </w:r>
                            <w:r>
                              <w:rPr>
                                <w:rFonts w:ascii="EC Square Sans Pro" w:hAnsi="EC Square Sans Pro"/>
                                <w:color w:val="002060"/>
                                <w:sz w:val="22"/>
                              </w:rPr>
                              <w:t xml:space="preserve"> </w:t>
                            </w:r>
                            <w:r>
                              <w:rPr>
                                <w:rFonts w:ascii="EC Square Sans Pro" w:hAnsi="EC Square Sans Pro"/>
                                <w:color w:val="002060"/>
                              </w:rPr>
                              <w:t>; (b) muu toimet, joista olet tietoinen.</w:t>
                            </w:r>
                          </w:p>
                          <w:tbl>
                            <w:tblPr>
                              <w:tblStyle w:val="TableGrid"/>
                              <w:tblW w:w="9747" w:type="dxa"/>
                              <w:tblInd w:w="108" w:type="dxa"/>
                              <w:tblLook w:val="04A0" w:firstRow="1" w:lastRow="0" w:firstColumn="1" w:lastColumn="0" w:noHBand="0" w:noVBand="1"/>
                            </w:tblPr>
                            <w:tblGrid>
                              <w:gridCol w:w="9747"/>
                            </w:tblGrid>
                            <w:tr w:rsidR="00221B3D" w14:paraId="7A97548B" w14:textId="77777777">
                              <w:trPr>
                                <w:trHeight w:val="921"/>
                              </w:trPr>
                              <w:tc>
                                <w:tcPr>
                                  <w:tcW w:w="9747" w:type="dxa"/>
                                  <w:shd w:val="clear" w:color="auto" w:fill="FFFFFF" w:themeFill="background1"/>
                                </w:tcPr>
                                <w:p w14:paraId="2415FCFE" w14:textId="77777777" w:rsidR="00E421A0" w:rsidRPr="001348D8" w:rsidRDefault="00E421A0" w:rsidP="00E421A0">
                                  <w:pPr>
                                    <w:jc w:val="both"/>
                                    <w:rPr>
                                      <w:rFonts w:ascii="Century" w:hAnsi="Century"/>
                                      <w:color w:val="002060"/>
                                    </w:rPr>
                                  </w:pPr>
                                </w:p>
                              </w:tc>
                            </w:tr>
                          </w:tbl>
                          <w:p w14:paraId="1A935927" w14:textId="77777777" w:rsidR="00E421A0" w:rsidRDefault="00E421A0" w:rsidP="00E421A0">
                            <w:pPr>
                              <w:jc w:val="center"/>
                              <w:rPr>
                                <w:rFonts w:ascii="EC Square Sans Cond Pro" w:hAnsi="EC Square Sans Cond Pro"/>
                                <w:sz w:val="20"/>
                              </w:rPr>
                            </w:pPr>
                          </w:p>
                          <w:p w14:paraId="21CFDC00"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Onko kyseinen elin/viranomainen/tuomioistuin tehnyt kantelua koskevan päätöksen vai onko asian käsittely vielä kesken? Jos asian käsittely on kesken, milloin päätöstä voidaan odottaa?*</w:t>
                            </w:r>
                          </w:p>
                          <w:p w14:paraId="3E37B3A2"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221B3D" w14:paraId="7E411A3F" w14:textId="77777777">
                              <w:trPr>
                                <w:trHeight w:val="1756"/>
                              </w:trPr>
                              <w:tc>
                                <w:tcPr>
                                  <w:tcW w:w="9781" w:type="dxa"/>
                                  <w:shd w:val="clear" w:color="auto" w:fill="FFFFFF" w:themeFill="background1"/>
                                </w:tcPr>
                                <w:p w14:paraId="79F31A33" w14:textId="77777777" w:rsidR="00E421A0" w:rsidRPr="001348D8" w:rsidRDefault="00E421A0" w:rsidP="00E421A0">
                                  <w:pPr>
                                    <w:jc w:val="both"/>
                                    <w:rPr>
                                      <w:rFonts w:ascii="Century" w:hAnsi="Century"/>
                                      <w:color w:val="002060"/>
                                    </w:rPr>
                                  </w:pPr>
                                </w:p>
                              </w:tc>
                            </w:tr>
                          </w:tbl>
                          <w:p w14:paraId="2298EFAE" w14:textId="77777777" w:rsidR="00E421A0" w:rsidRDefault="00E421A0" w:rsidP="00E421A0">
                            <w:pPr>
                              <w:jc w:val="center"/>
                              <w:rPr>
                                <w:rFonts w:ascii="EC Square Sans Cond Pro" w:hAnsi="EC Square Sans Cond Pro"/>
                                <w:sz w:val="20"/>
                              </w:rPr>
                            </w:pPr>
                          </w:p>
                          <w:p w14:paraId="602FA560" w14:textId="77777777" w:rsidR="00E421A0" w:rsidRDefault="00E421A0" w:rsidP="00E421A0">
                            <w:pPr>
                              <w:jc w:val="center"/>
                              <w:rPr>
                                <w:rFonts w:ascii="EC Square Sans Cond Pro" w:hAnsi="EC Square Sans Cond Pro"/>
                                <w:sz w:val="20"/>
                              </w:rPr>
                            </w:pPr>
                          </w:p>
                          <w:p w14:paraId="1EE83270" w14:textId="77777777" w:rsidR="00E421A0" w:rsidRDefault="00E421A0" w:rsidP="00E421A0">
                            <w:pPr>
                              <w:jc w:val="center"/>
                              <w:rPr>
                                <w:rFonts w:ascii="EC Square Sans Cond Pro" w:hAnsi="EC Square Sans Cond Pro"/>
                                <w:sz w:val="20"/>
                              </w:rPr>
                            </w:pPr>
                          </w:p>
                          <w:p w14:paraId="4CE3AF01" w14:textId="77777777" w:rsidR="00E421A0" w:rsidRDefault="00E421A0" w:rsidP="00E421A0">
                            <w:pPr>
                              <w:jc w:val="center"/>
                              <w:rPr>
                                <w:rFonts w:ascii="EC Square Sans Cond Pro" w:hAnsi="EC Square Sans Cond Pro"/>
                                <w:sz w:val="20"/>
                              </w:rPr>
                            </w:pPr>
                          </w:p>
                          <w:p w14:paraId="55BD9BAB" w14:textId="77777777" w:rsidR="00E421A0" w:rsidRDefault="00E421A0" w:rsidP="00E421A0">
                            <w:pPr>
                              <w:jc w:val="center"/>
                              <w:rPr>
                                <w:rFonts w:ascii="EC Square Sans Cond Pro" w:hAnsi="EC Square Sans Cond Pro"/>
                                <w:sz w:val="20"/>
                              </w:rPr>
                            </w:pPr>
                          </w:p>
                          <w:p w14:paraId="6609D4F2" w14:textId="77777777" w:rsidR="00E421A0" w:rsidRDefault="00E421A0" w:rsidP="00E421A0">
                            <w:pPr>
                              <w:jc w:val="center"/>
                              <w:rPr>
                                <w:rFonts w:ascii="EC Square Sans Cond Pro" w:hAnsi="EC Square Sans Cond Pro"/>
                                <w:sz w:val="20"/>
                              </w:rPr>
                            </w:pPr>
                          </w:p>
                          <w:p w14:paraId="223B4259" w14:textId="77777777" w:rsidR="00E421A0" w:rsidRDefault="00E421A0" w:rsidP="00E421A0">
                            <w:pPr>
                              <w:jc w:val="center"/>
                              <w:rPr>
                                <w:rFonts w:ascii="EC Square Sans Cond Pro" w:hAnsi="EC Square Sans Cond Pro"/>
                                <w:sz w:val="20"/>
                              </w:rPr>
                            </w:pPr>
                          </w:p>
                          <w:p w14:paraId="566D2287" w14:textId="77777777" w:rsidR="00E421A0" w:rsidRDefault="00E421A0" w:rsidP="00E421A0">
                            <w:pPr>
                              <w:jc w:val="center"/>
                              <w:rPr>
                                <w:rFonts w:ascii="EC Square Sans Cond Pro" w:hAnsi="EC Square Sans Cond Pro"/>
                                <w:sz w:val="20"/>
                              </w:rPr>
                            </w:pPr>
                          </w:p>
                          <w:p w14:paraId="33D278D9" w14:textId="77777777" w:rsidR="00E421A0" w:rsidRDefault="00E421A0" w:rsidP="00E421A0">
                            <w:pPr>
                              <w:jc w:val="center"/>
                              <w:rPr>
                                <w:rFonts w:ascii="EC Square Sans Cond Pro" w:hAnsi="EC Square Sans Cond Pro"/>
                                <w:sz w:val="20"/>
                              </w:rPr>
                            </w:pPr>
                          </w:p>
                          <w:p w14:paraId="2C72F493" w14:textId="77777777" w:rsidR="00E421A0" w:rsidRDefault="00E421A0" w:rsidP="00E421A0">
                            <w:pPr>
                              <w:jc w:val="center"/>
                              <w:rPr>
                                <w:rFonts w:ascii="EC Square Sans Cond Pro" w:hAnsi="EC Square Sans Cond Pro"/>
                                <w:sz w:val="20"/>
                              </w:rPr>
                            </w:pPr>
                          </w:p>
                          <w:p w14:paraId="511D79C7" w14:textId="77777777" w:rsidR="00E421A0" w:rsidRDefault="00E421A0" w:rsidP="00E421A0">
                            <w:pPr>
                              <w:jc w:val="center"/>
                              <w:rPr>
                                <w:rFonts w:ascii="EC Square Sans Cond Pro" w:hAnsi="EC Square Sans Cond Pro"/>
                                <w:sz w:val="20"/>
                              </w:rPr>
                            </w:pPr>
                          </w:p>
                          <w:p w14:paraId="72D5A0FB" w14:textId="77777777" w:rsidR="00E421A0" w:rsidRDefault="00E421A0" w:rsidP="00E421A0">
                            <w:pPr>
                              <w:jc w:val="center"/>
                              <w:rPr>
                                <w:rFonts w:ascii="EC Square Sans Cond Pro" w:hAnsi="EC Square Sans Cond Pro"/>
                                <w:sz w:val="20"/>
                              </w:rPr>
                            </w:pPr>
                          </w:p>
                          <w:p w14:paraId="088DA749" w14:textId="77777777" w:rsidR="00E421A0" w:rsidRDefault="00E421A0" w:rsidP="00E421A0">
                            <w:pPr>
                              <w:jc w:val="center"/>
                              <w:rPr>
                                <w:rFonts w:ascii="EC Square Sans Cond Pro" w:hAnsi="EC Square Sans Cond Pro"/>
                                <w:sz w:val="20"/>
                              </w:rPr>
                            </w:pPr>
                          </w:p>
                          <w:p w14:paraId="3D5756CA" w14:textId="77777777" w:rsidR="00E421A0" w:rsidRDefault="00E421A0" w:rsidP="00E421A0">
                            <w:pPr>
                              <w:jc w:val="center"/>
                              <w:rPr>
                                <w:rFonts w:ascii="EC Square Sans Cond Pro" w:hAnsi="EC Square Sans Cond Pro"/>
                                <w:sz w:val="20"/>
                              </w:rPr>
                            </w:pPr>
                          </w:p>
                          <w:p w14:paraId="5AA950DB" w14:textId="77777777" w:rsidR="00E421A0" w:rsidRDefault="00E421A0" w:rsidP="00E421A0">
                            <w:pPr>
                              <w:jc w:val="center"/>
                              <w:rPr>
                                <w:rFonts w:ascii="EC Square Sans Cond Pro" w:hAnsi="EC Square Sans Cond Pro"/>
                                <w:sz w:val="20"/>
                              </w:rPr>
                            </w:pPr>
                          </w:p>
                          <w:p w14:paraId="2C8FDAB8" w14:textId="77777777" w:rsidR="00E421A0" w:rsidRDefault="00E421A0" w:rsidP="00E421A0">
                            <w:pPr>
                              <w:jc w:val="center"/>
                              <w:rPr>
                                <w:rFonts w:ascii="EC Square Sans Cond Pro" w:hAnsi="EC Square Sans Cond Pro"/>
                                <w:sz w:val="20"/>
                              </w:rPr>
                            </w:pPr>
                          </w:p>
                          <w:p w14:paraId="25C693AC"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B99630"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" fillcolor="#d8d8d8 [2732]" strokecolor="#243f60 [1604]" strokeweight="1.5pt">
                <v:path arrowok="t"/>
                <v:textbox>
                  <w:txbxContent>
                    <w:p w14:paraId="3BFE0724"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JOS KYLLÄ</w:t>
                      </w:r>
                      <w:r>
                        <w:rPr>
                          <w:rFonts w:ascii="EC Square Sans Pro" w:hAnsi="EC Square Sans Pro"/>
                          <w:color w:val="002060"/>
                          <w:sz w:val="22"/>
                        </w:rPr>
                        <w:t xml:space="preserve">, oliko kyseinen toimi: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44016989"/>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Pr>
                          <w:rFonts w:ascii="EC Square Sans Pro" w:hAnsi="EC Square Sans Pro"/>
                          <w:color w:val="002060"/>
                          <w:sz w:val="22"/>
                        </w:rPr>
                        <w:t xml:space="preserve">hallinnollinen       </w:t>
                      </w:r>
                      <w:sdt>
                        <w:sdtPr>
                          <w:rPr>
                            <w:rFonts w:ascii="EC Square Sans Pro" w:hAnsi="EC Square Sans Pro"/>
                            <w:color w:val="002060"/>
                            <w:sz w:val="22"/>
                            <w:szCs w:val="22"/>
                            <w:lang w:val="en-GB" w:eastAsia="en-GB" w:bidi="ar-SA"/>
                          </w:rPr>
                          <w:id w:val="910824226"/>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Pr>
                          <w:rFonts w:ascii="EC Square Sans Pro" w:hAnsi="EC Square Sans Pro"/>
                          <w:color w:val="002060"/>
                          <w:sz w:val="22"/>
                        </w:rPr>
                        <w:t>oikeudellinen?</w:t>
                      </w:r>
                    </w:p>
                    <w:p w14:paraId="1B64BDDB" w14:textId="77777777" w:rsidR="00E421A0" w:rsidRPr="00EE541B" w:rsidRDefault="00E421A0" w:rsidP="00E421A0">
                      <w:pPr>
                        <w:jc w:val="center"/>
                        <w:rPr>
                          <w:rFonts w:ascii="EC Square Sans Pro" w:hAnsi="EC Square Sans Pro"/>
                          <w:sz w:val="20"/>
                        </w:rPr>
                      </w:pPr>
                    </w:p>
                    <w:p w14:paraId="02D442DE"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Kuvaile toimea: (a) asian käsittelyyn osallistunut elin/viranomainen/tuomioistuin ja päätöksen tyyppi</w:t>
                      </w:r>
                      <w:r>
                        <w:rPr>
                          <w:rFonts w:ascii="EC Square Sans Pro" w:hAnsi="EC Square Sans Pro"/>
                          <w:color w:val="002060"/>
                          <w:sz w:val="22"/>
                        </w:rPr>
                        <w:t xml:space="preserve"> </w:t>
                      </w:r>
                      <w:r>
                        <w:rPr>
                          <w:rFonts w:ascii="EC Square Sans Pro" w:hAnsi="EC Square Sans Pro"/>
                          <w:color w:val="002060"/>
                        </w:rPr>
                        <w:t>; (b) muu toimet, joista olet tietoinen.</w:t>
                      </w:r>
                    </w:p>
                    <w:tbl>
                      <w:tblPr>
                        <w:tblStyle w:val="TableGrid"/>
                        <w:tblW w:w="9747" w:type="dxa"/>
                        <w:tblInd w:w="108" w:type="dxa"/>
                        <w:tblLook w:val="04A0" w:firstRow="1" w:lastRow="0" w:firstColumn="1" w:lastColumn="0" w:noHBand="0" w:noVBand="1"/>
                      </w:tblPr>
                      <w:tblGrid>
                        <w:gridCol w:w="9747"/>
                      </w:tblGrid>
                      <w:tr w:rsidR="00221B3D" w14:paraId="7A97548B" w14:textId="77777777">
                        <w:trPr>
                          <w:trHeight w:val="921"/>
                        </w:trPr>
                        <w:tc>
                          <w:tcPr>
                            <w:tcW w:w="9747" w:type="dxa"/>
                            <w:shd w:val="clear" w:color="auto" w:fill="FFFFFF" w:themeFill="background1"/>
                          </w:tcPr>
                          <w:p w14:paraId="2415FCFE" w14:textId="77777777" w:rsidR="00E421A0" w:rsidRPr="001348D8" w:rsidRDefault="00E421A0" w:rsidP="00E421A0">
                            <w:pPr>
                              <w:jc w:val="both"/>
                              <w:rPr>
                                <w:rFonts w:ascii="Century" w:hAnsi="Century"/>
                                <w:color w:val="002060"/>
                              </w:rPr>
                            </w:pPr>
                          </w:p>
                        </w:tc>
                      </w:tr>
                    </w:tbl>
                    <w:p w14:paraId="1A935927" w14:textId="77777777" w:rsidR="00E421A0" w:rsidRDefault="00E421A0" w:rsidP="00E421A0">
                      <w:pPr>
                        <w:jc w:val="center"/>
                        <w:rPr>
                          <w:rFonts w:ascii="EC Square Sans Cond Pro" w:hAnsi="EC Square Sans Cond Pro"/>
                          <w:sz w:val="20"/>
                        </w:rPr>
                      </w:pPr>
                    </w:p>
                    <w:p w14:paraId="21CFDC00"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Onko kyseinen elin/viranomainen/tuomioistuin tehnyt kantelua koskevan päätöksen vai onko asian käsittely vielä kesken? Jos asian käsittely on kesken, milloin päätöstä voidaan odottaa?*</w:t>
                      </w:r>
                    </w:p>
                    <w:p w14:paraId="3E37B3A2"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221B3D" w14:paraId="7E411A3F" w14:textId="77777777">
                        <w:trPr>
                          <w:trHeight w:val="1756"/>
                        </w:trPr>
                        <w:tc>
                          <w:tcPr>
                            <w:tcW w:w="9781" w:type="dxa"/>
                            <w:shd w:val="clear" w:color="auto" w:fill="FFFFFF" w:themeFill="background1"/>
                          </w:tcPr>
                          <w:p w14:paraId="79F31A33" w14:textId="77777777" w:rsidR="00E421A0" w:rsidRPr="001348D8" w:rsidRDefault="00E421A0" w:rsidP="00E421A0">
                            <w:pPr>
                              <w:jc w:val="both"/>
                              <w:rPr>
                                <w:rFonts w:ascii="Century" w:hAnsi="Century"/>
                                <w:color w:val="002060"/>
                              </w:rPr>
                            </w:pPr>
                          </w:p>
                        </w:tc>
                      </w:tr>
                    </w:tbl>
                    <w:p w14:paraId="2298EFAE" w14:textId="77777777" w:rsidR="00E421A0" w:rsidRDefault="00E421A0" w:rsidP="00E421A0">
                      <w:pPr>
                        <w:jc w:val="center"/>
                        <w:rPr>
                          <w:rFonts w:ascii="EC Square Sans Cond Pro" w:hAnsi="EC Square Sans Cond Pro"/>
                          <w:sz w:val="20"/>
                        </w:rPr>
                      </w:pPr>
                    </w:p>
                    <w:p w14:paraId="602FA560" w14:textId="77777777" w:rsidR="00E421A0" w:rsidRDefault="00E421A0" w:rsidP="00E421A0">
                      <w:pPr>
                        <w:jc w:val="center"/>
                        <w:rPr>
                          <w:rFonts w:ascii="EC Square Sans Cond Pro" w:hAnsi="EC Square Sans Cond Pro"/>
                          <w:sz w:val="20"/>
                        </w:rPr>
                      </w:pPr>
                    </w:p>
                    <w:p w14:paraId="1EE83270" w14:textId="77777777" w:rsidR="00E421A0" w:rsidRDefault="00E421A0" w:rsidP="00E421A0">
                      <w:pPr>
                        <w:jc w:val="center"/>
                        <w:rPr>
                          <w:rFonts w:ascii="EC Square Sans Cond Pro" w:hAnsi="EC Square Sans Cond Pro"/>
                          <w:sz w:val="20"/>
                        </w:rPr>
                      </w:pPr>
                    </w:p>
                    <w:p w14:paraId="4CE3AF01" w14:textId="77777777" w:rsidR="00E421A0" w:rsidRDefault="00E421A0" w:rsidP="00E421A0">
                      <w:pPr>
                        <w:jc w:val="center"/>
                        <w:rPr>
                          <w:rFonts w:ascii="EC Square Sans Cond Pro" w:hAnsi="EC Square Sans Cond Pro"/>
                          <w:sz w:val="20"/>
                        </w:rPr>
                      </w:pPr>
                    </w:p>
                    <w:p w14:paraId="55BD9BAB" w14:textId="77777777" w:rsidR="00E421A0" w:rsidRDefault="00E421A0" w:rsidP="00E421A0">
                      <w:pPr>
                        <w:jc w:val="center"/>
                        <w:rPr>
                          <w:rFonts w:ascii="EC Square Sans Cond Pro" w:hAnsi="EC Square Sans Cond Pro"/>
                          <w:sz w:val="20"/>
                        </w:rPr>
                      </w:pPr>
                    </w:p>
                    <w:p w14:paraId="6609D4F2" w14:textId="77777777" w:rsidR="00E421A0" w:rsidRDefault="00E421A0" w:rsidP="00E421A0">
                      <w:pPr>
                        <w:jc w:val="center"/>
                        <w:rPr>
                          <w:rFonts w:ascii="EC Square Sans Cond Pro" w:hAnsi="EC Square Sans Cond Pro"/>
                          <w:sz w:val="20"/>
                        </w:rPr>
                      </w:pPr>
                    </w:p>
                    <w:p w14:paraId="223B4259" w14:textId="77777777" w:rsidR="00E421A0" w:rsidRDefault="00E421A0" w:rsidP="00E421A0">
                      <w:pPr>
                        <w:jc w:val="center"/>
                        <w:rPr>
                          <w:rFonts w:ascii="EC Square Sans Cond Pro" w:hAnsi="EC Square Sans Cond Pro"/>
                          <w:sz w:val="20"/>
                        </w:rPr>
                      </w:pPr>
                    </w:p>
                    <w:p w14:paraId="566D2287" w14:textId="77777777" w:rsidR="00E421A0" w:rsidRDefault="00E421A0" w:rsidP="00E421A0">
                      <w:pPr>
                        <w:jc w:val="center"/>
                        <w:rPr>
                          <w:rFonts w:ascii="EC Square Sans Cond Pro" w:hAnsi="EC Square Sans Cond Pro"/>
                          <w:sz w:val="20"/>
                        </w:rPr>
                      </w:pPr>
                    </w:p>
                    <w:p w14:paraId="33D278D9" w14:textId="77777777" w:rsidR="00E421A0" w:rsidRDefault="00E421A0" w:rsidP="00E421A0">
                      <w:pPr>
                        <w:jc w:val="center"/>
                        <w:rPr>
                          <w:rFonts w:ascii="EC Square Sans Cond Pro" w:hAnsi="EC Square Sans Cond Pro"/>
                          <w:sz w:val="20"/>
                        </w:rPr>
                      </w:pPr>
                    </w:p>
                    <w:p w14:paraId="2C72F493" w14:textId="77777777" w:rsidR="00E421A0" w:rsidRDefault="00E421A0" w:rsidP="00E421A0">
                      <w:pPr>
                        <w:jc w:val="center"/>
                        <w:rPr>
                          <w:rFonts w:ascii="EC Square Sans Cond Pro" w:hAnsi="EC Square Sans Cond Pro"/>
                          <w:sz w:val="20"/>
                        </w:rPr>
                      </w:pPr>
                    </w:p>
                    <w:p w14:paraId="511D79C7" w14:textId="77777777" w:rsidR="00E421A0" w:rsidRDefault="00E421A0" w:rsidP="00E421A0">
                      <w:pPr>
                        <w:jc w:val="center"/>
                        <w:rPr>
                          <w:rFonts w:ascii="EC Square Sans Cond Pro" w:hAnsi="EC Square Sans Cond Pro"/>
                          <w:sz w:val="20"/>
                        </w:rPr>
                      </w:pPr>
                    </w:p>
                    <w:p w14:paraId="72D5A0FB" w14:textId="77777777" w:rsidR="00E421A0" w:rsidRDefault="00E421A0" w:rsidP="00E421A0">
                      <w:pPr>
                        <w:jc w:val="center"/>
                        <w:rPr>
                          <w:rFonts w:ascii="EC Square Sans Cond Pro" w:hAnsi="EC Square Sans Cond Pro"/>
                          <w:sz w:val="20"/>
                        </w:rPr>
                      </w:pPr>
                    </w:p>
                    <w:p w14:paraId="088DA749" w14:textId="77777777" w:rsidR="00E421A0" w:rsidRDefault="00E421A0" w:rsidP="00E421A0">
                      <w:pPr>
                        <w:jc w:val="center"/>
                        <w:rPr>
                          <w:rFonts w:ascii="EC Square Sans Cond Pro" w:hAnsi="EC Square Sans Cond Pro"/>
                          <w:sz w:val="20"/>
                        </w:rPr>
                      </w:pPr>
                    </w:p>
                    <w:p w14:paraId="3D5756CA" w14:textId="77777777" w:rsidR="00E421A0" w:rsidRDefault="00E421A0" w:rsidP="00E421A0">
                      <w:pPr>
                        <w:jc w:val="center"/>
                        <w:rPr>
                          <w:rFonts w:ascii="EC Square Sans Cond Pro" w:hAnsi="EC Square Sans Cond Pro"/>
                          <w:sz w:val="20"/>
                        </w:rPr>
                      </w:pPr>
                    </w:p>
                    <w:p w14:paraId="5AA950DB" w14:textId="77777777" w:rsidR="00E421A0" w:rsidRDefault="00E421A0" w:rsidP="00E421A0">
                      <w:pPr>
                        <w:jc w:val="center"/>
                        <w:rPr>
                          <w:rFonts w:ascii="EC Square Sans Cond Pro" w:hAnsi="EC Square Sans Cond Pro"/>
                          <w:sz w:val="20"/>
                        </w:rPr>
                      </w:pPr>
                    </w:p>
                    <w:p w14:paraId="2C8FDAB8" w14:textId="77777777" w:rsidR="00E421A0" w:rsidRDefault="00E421A0" w:rsidP="00E421A0">
                      <w:pPr>
                        <w:jc w:val="center"/>
                        <w:rPr>
                          <w:rFonts w:ascii="EC Square Sans Cond Pro" w:hAnsi="EC Square Sans Cond Pro"/>
                          <w:sz w:val="20"/>
                        </w:rPr>
                      </w:pPr>
                    </w:p>
                    <w:p w14:paraId="25C693AC" w14:textId="77777777" w:rsidR="00E421A0" w:rsidRPr="00E421A0" w:rsidRDefault="00E421A0" w:rsidP="00E421A0">
                      <w:pPr>
                        <w:jc w:val="both"/>
                        <w:rPr>
                          <w:rFonts w:ascii="EC Square Sans Cond Pro" w:hAnsi="EC Square Sans Cond Pro"/>
                          <w:sz w:val="20"/>
                        </w:rPr>
                      </w:pPr>
                    </w:p>
                  </w:txbxContent>
                </v:textbox>
                <w10:anchorlock/>
              </v:rect>
            </w:pict>
          </mc:Fallback>
        </mc:AlternateContent>
      </w:r>
    </w:p>
    <w:p w14:paraId="370DF7E5" w14:textId="77777777" w:rsidR="00E421A0" w:rsidRPr="00602FB1" w:rsidRDefault="00E421A0" w:rsidP="007D633A">
      <w:pPr>
        <w:widowControl/>
        <w:jc w:val="both"/>
        <w:rPr>
          <w:rFonts w:ascii="EC Square Sans Cond Pro" w:hAnsi="EC Square Sans Cond Pro"/>
          <w:color w:val="002060"/>
          <w:szCs w:val="22"/>
        </w:rPr>
      </w:pPr>
    </w:p>
    <w:p w14:paraId="2DEBCCB5" w14:textId="77777777" w:rsidR="001348D8" w:rsidRPr="00602FB1" w:rsidRDefault="00930505" w:rsidP="007D633A">
      <w:pPr>
        <w:widowControl/>
        <w:spacing w:before="120"/>
        <w:ind w:right="-23"/>
        <w:jc w:val="both"/>
        <w:rPr>
          <w:rFonts w:ascii="Century" w:hAnsi="Century"/>
          <w:color w:val="002060"/>
          <w:sz w:val="22"/>
          <w:szCs w:val="22"/>
        </w:rPr>
      </w:pPr>
      <w:r>
        <w:rPr>
          <w:noProof/>
          <w:lang w:val="fr-BE" w:eastAsia="fr-BE" w:bidi="ar-SA"/>
        </w:rPr>
        <mc:AlternateContent>
          <mc:Choice Requires="wps">
            <w:drawing>
              <wp:anchor distT="0" distB="0" distL="114300" distR="114300" simplePos="0" relativeHeight="251661312" behindDoc="0" locked="0" layoutInCell="1" allowOverlap="1" wp14:anchorId="0831EB9D" wp14:editId="7E289250">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F10895A"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JOS</w:t>
                            </w:r>
                            <w:r>
                              <w:rPr>
                                <w:rFonts w:ascii="EC Square Sans Pro" w:hAnsi="EC Square Sans Pro"/>
                                <w:color w:val="002060"/>
                              </w:rPr>
                              <w:t xml:space="preserve"> </w:t>
                            </w:r>
                            <w:r>
                              <w:rPr>
                                <w:rFonts w:ascii="EC Square Sans Pro" w:hAnsi="EC Square Sans Pro"/>
                                <w:b/>
                                <w:color w:val="002060"/>
                              </w:rPr>
                              <w:t>EI</w:t>
                            </w:r>
                            <w:r>
                              <w:rPr>
                                <w:rFonts w:ascii="EC Square Sans Pro" w:hAnsi="EC Square Sans Pro"/>
                                <w:color w:val="002060"/>
                                <w:sz w:val="22"/>
                              </w:rPr>
                              <w:t>, tarkenna vastaustasi</w:t>
                            </w:r>
                            <w:r>
                              <w:t>:</w:t>
                            </w:r>
                          </w:p>
                          <w:p w14:paraId="5871FF36" w14:textId="77777777" w:rsidR="00E421A0" w:rsidRPr="00EE541B" w:rsidRDefault="00877C37"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674562305"/>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Samaa aihetta koskevan toisen tapauksen käsittely on kesken kansallisessa tai EU:n tuomioistuimessa</w:t>
                            </w:r>
                          </w:p>
                          <w:p w14:paraId="28589954" w14:textId="77777777" w:rsidR="00E421A0" w:rsidRPr="00EE541B" w:rsidRDefault="00877C37"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174332910"/>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Ongelman osalta ei ole käytettävissä oikeussuojakeinoja</w:t>
                            </w:r>
                          </w:p>
                          <w:p w14:paraId="69FEF5C4" w14:textId="77777777" w:rsidR="00E421A0" w:rsidRPr="00EE541B" w:rsidRDefault="00877C37"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60665932"/>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Oikeussuojakeino on olemassa, mutta se on liian kallis</w:t>
                            </w:r>
                          </w:p>
                          <w:p w14:paraId="752760A1" w14:textId="77777777" w:rsidR="00E421A0" w:rsidRPr="00EE541B" w:rsidRDefault="00877C37"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741181317"/>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B5426A">
                              <w:rPr>
                                <w:rFonts w:ascii="EC Square Sans Pro" w:hAnsi="EC Square Sans Pro"/>
                                <w:color w:val="002060"/>
                                <w:sz w:val="22"/>
                                <w:szCs w:val="22"/>
                                <w:lang w:eastAsia="en-GB" w:bidi="ar-SA"/>
                              </w:rPr>
                              <w:t xml:space="preserve"> </w:t>
                            </w:r>
                            <w:r w:rsidR="00602FB1">
                              <w:rPr>
                                <w:rFonts w:ascii="EC Square Sans Pro" w:hAnsi="EC Square Sans Pro"/>
                                <w:color w:val="002060"/>
                              </w:rPr>
                              <w:t>Toimenpiteisiin ryhtymisen määräaika on päättynyt</w:t>
                            </w:r>
                          </w:p>
                          <w:p w14:paraId="02B2E712" w14:textId="77777777" w:rsidR="00E421A0" w:rsidRPr="00EE541B" w:rsidRDefault="00877C37"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770238007"/>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Ei oikeutta turvautua oikeussuojakeinoon (ei lakisääteistä oikeutta saattaa asia tuomioistuimen käsiteltäväksi). Kerro syy, miksei:</w:t>
                            </w:r>
                          </w:p>
                          <w:tbl>
                            <w:tblPr>
                              <w:tblStyle w:val="TableGrid"/>
                              <w:tblW w:w="9747" w:type="dxa"/>
                              <w:tblInd w:w="108" w:type="dxa"/>
                              <w:tblLook w:val="04A0" w:firstRow="1" w:lastRow="0" w:firstColumn="1" w:lastColumn="0" w:noHBand="0" w:noVBand="1"/>
                            </w:tblPr>
                            <w:tblGrid>
                              <w:gridCol w:w="9747"/>
                            </w:tblGrid>
                            <w:tr w:rsidR="00221B3D" w14:paraId="42E32E1D" w14:textId="77777777">
                              <w:trPr>
                                <w:trHeight w:val="903"/>
                              </w:trPr>
                              <w:tc>
                                <w:tcPr>
                                  <w:tcW w:w="9747" w:type="dxa"/>
                                  <w:shd w:val="clear" w:color="auto" w:fill="FFFFFF" w:themeFill="background1"/>
                                </w:tcPr>
                                <w:p w14:paraId="24574447" w14:textId="77777777" w:rsidR="00E421A0" w:rsidRPr="001348D8" w:rsidRDefault="00E421A0" w:rsidP="00E421A0">
                                  <w:pPr>
                                    <w:jc w:val="both"/>
                                    <w:rPr>
                                      <w:rFonts w:ascii="Century" w:hAnsi="Century"/>
                                      <w:color w:val="002060"/>
                                    </w:rPr>
                                  </w:pPr>
                                </w:p>
                              </w:tc>
                            </w:tr>
                          </w:tbl>
                          <w:p w14:paraId="206CE29B" w14:textId="77777777" w:rsidR="00395437" w:rsidRPr="00EE541B" w:rsidRDefault="00877C37"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2068070269"/>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Ei oikeusapua/juristia</w:t>
                            </w:r>
                          </w:p>
                          <w:p w14:paraId="0C3E2682" w14:textId="77777777" w:rsidR="00395437" w:rsidRPr="00EE541B" w:rsidRDefault="00877C37"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807289433"/>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En tiedä, mitä oikeussuojakeinoja on käytettävissä ongelmani ratkaisemiseen</w:t>
                            </w:r>
                          </w:p>
                          <w:p w14:paraId="475806AB" w14:textId="77777777" w:rsidR="00E421A0" w:rsidRPr="00EE541B" w:rsidRDefault="00877C37"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235367897"/>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Pr>
                                <w:rFonts w:ascii="EC Square Sans Pro" w:hAnsi="EC Square Sans Pro"/>
                                <w:color w:val="002060"/>
                                <w:sz w:val="22"/>
                                <w:szCs w:val="22"/>
                                <w:lang w:val="en-GB" w:eastAsia="en-GB" w:bidi="ar-SA"/>
                              </w:rPr>
                              <w:t xml:space="preserve"> </w:t>
                            </w:r>
                            <w:r w:rsidR="00602FB1">
                              <w:rPr>
                                <w:rFonts w:ascii="EC Square Sans Pro" w:hAnsi="EC Square Sans Pro"/>
                                <w:color w:val="002060"/>
                              </w:rPr>
                              <w:t>Muu – tarkenna</w:t>
                            </w:r>
                          </w:p>
                          <w:tbl>
                            <w:tblPr>
                              <w:tblStyle w:val="TableGrid"/>
                              <w:tblW w:w="0" w:type="auto"/>
                              <w:tblInd w:w="108" w:type="dxa"/>
                              <w:tblLook w:val="04A0" w:firstRow="1" w:lastRow="0" w:firstColumn="1" w:lastColumn="0" w:noHBand="0" w:noVBand="1"/>
                            </w:tblPr>
                            <w:tblGrid>
                              <w:gridCol w:w="9781"/>
                            </w:tblGrid>
                            <w:tr w:rsidR="00221B3D" w14:paraId="285BDDA9" w14:textId="77777777">
                              <w:trPr>
                                <w:trHeight w:val="1552"/>
                              </w:trPr>
                              <w:tc>
                                <w:tcPr>
                                  <w:tcW w:w="9781" w:type="dxa"/>
                                  <w:shd w:val="clear" w:color="auto" w:fill="FFFFFF" w:themeFill="background1"/>
                                </w:tcPr>
                                <w:p w14:paraId="1704A5DD" w14:textId="77777777" w:rsidR="00E421A0" w:rsidRPr="001348D8" w:rsidRDefault="00E421A0" w:rsidP="00E421A0">
                                  <w:pPr>
                                    <w:jc w:val="both"/>
                                    <w:rPr>
                                      <w:rFonts w:ascii="Century" w:hAnsi="Century"/>
                                      <w:color w:val="002060"/>
                                    </w:rPr>
                                  </w:pPr>
                                </w:p>
                              </w:tc>
                            </w:tr>
                          </w:tbl>
                          <w:p w14:paraId="67537615" w14:textId="77777777" w:rsidR="00E421A0" w:rsidRDefault="00E421A0" w:rsidP="00E421A0">
                            <w:pPr>
                              <w:jc w:val="center"/>
                              <w:rPr>
                                <w:rFonts w:ascii="EC Square Sans Cond Pro" w:hAnsi="EC Square Sans Cond Pro"/>
                                <w:sz w:val="20"/>
                              </w:rPr>
                            </w:pPr>
                          </w:p>
                          <w:p w14:paraId="07E5EDBB" w14:textId="77777777" w:rsidR="00E421A0" w:rsidRDefault="00E421A0" w:rsidP="00E421A0">
                            <w:pPr>
                              <w:jc w:val="center"/>
                              <w:rPr>
                                <w:rFonts w:ascii="EC Square Sans Cond Pro" w:hAnsi="EC Square Sans Cond Pro"/>
                                <w:sz w:val="20"/>
                              </w:rPr>
                            </w:pPr>
                          </w:p>
                          <w:p w14:paraId="1ADDDA34" w14:textId="77777777" w:rsidR="00E421A0" w:rsidRDefault="00E421A0" w:rsidP="00E421A0">
                            <w:pPr>
                              <w:jc w:val="center"/>
                              <w:rPr>
                                <w:rFonts w:ascii="EC Square Sans Cond Pro" w:hAnsi="EC Square Sans Cond Pro"/>
                                <w:sz w:val="20"/>
                              </w:rPr>
                            </w:pPr>
                          </w:p>
                          <w:p w14:paraId="4C08CA5E" w14:textId="77777777" w:rsidR="00E421A0" w:rsidRDefault="00E421A0" w:rsidP="00E421A0">
                            <w:pPr>
                              <w:jc w:val="center"/>
                              <w:rPr>
                                <w:rFonts w:ascii="EC Square Sans Cond Pro" w:hAnsi="EC Square Sans Cond Pro"/>
                                <w:sz w:val="20"/>
                              </w:rPr>
                            </w:pPr>
                          </w:p>
                          <w:p w14:paraId="08484AF3" w14:textId="77777777" w:rsidR="00E421A0" w:rsidRDefault="00E421A0" w:rsidP="00E421A0">
                            <w:pPr>
                              <w:jc w:val="center"/>
                              <w:rPr>
                                <w:rFonts w:ascii="EC Square Sans Cond Pro" w:hAnsi="EC Square Sans Cond Pro"/>
                                <w:sz w:val="20"/>
                              </w:rPr>
                            </w:pPr>
                          </w:p>
                          <w:p w14:paraId="586FF4BD" w14:textId="77777777" w:rsidR="00E421A0" w:rsidRDefault="00E421A0" w:rsidP="00E421A0">
                            <w:pPr>
                              <w:jc w:val="center"/>
                              <w:rPr>
                                <w:rFonts w:ascii="EC Square Sans Cond Pro" w:hAnsi="EC Square Sans Cond Pro"/>
                                <w:sz w:val="20"/>
                              </w:rPr>
                            </w:pPr>
                          </w:p>
                          <w:p w14:paraId="5A0CD3CB" w14:textId="77777777" w:rsidR="00E421A0" w:rsidRDefault="00E421A0" w:rsidP="00E421A0">
                            <w:pPr>
                              <w:jc w:val="center"/>
                              <w:rPr>
                                <w:rFonts w:ascii="EC Square Sans Cond Pro" w:hAnsi="EC Square Sans Cond Pro"/>
                                <w:sz w:val="20"/>
                              </w:rPr>
                            </w:pPr>
                          </w:p>
                          <w:p w14:paraId="39260A7B" w14:textId="77777777" w:rsidR="00E421A0" w:rsidRDefault="00E421A0" w:rsidP="00E421A0">
                            <w:pPr>
                              <w:jc w:val="center"/>
                              <w:rPr>
                                <w:rFonts w:ascii="EC Square Sans Cond Pro" w:hAnsi="EC Square Sans Cond Pro"/>
                                <w:sz w:val="20"/>
                              </w:rPr>
                            </w:pPr>
                          </w:p>
                          <w:p w14:paraId="036CF491" w14:textId="77777777" w:rsidR="00E421A0" w:rsidRDefault="00E421A0" w:rsidP="00E421A0">
                            <w:pPr>
                              <w:jc w:val="center"/>
                              <w:rPr>
                                <w:rFonts w:ascii="EC Square Sans Cond Pro" w:hAnsi="EC Square Sans Cond Pro"/>
                                <w:sz w:val="20"/>
                              </w:rPr>
                            </w:pPr>
                          </w:p>
                          <w:p w14:paraId="05EF1707" w14:textId="77777777" w:rsidR="00E421A0" w:rsidRDefault="00E421A0" w:rsidP="00E421A0">
                            <w:pPr>
                              <w:jc w:val="center"/>
                              <w:rPr>
                                <w:rFonts w:ascii="EC Square Sans Cond Pro" w:hAnsi="EC Square Sans Cond Pro"/>
                                <w:sz w:val="20"/>
                              </w:rPr>
                            </w:pPr>
                          </w:p>
                          <w:p w14:paraId="40530B6F" w14:textId="77777777" w:rsidR="00E421A0" w:rsidRDefault="00E421A0" w:rsidP="00E421A0">
                            <w:pPr>
                              <w:jc w:val="center"/>
                              <w:rPr>
                                <w:rFonts w:ascii="EC Square Sans Cond Pro" w:hAnsi="EC Square Sans Cond Pro"/>
                                <w:sz w:val="20"/>
                              </w:rPr>
                            </w:pPr>
                          </w:p>
                          <w:p w14:paraId="4CEA7B63" w14:textId="77777777" w:rsidR="00E421A0" w:rsidRDefault="00E421A0" w:rsidP="00E421A0">
                            <w:pPr>
                              <w:jc w:val="center"/>
                              <w:rPr>
                                <w:rFonts w:ascii="EC Square Sans Cond Pro" w:hAnsi="EC Square Sans Cond Pro"/>
                                <w:sz w:val="20"/>
                              </w:rPr>
                            </w:pPr>
                          </w:p>
                          <w:p w14:paraId="5A8C6B8A" w14:textId="77777777" w:rsidR="00E421A0" w:rsidRDefault="00E421A0" w:rsidP="00E421A0">
                            <w:pPr>
                              <w:jc w:val="center"/>
                              <w:rPr>
                                <w:rFonts w:ascii="EC Square Sans Cond Pro" w:hAnsi="EC Square Sans Cond Pro"/>
                                <w:sz w:val="20"/>
                              </w:rPr>
                            </w:pPr>
                          </w:p>
                          <w:p w14:paraId="58068085" w14:textId="77777777" w:rsidR="00E421A0" w:rsidRDefault="00E421A0" w:rsidP="00E421A0">
                            <w:pPr>
                              <w:jc w:val="center"/>
                              <w:rPr>
                                <w:rFonts w:ascii="EC Square Sans Cond Pro" w:hAnsi="EC Square Sans Cond Pro"/>
                                <w:sz w:val="20"/>
                              </w:rPr>
                            </w:pPr>
                          </w:p>
                          <w:p w14:paraId="0C7D6408" w14:textId="77777777" w:rsidR="00E421A0" w:rsidRDefault="00E421A0" w:rsidP="00E421A0">
                            <w:pPr>
                              <w:jc w:val="center"/>
                              <w:rPr>
                                <w:rFonts w:ascii="EC Square Sans Cond Pro" w:hAnsi="EC Square Sans Cond Pro"/>
                                <w:sz w:val="20"/>
                              </w:rPr>
                            </w:pPr>
                          </w:p>
                          <w:p w14:paraId="41734818" w14:textId="77777777" w:rsidR="00E421A0" w:rsidRDefault="00E421A0" w:rsidP="00E421A0">
                            <w:pPr>
                              <w:jc w:val="center"/>
                              <w:rPr>
                                <w:rFonts w:ascii="EC Square Sans Cond Pro" w:hAnsi="EC Square Sans Cond Pro"/>
                                <w:sz w:val="20"/>
                              </w:rPr>
                            </w:pPr>
                          </w:p>
                          <w:p w14:paraId="7EA19B9A"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31EB9D" id="Rectangle 4" o:spid="_x0000_s1027" style="position:absolute;left:0;text-align:left;margin-left:3.25pt;margin-top:8.2pt;width:503.45pt;height:2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" fillcolor="#d8d8d8 [2732]" strokecolor="#243f60 [1604]" strokeweight="1.5pt">
                <v:path arrowok="t"/>
                <v:textbox>
                  <w:txbxContent>
                    <w:p w14:paraId="1F10895A"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JOS</w:t>
                      </w:r>
                      <w:r>
                        <w:rPr>
                          <w:rFonts w:ascii="EC Square Sans Pro" w:hAnsi="EC Square Sans Pro"/>
                          <w:color w:val="002060"/>
                        </w:rPr>
                        <w:t xml:space="preserve"> </w:t>
                      </w:r>
                      <w:r>
                        <w:rPr>
                          <w:rFonts w:ascii="EC Square Sans Pro" w:hAnsi="EC Square Sans Pro"/>
                          <w:b/>
                          <w:color w:val="002060"/>
                        </w:rPr>
                        <w:t>EI</w:t>
                      </w:r>
                      <w:r>
                        <w:rPr>
                          <w:rFonts w:ascii="EC Square Sans Pro" w:hAnsi="EC Square Sans Pro"/>
                          <w:color w:val="002060"/>
                          <w:sz w:val="22"/>
                        </w:rPr>
                        <w:t>, tarkenna vastaustasi</w:t>
                      </w:r>
                      <w:r>
                        <w:t>:</w:t>
                      </w:r>
                    </w:p>
                    <w:p w14:paraId="5871FF36" w14:textId="77777777" w:rsidR="00E421A0" w:rsidRPr="00EE541B" w:rsidRDefault="00877C37"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674562305"/>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Samaa aihetta koskevan toisen tapauksen käsittely on kesken kansallisessa tai EU:n tuomioistuimessa</w:t>
                      </w:r>
                    </w:p>
                    <w:p w14:paraId="28589954" w14:textId="77777777" w:rsidR="00E421A0" w:rsidRPr="00EE541B" w:rsidRDefault="00877C37"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174332910"/>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Ongelman osalta ei ole käytettävissä oikeussuojakeinoja</w:t>
                      </w:r>
                    </w:p>
                    <w:p w14:paraId="69FEF5C4" w14:textId="77777777" w:rsidR="00E421A0" w:rsidRPr="00EE541B" w:rsidRDefault="00877C37"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60665932"/>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Oikeussuojakeino on olemassa, mutta se on liian kallis</w:t>
                      </w:r>
                    </w:p>
                    <w:p w14:paraId="752760A1" w14:textId="77777777" w:rsidR="00E421A0" w:rsidRPr="00EE541B" w:rsidRDefault="00877C37"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741181317"/>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B5426A">
                        <w:rPr>
                          <w:rFonts w:ascii="EC Square Sans Pro" w:hAnsi="EC Square Sans Pro"/>
                          <w:color w:val="002060"/>
                          <w:sz w:val="22"/>
                          <w:szCs w:val="22"/>
                          <w:lang w:eastAsia="en-GB" w:bidi="ar-SA"/>
                        </w:rPr>
                        <w:t xml:space="preserve"> </w:t>
                      </w:r>
                      <w:r w:rsidR="00602FB1">
                        <w:rPr>
                          <w:rFonts w:ascii="EC Square Sans Pro" w:hAnsi="EC Square Sans Pro"/>
                          <w:color w:val="002060"/>
                        </w:rPr>
                        <w:t>Toimenpiteisiin ryhtymisen määräaika on päättynyt</w:t>
                      </w:r>
                    </w:p>
                    <w:p w14:paraId="02B2E712" w14:textId="77777777" w:rsidR="00E421A0" w:rsidRPr="00EE541B" w:rsidRDefault="00877C37"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770238007"/>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Ei oikeutta turvautua oikeussuojakeinoon (ei lakisääteistä oikeutta saattaa asia tuomioistuimen käsiteltäväksi). Kerro syy, miksei:</w:t>
                      </w:r>
                    </w:p>
                    <w:tbl>
                      <w:tblPr>
                        <w:tblStyle w:val="TableGrid"/>
                        <w:tblW w:w="9747" w:type="dxa"/>
                        <w:tblInd w:w="108" w:type="dxa"/>
                        <w:tblLook w:val="04A0" w:firstRow="1" w:lastRow="0" w:firstColumn="1" w:lastColumn="0" w:noHBand="0" w:noVBand="1"/>
                      </w:tblPr>
                      <w:tblGrid>
                        <w:gridCol w:w="9747"/>
                      </w:tblGrid>
                      <w:tr w:rsidR="00221B3D" w14:paraId="42E32E1D" w14:textId="77777777">
                        <w:trPr>
                          <w:trHeight w:val="903"/>
                        </w:trPr>
                        <w:tc>
                          <w:tcPr>
                            <w:tcW w:w="9747" w:type="dxa"/>
                            <w:shd w:val="clear" w:color="auto" w:fill="FFFFFF" w:themeFill="background1"/>
                          </w:tcPr>
                          <w:p w14:paraId="24574447" w14:textId="77777777" w:rsidR="00E421A0" w:rsidRPr="001348D8" w:rsidRDefault="00E421A0" w:rsidP="00E421A0">
                            <w:pPr>
                              <w:jc w:val="both"/>
                              <w:rPr>
                                <w:rFonts w:ascii="Century" w:hAnsi="Century"/>
                                <w:color w:val="002060"/>
                              </w:rPr>
                            </w:pPr>
                          </w:p>
                        </w:tc>
                      </w:tr>
                    </w:tbl>
                    <w:p w14:paraId="206CE29B" w14:textId="77777777" w:rsidR="00395437" w:rsidRPr="00EE541B" w:rsidRDefault="00877C37"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2068070269"/>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Ei oikeusapua/juristia</w:t>
                      </w:r>
                    </w:p>
                    <w:p w14:paraId="0C3E2682" w14:textId="77777777" w:rsidR="00395437" w:rsidRPr="00EE541B" w:rsidRDefault="00877C37"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807289433"/>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En tiedä, mitä oikeussuojakeinoja on käytettävissä ongelmani ratkaisemiseen</w:t>
                      </w:r>
                    </w:p>
                    <w:p w14:paraId="475806AB" w14:textId="77777777" w:rsidR="00E421A0" w:rsidRPr="00EE541B" w:rsidRDefault="00877C37"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235367897"/>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Pr>
                          <w:rFonts w:ascii="EC Square Sans Pro" w:hAnsi="EC Square Sans Pro"/>
                          <w:color w:val="002060"/>
                          <w:sz w:val="22"/>
                          <w:szCs w:val="22"/>
                          <w:lang w:val="en-GB" w:eastAsia="en-GB" w:bidi="ar-SA"/>
                        </w:rPr>
                        <w:t xml:space="preserve"> </w:t>
                      </w:r>
                      <w:r w:rsidR="00602FB1">
                        <w:rPr>
                          <w:rFonts w:ascii="EC Square Sans Pro" w:hAnsi="EC Square Sans Pro"/>
                          <w:color w:val="002060"/>
                        </w:rPr>
                        <w:t>Muu – tarkenna</w:t>
                      </w:r>
                    </w:p>
                    <w:tbl>
                      <w:tblPr>
                        <w:tblStyle w:val="TableGrid"/>
                        <w:tblW w:w="0" w:type="auto"/>
                        <w:tblInd w:w="108" w:type="dxa"/>
                        <w:tblLook w:val="04A0" w:firstRow="1" w:lastRow="0" w:firstColumn="1" w:lastColumn="0" w:noHBand="0" w:noVBand="1"/>
                      </w:tblPr>
                      <w:tblGrid>
                        <w:gridCol w:w="9781"/>
                      </w:tblGrid>
                      <w:tr w:rsidR="00221B3D" w14:paraId="285BDDA9" w14:textId="77777777">
                        <w:trPr>
                          <w:trHeight w:val="1552"/>
                        </w:trPr>
                        <w:tc>
                          <w:tcPr>
                            <w:tcW w:w="9781" w:type="dxa"/>
                            <w:shd w:val="clear" w:color="auto" w:fill="FFFFFF" w:themeFill="background1"/>
                          </w:tcPr>
                          <w:p w14:paraId="1704A5DD" w14:textId="77777777" w:rsidR="00E421A0" w:rsidRPr="001348D8" w:rsidRDefault="00E421A0" w:rsidP="00E421A0">
                            <w:pPr>
                              <w:jc w:val="both"/>
                              <w:rPr>
                                <w:rFonts w:ascii="Century" w:hAnsi="Century"/>
                                <w:color w:val="002060"/>
                              </w:rPr>
                            </w:pPr>
                          </w:p>
                        </w:tc>
                      </w:tr>
                    </w:tbl>
                    <w:p w14:paraId="67537615" w14:textId="77777777" w:rsidR="00E421A0" w:rsidRDefault="00E421A0" w:rsidP="00E421A0">
                      <w:pPr>
                        <w:jc w:val="center"/>
                        <w:rPr>
                          <w:rFonts w:ascii="EC Square Sans Cond Pro" w:hAnsi="EC Square Sans Cond Pro"/>
                          <w:sz w:val="20"/>
                        </w:rPr>
                      </w:pPr>
                    </w:p>
                    <w:p w14:paraId="07E5EDBB" w14:textId="77777777" w:rsidR="00E421A0" w:rsidRDefault="00E421A0" w:rsidP="00E421A0">
                      <w:pPr>
                        <w:jc w:val="center"/>
                        <w:rPr>
                          <w:rFonts w:ascii="EC Square Sans Cond Pro" w:hAnsi="EC Square Sans Cond Pro"/>
                          <w:sz w:val="20"/>
                        </w:rPr>
                      </w:pPr>
                    </w:p>
                    <w:p w14:paraId="1ADDDA34" w14:textId="77777777" w:rsidR="00E421A0" w:rsidRDefault="00E421A0" w:rsidP="00E421A0">
                      <w:pPr>
                        <w:jc w:val="center"/>
                        <w:rPr>
                          <w:rFonts w:ascii="EC Square Sans Cond Pro" w:hAnsi="EC Square Sans Cond Pro"/>
                          <w:sz w:val="20"/>
                        </w:rPr>
                      </w:pPr>
                    </w:p>
                    <w:p w14:paraId="4C08CA5E" w14:textId="77777777" w:rsidR="00E421A0" w:rsidRDefault="00E421A0" w:rsidP="00E421A0">
                      <w:pPr>
                        <w:jc w:val="center"/>
                        <w:rPr>
                          <w:rFonts w:ascii="EC Square Sans Cond Pro" w:hAnsi="EC Square Sans Cond Pro"/>
                          <w:sz w:val="20"/>
                        </w:rPr>
                      </w:pPr>
                    </w:p>
                    <w:p w14:paraId="08484AF3" w14:textId="77777777" w:rsidR="00E421A0" w:rsidRDefault="00E421A0" w:rsidP="00E421A0">
                      <w:pPr>
                        <w:jc w:val="center"/>
                        <w:rPr>
                          <w:rFonts w:ascii="EC Square Sans Cond Pro" w:hAnsi="EC Square Sans Cond Pro"/>
                          <w:sz w:val="20"/>
                        </w:rPr>
                      </w:pPr>
                    </w:p>
                    <w:p w14:paraId="586FF4BD" w14:textId="77777777" w:rsidR="00E421A0" w:rsidRDefault="00E421A0" w:rsidP="00E421A0">
                      <w:pPr>
                        <w:jc w:val="center"/>
                        <w:rPr>
                          <w:rFonts w:ascii="EC Square Sans Cond Pro" w:hAnsi="EC Square Sans Cond Pro"/>
                          <w:sz w:val="20"/>
                        </w:rPr>
                      </w:pPr>
                    </w:p>
                    <w:p w14:paraId="5A0CD3CB" w14:textId="77777777" w:rsidR="00E421A0" w:rsidRDefault="00E421A0" w:rsidP="00E421A0">
                      <w:pPr>
                        <w:jc w:val="center"/>
                        <w:rPr>
                          <w:rFonts w:ascii="EC Square Sans Cond Pro" w:hAnsi="EC Square Sans Cond Pro"/>
                          <w:sz w:val="20"/>
                        </w:rPr>
                      </w:pPr>
                    </w:p>
                    <w:p w14:paraId="39260A7B" w14:textId="77777777" w:rsidR="00E421A0" w:rsidRDefault="00E421A0" w:rsidP="00E421A0">
                      <w:pPr>
                        <w:jc w:val="center"/>
                        <w:rPr>
                          <w:rFonts w:ascii="EC Square Sans Cond Pro" w:hAnsi="EC Square Sans Cond Pro"/>
                          <w:sz w:val="20"/>
                        </w:rPr>
                      </w:pPr>
                    </w:p>
                    <w:p w14:paraId="036CF491" w14:textId="77777777" w:rsidR="00E421A0" w:rsidRDefault="00E421A0" w:rsidP="00E421A0">
                      <w:pPr>
                        <w:jc w:val="center"/>
                        <w:rPr>
                          <w:rFonts w:ascii="EC Square Sans Cond Pro" w:hAnsi="EC Square Sans Cond Pro"/>
                          <w:sz w:val="20"/>
                        </w:rPr>
                      </w:pPr>
                    </w:p>
                    <w:p w14:paraId="05EF1707" w14:textId="77777777" w:rsidR="00E421A0" w:rsidRDefault="00E421A0" w:rsidP="00E421A0">
                      <w:pPr>
                        <w:jc w:val="center"/>
                        <w:rPr>
                          <w:rFonts w:ascii="EC Square Sans Cond Pro" w:hAnsi="EC Square Sans Cond Pro"/>
                          <w:sz w:val="20"/>
                        </w:rPr>
                      </w:pPr>
                    </w:p>
                    <w:p w14:paraId="40530B6F" w14:textId="77777777" w:rsidR="00E421A0" w:rsidRDefault="00E421A0" w:rsidP="00E421A0">
                      <w:pPr>
                        <w:jc w:val="center"/>
                        <w:rPr>
                          <w:rFonts w:ascii="EC Square Sans Cond Pro" w:hAnsi="EC Square Sans Cond Pro"/>
                          <w:sz w:val="20"/>
                        </w:rPr>
                      </w:pPr>
                    </w:p>
                    <w:p w14:paraId="4CEA7B63" w14:textId="77777777" w:rsidR="00E421A0" w:rsidRDefault="00E421A0" w:rsidP="00E421A0">
                      <w:pPr>
                        <w:jc w:val="center"/>
                        <w:rPr>
                          <w:rFonts w:ascii="EC Square Sans Cond Pro" w:hAnsi="EC Square Sans Cond Pro"/>
                          <w:sz w:val="20"/>
                        </w:rPr>
                      </w:pPr>
                    </w:p>
                    <w:p w14:paraId="5A8C6B8A" w14:textId="77777777" w:rsidR="00E421A0" w:rsidRDefault="00E421A0" w:rsidP="00E421A0">
                      <w:pPr>
                        <w:jc w:val="center"/>
                        <w:rPr>
                          <w:rFonts w:ascii="EC Square Sans Cond Pro" w:hAnsi="EC Square Sans Cond Pro"/>
                          <w:sz w:val="20"/>
                        </w:rPr>
                      </w:pPr>
                    </w:p>
                    <w:p w14:paraId="58068085" w14:textId="77777777" w:rsidR="00E421A0" w:rsidRDefault="00E421A0" w:rsidP="00E421A0">
                      <w:pPr>
                        <w:jc w:val="center"/>
                        <w:rPr>
                          <w:rFonts w:ascii="EC Square Sans Cond Pro" w:hAnsi="EC Square Sans Cond Pro"/>
                          <w:sz w:val="20"/>
                        </w:rPr>
                      </w:pPr>
                    </w:p>
                    <w:p w14:paraId="0C7D6408" w14:textId="77777777" w:rsidR="00E421A0" w:rsidRDefault="00E421A0" w:rsidP="00E421A0">
                      <w:pPr>
                        <w:jc w:val="center"/>
                        <w:rPr>
                          <w:rFonts w:ascii="EC Square Sans Cond Pro" w:hAnsi="EC Square Sans Cond Pro"/>
                          <w:sz w:val="20"/>
                        </w:rPr>
                      </w:pPr>
                    </w:p>
                    <w:p w14:paraId="41734818" w14:textId="77777777" w:rsidR="00E421A0" w:rsidRDefault="00E421A0" w:rsidP="00E421A0">
                      <w:pPr>
                        <w:jc w:val="center"/>
                        <w:rPr>
                          <w:rFonts w:ascii="EC Square Sans Cond Pro" w:hAnsi="EC Square Sans Cond Pro"/>
                          <w:sz w:val="20"/>
                        </w:rPr>
                      </w:pPr>
                    </w:p>
                    <w:p w14:paraId="7EA19B9A"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4A18FE4A" w14:textId="77777777" w:rsidR="001348D8" w:rsidRPr="00602FB1" w:rsidRDefault="001348D8" w:rsidP="007D633A">
      <w:pPr>
        <w:widowControl/>
        <w:jc w:val="both"/>
        <w:rPr>
          <w:rFonts w:ascii="Century" w:hAnsi="Century"/>
          <w:b/>
          <w:color w:val="002060"/>
          <w:sz w:val="20"/>
          <w:szCs w:val="22"/>
        </w:rPr>
      </w:pPr>
    </w:p>
    <w:p w14:paraId="3BE0421D" w14:textId="77777777" w:rsidR="00E421A0" w:rsidRPr="00602FB1" w:rsidRDefault="00E421A0" w:rsidP="007D633A">
      <w:pPr>
        <w:widowControl/>
        <w:jc w:val="both"/>
        <w:rPr>
          <w:rFonts w:ascii="Century" w:hAnsi="Century"/>
          <w:b/>
          <w:color w:val="002060"/>
          <w:sz w:val="22"/>
          <w:szCs w:val="22"/>
        </w:rPr>
      </w:pPr>
    </w:p>
    <w:p w14:paraId="25551539" w14:textId="77777777" w:rsidR="00E421A0" w:rsidRPr="00602FB1" w:rsidRDefault="00E421A0" w:rsidP="007D633A">
      <w:pPr>
        <w:widowControl/>
        <w:jc w:val="both"/>
        <w:rPr>
          <w:rFonts w:ascii="Century" w:hAnsi="Century"/>
          <w:b/>
          <w:color w:val="002060"/>
          <w:sz w:val="22"/>
          <w:szCs w:val="22"/>
        </w:rPr>
      </w:pPr>
    </w:p>
    <w:p w14:paraId="4C1BF882" w14:textId="77777777" w:rsidR="00E421A0" w:rsidRPr="00602FB1" w:rsidRDefault="00E421A0" w:rsidP="007D633A">
      <w:pPr>
        <w:widowControl/>
        <w:jc w:val="both"/>
        <w:rPr>
          <w:rFonts w:ascii="Century" w:hAnsi="Century"/>
          <w:b/>
          <w:color w:val="002060"/>
          <w:sz w:val="22"/>
          <w:szCs w:val="22"/>
        </w:rPr>
      </w:pPr>
    </w:p>
    <w:p w14:paraId="68197408" w14:textId="77777777" w:rsidR="00E421A0" w:rsidRPr="00602FB1" w:rsidRDefault="00E421A0" w:rsidP="007D633A">
      <w:pPr>
        <w:widowControl/>
        <w:jc w:val="both"/>
        <w:rPr>
          <w:rFonts w:ascii="Century" w:hAnsi="Century"/>
          <w:b/>
          <w:color w:val="002060"/>
          <w:sz w:val="22"/>
          <w:szCs w:val="22"/>
        </w:rPr>
      </w:pPr>
    </w:p>
    <w:p w14:paraId="33854AD2" w14:textId="77777777" w:rsidR="00E421A0" w:rsidRPr="00602FB1" w:rsidRDefault="00E421A0" w:rsidP="007D633A">
      <w:pPr>
        <w:widowControl/>
        <w:jc w:val="both"/>
        <w:rPr>
          <w:rFonts w:ascii="Century" w:hAnsi="Century"/>
          <w:b/>
          <w:color w:val="002060"/>
          <w:sz w:val="22"/>
          <w:szCs w:val="22"/>
        </w:rPr>
      </w:pPr>
    </w:p>
    <w:p w14:paraId="1B94340E" w14:textId="77777777" w:rsidR="00E421A0" w:rsidRPr="00602FB1" w:rsidRDefault="00E421A0" w:rsidP="007D633A">
      <w:pPr>
        <w:widowControl/>
        <w:jc w:val="both"/>
        <w:rPr>
          <w:rFonts w:ascii="Century" w:hAnsi="Century"/>
          <w:b/>
          <w:color w:val="002060"/>
          <w:sz w:val="22"/>
          <w:szCs w:val="22"/>
        </w:rPr>
      </w:pPr>
    </w:p>
    <w:p w14:paraId="1F9DC7CB" w14:textId="77777777" w:rsidR="00E421A0" w:rsidRPr="00602FB1" w:rsidRDefault="00E421A0" w:rsidP="007D633A">
      <w:pPr>
        <w:widowControl/>
        <w:jc w:val="both"/>
        <w:rPr>
          <w:rFonts w:ascii="Century" w:hAnsi="Century"/>
          <w:b/>
          <w:color w:val="002060"/>
          <w:sz w:val="22"/>
          <w:szCs w:val="22"/>
        </w:rPr>
      </w:pPr>
    </w:p>
    <w:p w14:paraId="03066DE6" w14:textId="77777777" w:rsidR="00E421A0" w:rsidRPr="00602FB1" w:rsidRDefault="00E421A0" w:rsidP="007D633A">
      <w:pPr>
        <w:widowControl/>
        <w:jc w:val="both"/>
        <w:rPr>
          <w:rFonts w:ascii="Century" w:hAnsi="Century"/>
          <w:b/>
          <w:color w:val="002060"/>
          <w:sz w:val="22"/>
          <w:szCs w:val="22"/>
        </w:rPr>
      </w:pPr>
    </w:p>
    <w:p w14:paraId="28B2B80B" w14:textId="77777777" w:rsidR="00E421A0" w:rsidRPr="00602FB1" w:rsidRDefault="00E421A0" w:rsidP="007D633A">
      <w:pPr>
        <w:widowControl/>
        <w:jc w:val="both"/>
        <w:rPr>
          <w:rFonts w:ascii="Century" w:hAnsi="Century"/>
          <w:b/>
          <w:color w:val="002060"/>
          <w:sz w:val="22"/>
          <w:szCs w:val="22"/>
        </w:rPr>
      </w:pPr>
    </w:p>
    <w:p w14:paraId="6B4B4D45" w14:textId="77777777" w:rsidR="00E421A0" w:rsidRPr="00602FB1" w:rsidRDefault="00E421A0" w:rsidP="007D633A">
      <w:pPr>
        <w:widowControl/>
        <w:jc w:val="both"/>
        <w:rPr>
          <w:rFonts w:ascii="Century" w:hAnsi="Century"/>
          <w:b/>
          <w:color w:val="002060"/>
          <w:sz w:val="22"/>
          <w:szCs w:val="22"/>
        </w:rPr>
      </w:pPr>
    </w:p>
    <w:p w14:paraId="42E047A7" w14:textId="77777777" w:rsidR="00E421A0" w:rsidRPr="00602FB1" w:rsidRDefault="00E421A0" w:rsidP="007D633A">
      <w:pPr>
        <w:widowControl/>
        <w:jc w:val="both"/>
        <w:rPr>
          <w:rFonts w:ascii="Century" w:hAnsi="Century"/>
          <w:b/>
          <w:color w:val="002060"/>
          <w:sz w:val="22"/>
          <w:szCs w:val="22"/>
        </w:rPr>
      </w:pPr>
    </w:p>
    <w:p w14:paraId="3129A79D" w14:textId="77777777" w:rsidR="00E421A0" w:rsidRPr="00602FB1" w:rsidRDefault="00E421A0" w:rsidP="007D633A">
      <w:pPr>
        <w:widowControl/>
        <w:jc w:val="both"/>
        <w:rPr>
          <w:rFonts w:ascii="Century" w:hAnsi="Century"/>
          <w:b/>
          <w:color w:val="002060"/>
          <w:sz w:val="22"/>
          <w:szCs w:val="22"/>
        </w:rPr>
      </w:pPr>
    </w:p>
    <w:p w14:paraId="260FF2A0" w14:textId="77777777" w:rsidR="00E421A0" w:rsidRPr="00602FB1" w:rsidRDefault="00E421A0" w:rsidP="007D633A">
      <w:pPr>
        <w:widowControl/>
        <w:jc w:val="both"/>
        <w:rPr>
          <w:rFonts w:ascii="Century" w:hAnsi="Century"/>
          <w:b/>
          <w:color w:val="002060"/>
          <w:sz w:val="22"/>
          <w:szCs w:val="22"/>
        </w:rPr>
      </w:pPr>
    </w:p>
    <w:p w14:paraId="4CDBADA1" w14:textId="77777777" w:rsidR="00E421A0" w:rsidRPr="00602FB1" w:rsidRDefault="00E421A0" w:rsidP="007D633A">
      <w:pPr>
        <w:widowControl/>
        <w:jc w:val="both"/>
        <w:rPr>
          <w:rFonts w:ascii="Century" w:hAnsi="Century"/>
          <w:b/>
          <w:color w:val="002060"/>
          <w:sz w:val="22"/>
          <w:szCs w:val="22"/>
        </w:rPr>
      </w:pPr>
    </w:p>
    <w:p w14:paraId="22A0DA99" w14:textId="77777777" w:rsidR="00E421A0" w:rsidRPr="00602FB1" w:rsidRDefault="00E421A0" w:rsidP="007D633A">
      <w:pPr>
        <w:widowControl/>
        <w:jc w:val="both"/>
        <w:rPr>
          <w:rFonts w:ascii="Century" w:hAnsi="Century"/>
          <w:b/>
          <w:color w:val="002060"/>
          <w:sz w:val="22"/>
          <w:szCs w:val="22"/>
        </w:rPr>
      </w:pPr>
    </w:p>
    <w:p w14:paraId="0FEEE2A5" w14:textId="77777777" w:rsidR="00E421A0" w:rsidRPr="00602FB1" w:rsidRDefault="00E421A0" w:rsidP="007D633A">
      <w:pPr>
        <w:widowControl/>
        <w:jc w:val="both"/>
        <w:rPr>
          <w:rFonts w:ascii="Century" w:hAnsi="Century"/>
          <w:b/>
          <w:color w:val="002060"/>
          <w:sz w:val="22"/>
          <w:szCs w:val="22"/>
        </w:rPr>
      </w:pPr>
    </w:p>
    <w:p w14:paraId="5A799D38" w14:textId="77777777" w:rsidR="00E421A0" w:rsidRPr="00602FB1" w:rsidRDefault="00E421A0" w:rsidP="007D633A">
      <w:pPr>
        <w:widowControl/>
        <w:jc w:val="both"/>
        <w:rPr>
          <w:rFonts w:ascii="Century" w:hAnsi="Century"/>
          <w:b/>
          <w:color w:val="002060"/>
          <w:sz w:val="22"/>
          <w:szCs w:val="22"/>
        </w:rPr>
      </w:pPr>
    </w:p>
    <w:p w14:paraId="06915FEA" w14:textId="77777777" w:rsidR="00E421A0" w:rsidRPr="00602FB1" w:rsidRDefault="00E421A0" w:rsidP="007D633A">
      <w:pPr>
        <w:widowControl/>
        <w:jc w:val="both"/>
        <w:rPr>
          <w:rFonts w:ascii="Century" w:hAnsi="Century"/>
          <w:b/>
          <w:color w:val="002060"/>
          <w:sz w:val="22"/>
          <w:szCs w:val="22"/>
        </w:rPr>
      </w:pPr>
    </w:p>
    <w:p w14:paraId="12193D12" w14:textId="77777777" w:rsidR="0064111F" w:rsidRPr="00602FB1" w:rsidRDefault="0064111F" w:rsidP="007D633A">
      <w:pPr>
        <w:widowControl/>
        <w:jc w:val="both"/>
        <w:rPr>
          <w:rFonts w:ascii="EC Square Sans Cond Pro" w:hAnsi="EC Square Sans Cond Pro"/>
          <w:color w:val="0070C0"/>
          <w:sz w:val="28"/>
          <w:szCs w:val="22"/>
        </w:rPr>
      </w:pPr>
    </w:p>
    <w:p w14:paraId="6D48A3B1" w14:textId="77777777" w:rsidR="0064111F" w:rsidRPr="00602FB1" w:rsidRDefault="0064111F" w:rsidP="007D633A">
      <w:pPr>
        <w:widowControl/>
        <w:jc w:val="both"/>
        <w:rPr>
          <w:rFonts w:ascii="EC Square Sans Cond Pro" w:hAnsi="EC Square Sans Cond Pro"/>
          <w:color w:val="0070C0"/>
          <w:sz w:val="28"/>
          <w:szCs w:val="22"/>
        </w:rPr>
      </w:pPr>
    </w:p>
    <w:p w14:paraId="16BCBA6F" w14:textId="77777777" w:rsidR="0064111F" w:rsidRPr="00602FB1" w:rsidRDefault="0064111F" w:rsidP="007D633A">
      <w:pPr>
        <w:widowControl/>
        <w:jc w:val="both"/>
        <w:rPr>
          <w:rFonts w:ascii="EC Square Sans Cond Pro" w:hAnsi="EC Square Sans Cond Pro"/>
          <w:color w:val="0070C0"/>
          <w:sz w:val="28"/>
          <w:szCs w:val="22"/>
        </w:rPr>
      </w:pPr>
    </w:p>
    <w:p w14:paraId="6148F4FC" w14:textId="77777777" w:rsidR="0019610A" w:rsidRDefault="0019610A">
      <w:pPr>
        <w:rPr>
          <w:rFonts w:ascii="EC Square Sans Pro" w:hAnsi="EC Square Sans Pro"/>
          <w:color w:val="0070C0"/>
          <w:sz w:val="28"/>
        </w:rPr>
      </w:pPr>
      <w:r>
        <w:rPr>
          <w:rFonts w:ascii="EC Square Sans Pro" w:hAnsi="EC Square Sans Pro"/>
          <w:color w:val="0070C0"/>
          <w:sz w:val="28"/>
        </w:rPr>
        <w:br w:type="page"/>
      </w:r>
    </w:p>
    <w:p w14:paraId="46EB5E62" w14:textId="77777777"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lastRenderedPageBreak/>
        <w:t>4. Oletko jo ottanut yhteyttä johonkin tämäntyyppisiä ongelmia käsittelevään EU-toimielimeen? Jos olet, ilmoita tapauksen/kirjeenvaihdon viitenumerot:</w:t>
      </w:r>
    </w:p>
    <w:p w14:paraId="4E90B296" w14:textId="77777777" w:rsidR="001348D8" w:rsidRPr="00602FB1" w:rsidRDefault="00877C37"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93932496"/>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Vetoomus Euroopan parlamentille – viite: ……………………………</w:t>
      </w:r>
      <w:proofErr w:type="gramStart"/>
      <w:r w:rsidR="00602FB1">
        <w:rPr>
          <w:rFonts w:ascii="EC Square Sans Pro" w:hAnsi="EC Square Sans Pro"/>
          <w:color w:val="002060"/>
        </w:rPr>
        <w:t>…….</w:t>
      </w:r>
      <w:proofErr w:type="gramEnd"/>
      <w:r w:rsidR="00602FB1">
        <w:rPr>
          <w:rFonts w:ascii="EC Square Sans Pro" w:hAnsi="EC Square Sans Pro"/>
          <w:color w:val="002060"/>
        </w:rPr>
        <w:t>.</w:t>
      </w:r>
    </w:p>
    <w:p w14:paraId="20200E4B" w14:textId="77777777" w:rsidR="001348D8" w:rsidRPr="00602FB1" w:rsidRDefault="00877C37"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62485286"/>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Euroopan komissio – viite: …………………………………</w:t>
      </w:r>
      <w:proofErr w:type="gramStart"/>
      <w:r w:rsidR="00602FB1">
        <w:rPr>
          <w:rFonts w:ascii="EC Square Sans Pro" w:hAnsi="EC Square Sans Pro"/>
          <w:color w:val="002060"/>
        </w:rPr>
        <w:t>…….</w:t>
      </w:r>
      <w:proofErr w:type="gramEnd"/>
      <w:r w:rsidR="00602FB1">
        <w:rPr>
          <w:rFonts w:ascii="EC Square Sans Pro" w:hAnsi="EC Square Sans Pro"/>
          <w:color w:val="002060"/>
        </w:rPr>
        <w:t>.</w:t>
      </w:r>
    </w:p>
    <w:p w14:paraId="08D11902" w14:textId="77777777" w:rsidR="001348D8" w:rsidRPr="00602FB1" w:rsidRDefault="00877C37"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28127488"/>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B5426A">
        <w:rPr>
          <w:rFonts w:ascii="EC Square Sans Pro" w:hAnsi="EC Square Sans Pro"/>
          <w:color w:val="002060"/>
          <w:sz w:val="22"/>
          <w:szCs w:val="22"/>
          <w:lang w:eastAsia="en-GB" w:bidi="ar-SA"/>
        </w:rPr>
        <w:t xml:space="preserve"> </w:t>
      </w:r>
      <w:r w:rsidR="00602FB1">
        <w:rPr>
          <w:rFonts w:ascii="EC Square Sans Pro" w:hAnsi="EC Square Sans Pro"/>
          <w:color w:val="002060"/>
        </w:rPr>
        <w:t>Euroopan oikeusasiamies – viite: …………………………………</w:t>
      </w:r>
      <w:proofErr w:type="gramStart"/>
      <w:r w:rsidR="00602FB1">
        <w:rPr>
          <w:rFonts w:ascii="EC Square Sans Pro" w:hAnsi="EC Square Sans Pro"/>
          <w:color w:val="002060"/>
        </w:rPr>
        <w:t>…….</w:t>
      </w:r>
      <w:proofErr w:type="gramEnd"/>
      <w:r w:rsidR="00602FB1">
        <w:rPr>
          <w:rFonts w:ascii="EC Square Sans Pro" w:hAnsi="EC Square Sans Pro"/>
          <w:color w:val="002060"/>
        </w:rPr>
        <w:t>.</w:t>
      </w:r>
    </w:p>
    <w:p w14:paraId="58B91952" w14:textId="77777777" w:rsidR="001348D8" w:rsidRPr="00602FB1" w:rsidRDefault="00877C37" w:rsidP="0064111F">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bidi="ar-SA"/>
          </w:rPr>
          <w:id w:val="1294711563"/>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E236D7">
        <w:rPr>
          <w:rFonts w:ascii="EC Square Sans Pro" w:hAnsi="EC Square Sans Pro"/>
          <w:color w:val="002060"/>
          <w:sz w:val="22"/>
          <w:szCs w:val="22"/>
          <w:lang w:eastAsia="en-GB" w:bidi="ar-SA"/>
        </w:rPr>
        <w:t xml:space="preserve"> </w:t>
      </w:r>
      <w:r w:rsidR="00602FB1">
        <w:rPr>
          <w:rFonts w:ascii="EC Square Sans Pro" w:hAnsi="EC Square Sans Pro"/>
          <w:color w:val="002060"/>
        </w:rPr>
        <w:t>Muu – ilmoita toimielin tai elin, johon olet ottanut yhteyttä, ja kantelusi viitenumero (esim. SOLVIT-verkosto, FIN-NET, Euroopan kuluttajakeskus)</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2ABA56B1" w14:textId="77777777" w:rsidTr="0064111F">
        <w:trPr>
          <w:trHeight w:val="1407"/>
        </w:trPr>
        <w:tc>
          <w:tcPr>
            <w:tcW w:w="10632" w:type="dxa"/>
          </w:tcPr>
          <w:p w14:paraId="500D5673" w14:textId="77777777" w:rsidR="001348D8" w:rsidRPr="00602FB1" w:rsidRDefault="001348D8" w:rsidP="007D633A">
            <w:pPr>
              <w:jc w:val="both"/>
              <w:rPr>
                <w:rFonts w:ascii="Century" w:hAnsi="Century"/>
                <w:color w:val="002060"/>
              </w:rPr>
            </w:pPr>
          </w:p>
        </w:tc>
      </w:tr>
    </w:tbl>
    <w:p w14:paraId="499C80C5" w14:textId="77777777" w:rsidR="001348D8" w:rsidRPr="00602FB1" w:rsidRDefault="001348D8" w:rsidP="0064111F">
      <w:pPr>
        <w:widowControl/>
        <w:spacing w:before="240" w:line="276" w:lineRule="auto"/>
        <w:jc w:val="both"/>
        <w:rPr>
          <w:rFonts w:ascii="EC Square Sans Pro" w:hAnsi="EC Square Sans Pro"/>
          <w:color w:val="002060"/>
          <w:sz w:val="22"/>
          <w:szCs w:val="22"/>
        </w:rPr>
      </w:pPr>
      <w:r>
        <w:rPr>
          <w:rFonts w:ascii="EC Square Sans Pro" w:hAnsi="EC Square Sans Pro"/>
          <w:color w:val="0070C0"/>
          <w:sz w:val="28"/>
        </w:rPr>
        <w:t>5. Luettele kantelua tukevat asiakirjat ja muut todisteet, jotka voit pyydettäessä toimittaa komissiolle.</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s="Arial"/>
          <w:noProof/>
          <w:color w:val="auto"/>
          <w:sz w:val="20"/>
          <w:lang w:val="fr-BE" w:eastAsia="fr-BE" w:bidi="ar-SA"/>
        </w:rPr>
        <w:drawing>
          <wp:inline distT="0" distB="0" distL="0" distR="0" wp14:anchorId="758214AD" wp14:editId="1A601661">
            <wp:extent cx="155575" cy="155575"/>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color w:val="auto"/>
          <w:sz w:val="22"/>
        </w:rPr>
        <w:t xml:space="preserve"> </w:t>
      </w:r>
      <w:r>
        <w:rPr>
          <w:rFonts w:ascii="EC Square Sans Pro" w:hAnsi="EC Square Sans Pro"/>
          <w:color w:val="002060"/>
          <w:sz w:val="22"/>
        </w:rPr>
        <w:t>Älä lähetä mitään asiakirjoja tässä vaiheessa.</w:t>
      </w:r>
    </w:p>
    <w:tbl>
      <w:tblPr>
        <w:tblStyle w:val="TableGrid"/>
        <w:tblW w:w="0" w:type="auto"/>
        <w:tblLook w:val="04A0" w:firstRow="1" w:lastRow="0" w:firstColumn="1" w:lastColumn="0" w:noHBand="0" w:noVBand="1"/>
      </w:tblPr>
      <w:tblGrid>
        <w:gridCol w:w="10682"/>
      </w:tblGrid>
      <w:tr w:rsidR="001348D8" w:rsidRPr="00602FB1" w14:paraId="17972601" w14:textId="77777777" w:rsidTr="0064111F">
        <w:trPr>
          <w:trHeight w:val="1580"/>
        </w:trPr>
        <w:tc>
          <w:tcPr>
            <w:tcW w:w="10682" w:type="dxa"/>
          </w:tcPr>
          <w:p w14:paraId="1404CF73" w14:textId="77777777" w:rsidR="001348D8" w:rsidRPr="00602FB1" w:rsidRDefault="001348D8" w:rsidP="007D633A">
            <w:pPr>
              <w:jc w:val="both"/>
              <w:rPr>
                <w:rFonts w:ascii="Century" w:hAnsi="Century"/>
                <w:color w:val="002060"/>
              </w:rPr>
            </w:pPr>
          </w:p>
        </w:tc>
      </w:tr>
    </w:tbl>
    <w:p w14:paraId="1C99A2D2" w14:textId="77777777"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Henkilötiedot*</w:t>
      </w:r>
    </w:p>
    <w:p w14:paraId="4D081D71" w14:textId="77777777"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Annatko komissiolle luvan paljastaa henkilöllisyytesi, jos se ottaa yhteyttä kantelun kohteena olevan EU-maan viranomaisiin?</w:t>
      </w:r>
    </w:p>
    <w:p w14:paraId="4B5E5902" w14:textId="77777777" w:rsidR="001348D8" w:rsidRPr="00602FB1" w:rsidRDefault="00877C37"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281038510"/>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B5426A">
        <w:rPr>
          <w:rFonts w:ascii="EC Square Sans Pro" w:hAnsi="EC Square Sans Pro"/>
          <w:color w:val="002060"/>
          <w:sz w:val="22"/>
          <w:szCs w:val="22"/>
          <w:lang w:eastAsia="en-GB" w:bidi="ar-SA"/>
        </w:rPr>
        <w:t xml:space="preserve"> </w:t>
      </w:r>
      <w:r w:rsidR="00814B29">
        <w:rPr>
          <w:rFonts w:ascii="EC Square Sans Pro" w:hAnsi="EC Square Sans Pro"/>
          <w:color w:val="002060"/>
        </w:rPr>
        <w:t xml:space="preserve">Kyllä           </w:t>
      </w:r>
      <w:sdt>
        <w:sdtPr>
          <w:rPr>
            <w:rFonts w:ascii="EC Square Sans Pro" w:hAnsi="EC Square Sans Pro"/>
            <w:color w:val="002060"/>
            <w:sz w:val="22"/>
            <w:szCs w:val="22"/>
            <w:lang w:val="en-GB" w:eastAsia="en-GB" w:bidi="ar-SA"/>
          </w:rPr>
          <w:id w:val="1550192013"/>
          <w14:checkbox>
            <w14:checked w14:val="0"/>
            <w14:checkedState w14:val="0056" w14:font="Wingdings 2"/>
            <w14:uncheckedState w14:val="00A1" w14:font="Wingdings"/>
          </w14:checkbox>
        </w:sdtPr>
        <w:sdtEndPr/>
        <w:sdtContent>
          <w:r w:rsidR="00E236D7">
            <w:rPr>
              <w:rFonts w:ascii="EC Square Sans Pro" w:hAnsi="EC Square Sans Pro"/>
              <w:color w:val="002060"/>
              <w:sz w:val="22"/>
              <w:szCs w:val="22"/>
              <w:lang w:val="en-GB" w:eastAsia="en-GB" w:bidi="ar-SA"/>
            </w:rPr>
            <w:sym w:font="Wingdings" w:char="F0A1"/>
          </w:r>
        </w:sdtContent>
      </w:sdt>
      <w:r w:rsidR="00E236D7" w:rsidRPr="00B5426A">
        <w:rPr>
          <w:rFonts w:ascii="EC Square Sans Pro" w:hAnsi="EC Square Sans Pro"/>
          <w:color w:val="002060"/>
          <w:sz w:val="22"/>
          <w:szCs w:val="22"/>
          <w:lang w:eastAsia="en-GB" w:bidi="ar-SA"/>
        </w:rPr>
        <w:t xml:space="preserve"> </w:t>
      </w:r>
      <w:r w:rsidR="00814B29">
        <w:rPr>
          <w:rFonts w:ascii="EC Square Sans Pro" w:hAnsi="EC Square Sans Pro"/>
          <w:color w:val="002060"/>
        </w:rPr>
        <w:t>En</w:t>
      </w:r>
    </w:p>
    <w:p w14:paraId="7D897D36" w14:textId="77777777" w:rsidR="001348D8" w:rsidRPr="00602FB1" w:rsidRDefault="00B64D36" w:rsidP="007D633A">
      <w:pPr>
        <w:widowControl/>
        <w:spacing w:line="276" w:lineRule="auto"/>
        <w:jc w:val="both"/>
        <w:rPr>
          <w:rFonts w:ascii="EC Square Sans Pro" w:hAnsi="EC Square Sans Pro" w:cs="Cordia New"/>
          <w:i/>
          <w:color w:val="00B050"/>
          <w:sz w:val="18"/>
          <w:szCs w:val="22"/>
        </w:rPr>
      </w:pPr>
      <w:r>
        <w:rPr>
          <w:rFonts w:ascii="EC Square Sans Pro" w:hAnsi="EC Square Sans Pro" w:cs="Arial"/>
          <w:noProof/>
          <w:color w:val="auto"/>
          <w:sz w:val="20"/>
          <w:lang w:val="fr-BE" w:eastAsia="fr-BE" w:bidi="ar-SA"/>
        </w:rPr>
        <w:drawing>
          <wp:inline distT="0" distB="0" distL="0" distR="0" wp14:anchorId="73473F82" wp14:editId="0F5C47E1">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i/>
          <w:color w:val="002060"/>
          <w:sz w:val="22"/>
        </w:rPr>
        <w:t xml:space="preserve"> Joissakin tapauksissa komission voi olla helpompi käsitellä kantelua, jos kantelun tekijä antaa luvan henkilöllisyytensä ilmoittamiseen.</w:t>
      </w:r>
    </w:p>
    <w:sectPr w:rsidR="001348D8" w:rsidRPr="00602FB1"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C506" w14:textId="77777777" w:rsidR="00E8581A" w:rsidRDefault="00E8581A">
      <w:r>
        <w:separator/>
      </w:r>
    </w:p>
  </w:endnote>
  <w:endnote w:type="continuationSeparator" w:id="0">
    <w:p w14:paraId="4D0245FD" w14:textId="77777777" w:rsidR="00E8581A" w:rsidRDefault="00E8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453D" w14:textId="77777777" w:rsidR="009A49FB" w:rsidRDefault="009A4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88F6" w14:textId="77777777" w:rsidR="009A49FB" w:rsidRDefault="009A4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07A9" w14:textId="77777777" w:rsidR="009A49FB" w:rsidRDefault="009A4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3B87" w14:textId="77777777" w:rsidR="00E8581A" w:rsidRDefault="00E8581A"/>
  </w:footnote>
  <w:footnote w:type="continuationSeparator" w:id="0">
    <w:p w14:paraId="297F2BC3" w14:textId="77777777" w:rsidR="00E8581A" w:rsidRDefault="00E858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2185" w14:textId="77777777" w:rsidR="009A49FB" w:rsidRDefault="009A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C2B0" w14:textId="77777777" w:rsidR="009A49FB" w:rsidRDefault="009A4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93D7" w14:textId="77777777" w:rsidR="009A49FB" w:rsidRDefault="009A4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Times New Roman" w:hAnsi="Arial"/>
        <w:b/>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AE1F19"/>
    <w:multiLevelType w:val="multilevel"/>
    <w:tmpl w:val="9516DC80"/>
    <w:lvl w:ilvl="0">
      <w:start w:val="1"/>
      <w:numFmt w:val="decimal"/>
      <w:lvlText w:val="%1."/>
      <w:lvlJc w:val="left"/>
      <w:rPr>
        <w:rFonts w:ascii="Arial" w:eastAsia="Times New Roman" w:hAnsi="Arial" w:cs="Arial"/>
        <w:b/>
        <w:bCs/>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5F35A8"/>
    <w:multiLevelType w:val="hybridMultilevel"/>
    <w:tmpl w:val="363AA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534643"/>
    <w:multiLevelType w:val="multilevel"/>
    <w:tmpl w:val="920C580A"/>
    <w:lvl w:ilvl="0">
      <w:start w:val="1"/>
      <w:numFmt w:val="bullet"/>
      <w:lvlText w:val="□"/>
      <w:lvlJc w:val="left"/>
      <w:rPr>
        <w:rFonts w:ascii="Arial" w:eastAsia="Times New Roman" w:hAnsi="Arial"/>
        <w:b/>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EB114F7"/>
    <w:multiLevelType w:val="multilevel"/>
    <w:tmpl w:val="DE60B4AA"/>
    <w:lvl w:ilvl="0">
      <w:start w:val="1"/>
      <w:numFmt w:val="decimal"/>
      <w:lvlText w:val="%1."/>
      <w:lvlJc w:val="left"/>
      <w:rPr>
        <w:rFonts w:ascii="Arial" w:eastAsia="Times New Roman" w:hAnsi="Arial" w:cs="Arial"/>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519782">
    <w:abstractNumId w:val="2"/>
  </w:num>
  <w:num w:numId="2" w16cid:durableId="612829315">
    <w:abstractNumId w:val="0"/>
  </w:num>
  <w:num w:numId="3" w16cid:durableId="676930111">
    <w:abstractNumId w:val="3"/>
  </w:num>
  <w:num w:numId="4" w16cid:durableId="1724791172">
    <w:abstractNumId w:val="7"/>
  </w:num>
  <w:num w:numId="5" w16cid:durableId="1977450067">
    <w:abstractNumId w:val="6"/>
  </w:num>
  <w:num w:numId="6" w16cid:durableId="737173151">
    <w:abstractNumId w:val="10"/>
  </w:num>
  <w:num w:numId="7" w16cid:durableId="1905141308">
    <w:abstractNumId w:val="1"/>
  </w:num>
  <w:num w:numId="8" w16cid:durableId="1909919376">
    <w:abstractNumId w:val="4"/>
  </w:num>
  <w:num w:numId="9" w16cid:durableId="2000186917">
    <w:abstractNumId w:val="9"/>
  </w:num>
  <w:num w:numId="10" w16cid:durableId="1751265980">
    <w:abstractNumId w:val="8"/>
  </w:num>
  <w:num w:numId="11" w16cid:durableId="207107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7E2E"/>
    <w:rsid w:val="00063B47"/>
    <w:rsid w:val="000E4934"/>
    <w:rsid w:val="000E55C1"/>
    <w:rsid w:val="0010752B"/>
    <w:rsid w:val="001348D8"/>
    <w:rsid w:val="0019610A"/>
    <w:rsid w:val="001D5E5A"/>
    <w:rsid w:val="00221B3D"/>
    <w:rsid w:val="00226107"/>
    <w:rsid w:val="00246E18"/>
    <w:rsid w:val="00272136"/>
    <w:rsid w:val="003172FB"/>
    <w:rsid w:val="003345E7"/>
    <w:rsid w:val="003670DC"/>
    <w:rsid w:val="00395437"/>
    <w:rsid w:val="003D06CD"/>
    <w:rsid w:val="004A7160"/>
    <w:rsid w:val="004B14B2"/>
    <w:rsid w:val="004B4C32"/>
    <w:rsid w:val="00572D02"/>
    <w:rsid w:val="005B257F"/>
    <w:rsid w:val="005D4799"/>
    <w:rsid w:val="00602FB1"/>
    <w:rsid w:val="0064111F"/>
    <w:rsid w:val="0070562B"/>
    <w:rsid w:val="00706035"/>
    <w:rsid w:val="00752CC7"/>
    <w:rsid w:val="007B6390"/>
    <w:rsid w:val="007D16AD"/>
    <w:rsid w:val="007D633A"/>
    <w:rsid w:val="00814B29"/>
    <w:rsid w:val="008669FE"/>
    <w:rsid w:val="00877C37"/>
    <w:rsid w:val="008E7D36"/>
    <w:rsid w:val="00930505"/>
    <w:rsid w:val="00994BCB"/>
    <w:rsid w:val="009A49FB"/>
    <w:rsid w:val="009F57D0"/>
    <w:rsid w:val="00A06CB6"/>
    <w:rsid w:val="00A50F2D"/>
    <w:rsid w:val="00AC7A9D"/>
    <w:rsid w:val="00AE665A"/>
    <w:rsid w:val="00B172AF"/>
    <w:rsid w:val="00B31E45"/>
    <w:rsid w:val="00B5426A"/>
    <w:rsid w:val="00B64D36"/>
    <w:rsid w:val="00C7564A"/>
    <w:rsid w:val="00D2391B"/>
    <w:rsid w:val="00D4695E"/>
    <w:rsid w:val="00E1615D"/>
    <w:rsid w:val="00E236D7"/>
    <w:rsid w:val="00E2584D"/>
    <w:rsid w:val="00E421A0"/>
    <w:rsid w:val="00E8581A"/>
    <w:rsid w:val="00EA59E8"/>
    <w:rsid w:val="00ED6431"/>
    <w:rsid w:val="00EE19A7"/>
    <w:rsid w:val="00EE541B"/>
    <w:rsid w:val="00EF5130"/>
    <w:rsid w:val="00F04359"/>
    <w:rsid w:val="00F13739"/>
    <w:rsid w:val="00F949FB"/>
    <w:rsid w:val="00FE13A0"/>
    <w:rsid w:val="00FF3EB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9ECD9C"/>
  <w14:defaultImageDpi w14:val="0"/>
  <w15:docId w15:val="{162A5F90-7F38-4FB6-8184-641BA07F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fi-F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Pr>
      <w:rFonts w:ascii="Arial" w:eastAsia="Times New Roman" w:hAnsi="Arial" w:cs="Arial"/>
      <w:b/>
      <w:bCs/>
      <w:u w:val="none"/>
    </w:rPr>
  </w:style>
  <w:style w:type="character" w:customStyle="1" w:styleId="Bodytext2">
    <w:name w:val="Body text (2)_"/>
    <w:basedOn w:val="DefaultParagraphFont"/>
    <w:link w:val="Bodytext21"/>
    <w:locked/>
    <w:rPr>
      <w:rFonts w:ascii="Arial" w:eastAsia="Times New Roman" w:hAnsi="Arial" w:cs="Arial"/>
      <w:b/>
      <w:bCs/>
      <w:sz w:val="15"/>
      <w:szCs w:val="15"/>
      <w:u w:val="none"/>
    </w:rPr>
  </w:style>
  <w:style w:type="character" w:customStyle="1" w:styleId="Bodytext20">
    <w:name w:val="Body text (2)"/>
    <w:basedOn w:val="Bodytext2"/>
    <w:rPr>
      <w:rFonts w:ascii="Arial" w:eastAsia="Times New Roman" w:hAnsi="Arial" w:cs="Arial"/>
      <w:b/>
      <w:bCs/>
      <w:color w:val="0000FF"/>
      <w:spacing w:val="0"/>
      <w:w w:val="100"/>
      <w:position w:val="0"/>
      <w:sz w:val="15"/>
      <w:szCs w:val="15"/>
      <w:u w:val="single"/>
      <w:lang w:val="fi-FI" w:eastAsia="fi-FI"/>
    </w:rPr>
  </w:style>
  <w:style w:type="character" w:customStyle="1" w:styleId="Bodytext23">
    <w:name w:val="Body text (2)3"/>
    <w:basedOn w:val="Bodytext2"/>
    <w:rPr>
      <w:rFonts w:ascii="Arial" w:eastAsia="Times New Roman" w:hAnsi="Arial" w:cs="Arial"/>
      <w:b/>
      <w:bCs/>
      <w:color w:val="0000FF"/>
      <w:spacing w:val="0"/>
      <w:w w:val="100"/>
      <w:position w:val="0"/>
      <w:sz w:val="15"/>
      <w:szCs w:val="15"/>
      <w:u w:val="none"/>
      <w:lang w:val="fi-FI" w:eastAsia="fi-FI"/>
    </w:rPr>
  </w:style>
  <w:style w:type="character" w:customStyle="1" w:styleId="Heading42">
    <w:name w:val="Heading #4 (2)_"/>
    <w:basedOn w:val="DefaultParagraphFont"/>
    <w:link w:val="Heading420"/>
    <w:locked/>
    <w:rPr>
      <w:rFonts w:ascii="Arial" w:eastAsia="Times New Roman" w:hAnsi="Arial" w:cs="Arial"/>
      <w:b/>
      <w:bCs/>
      <w:sz w:val="15"/>
      <w:szCs w:val="15"/>
      <w:u w:val="none"/>
    </w:rPr>
  </w:style>
  <w:style w:type="character" w:customStyle="1" w:styleId="Heading1">
    <w:name w:val="Heading #1_"/>
    <w:basedOn w:val="DefaultParagraphFont"/>
    <w:link w:val="Heading10"/>
    <w:locked/>
    <w:rPr>
      <w:rFonts w:ascii="Arial" w:eastAsia="Times New Roman" w:hAnsi="Arial" w:cs="Arial"/>
      <w:sz w:val="28"/>
      <w:szCs w:val="28"/>
      <w:u w:val="none"/>
    </w:rPr>
  </w:style>
  <w:style w:type="character" w:customStyle="1" w:styleId="Heading4">
    <w:name w:val="Heading #4_"/>
    <w:basedOn w:val="DefaultParagraphFont"/>
    <w:link w:val="Heading40"/>
    <w:locked/>
    <w:rPr>
      <w:rFonts w:ascii="Arial" w:eastAsia="Times New Roman" w:hAnsi="Arial" w:cs="Arial"/>
      <w:b/>
      <w:bCs/>
      <w:sz w:val="16"/>
      <w:szCs w:val="16"/>
      <w:u w:val="none"/>
    </w:rPr>
  </w:style>
  <w:style w:type="character" w:customStyle="1" w:styleId="Bodytext4">
    <w:name w:val="Body text (4)_"/>
    <w:basedOn w:val="DefaultParagraphFont"/>
    <w:link w:val="Bodytext41"/>
    <w:locked/>
    <w:rPr>
      <w:rFonts w:ascii="Arial" w:eastAsia="Times New Roman" w:hAnsi="Arial" w:cs="Arial"/>
      <w:b/>
      <w:bCs/>
      <w:sz w:val="13"/>
      <w:szCs w:val="13"/>
      <w:u w:val="none"/>
    </w:rPr>
  </w:style>
  <w:style w:type="character" w:customStyle="1" w:styleId="Heading3">
    <w:name w:val="Heading #3_"/>
    <w:basedOn w:val="DefaultParagraphFont"/>
    <w:link w:val="Heading30"/>
    <w:locked/>
    <w:rPr>
      <w:rFonts w:ascii="Arial" w:eastAsia="Times New Roman" w:hAnsi="Arial" w:cs="Arial"/>
      <w:sz w:val="21"/>
      <w:szCs w:val="21"/>
      <w:u w:val="none"/>
    </w:rPr>
  </w:style>
  <w:style w:type="character" w:customStyle="1" w:styleId="Headerorfooter">
    <w:name w:val="Header or footer_"/>
    <w:basedOn w:val="DefaultParagraphFont"/>
    <w:link w:val="Headerorfooter1"/>
    <w:locked/>
    <w:rPr>
      <w:rFonts w:ascii="Arial" w:eastAsia="Times New Roman" w:hAnsi="Arial" w:cs="Arial"/>
      <w:b/>
      <w:bCs/>
      <w:sz w:val="12"/>
      <w:szCs w:val="12"/>
      <w:u w:val="none"/>
    </w:rPr>
  </w:style>
  <w:style w:type="character" w:customStyle="1" w:styleId="Headerorfooter0">
    <w:name w:val="Header or footer"/>
    <w:basedOn w:val="Headerorfooter"/>
    <w:rPr>
      <w:rFonts w:ascii="Arial" w:eastAsia="Times New Roman" w:hAnsi="Arial" w:cs="Arial"/>
      <w:b/>
      <w:bCs/>
      <w:color w:val="000000"/>
      <w:spacing w:val="0"/>
      <w:w w:val="100"/>
      <w:position w:val="0"/>
      <w:sz w:val="12"/>
      <w:szCs w:val="12"/>
      <w:u w:val="none"/>
      <w:lang w:val="fi-FI" w:eastAsia="fi-FI"/>
    </w:rPr>
  </w:style>
  <w:style w:type="character" w:customStyle="1" w:styleId="Bodytext5">
    <w:name w:val="Body text (5)_"/>
    <w:basedOn w:val="DefaultParagraphFont"/>
    <w:link w:val="Bodytext50"/>
    <w:locked/>
    <w:rPr>
      <w:rFonts w:ascii="Arial" w:eastAsia="Times New Roman" w:hAnsi="Arial" w:cs="Arial"/>
      <w:sz w:val="10"/>
      <w:szCs w:val="10"/>
      <w:u w:val="none"/>
    </w:rPr>
  </w:style>
  <w:style w:type="character" w:customStyle="1" w:styleId="Heading2">
    <w:name w:val="Heading #2_"/>
    <w:basedOn w:val="DefaultParagraphFont"/>
    <w:link w:val="Heading20"/>
    <w:locked/>
    <w:rPr>
      <w:rFonts w:ascii="Arial" w:eastAsia="Times New Roman" w:hAnsi="Arial" w:cs="Arial"/>
      <w:b/>
      <w:bCs/>
      <w:sz w:val="16"/>
      <w:szCs w:val="16"/>
      <w:u w:val="none"/>
    </w:rPr>
  </w:style>
  <w:style w:type="character" w:customStyle="1" w:styleId="Heading32">
    <w:name w:val="Heading #3 (2)_"/>
    <w:basedOn w:val="DefaultParagraphFont"/>
    <w:link w:val="Heading320"/>
    <w:locked/>
    <w:rPr>
      <w:rFonts w:ascii="Arial" w:eastAsia="Times New Roman" w:hAnsi="Arial" w:cs="Arial"/>
      <w:sz w:val="21"/>
      <w:szCs w:val="21"/>
      <w:u w:val="none"/>
    </w:rPr>
  </w:style>
  <w:style w:type="character" w:customStyle="1" w:styleId="Bodytext6">
    <w:name w:val="Body text (6)_"/>
    <w:basedOn w:val="DefaultParagraphFont"/>
    <w:link w:val="Bodytext60"/>
    <w:locked/>
    <w:rPr>
      <w:rFonts w:ascii="Arial" w:eastAsia="Times New Roman" w:hAnsi="Arial" w:cs="Arial"/>
      <w:b/>
      <w:bCs/>
      <w:sz w:val="15"/>
      <w:szCs w:val="15"/>
      <w:u w:val="none"/>
    </w:rPr>
  </w:style>
  <w:style w:type="character" w:customStyle="1" w:styleId="Bodytext613pt">
    <w:name w:val="Body text (6) + 13 pt"/>
    <w:aliases w:val="Not Bold,Italic"/>
    <w:basedOn w:val="Bodytext6"/>
    <w:rPr>
      <w:rFonts w:ascii="Arial" w:eastAsia="Times New Roman" w:hAnsi="Arial" w:cs="Arial"/>
      <w:b/>
      <w:bCs/>
      <w:i/>
      <w:iCs/>
      <w:color w:val="000000"/>
      <w:spacing w:val="0"/>
      <w:w w:val="100"/>
      <w:position w:val="0"/>
      <w:sz w:val="26"/>
      <w:szCs w:val="26"/>
      <w:u w:val="none"/>
      <w:lang w:val="fi-FI" w:eastAsia="fi-FI"/>
    </w:rPr>
  </w:style>
  <w:style w:type="character" w:customStyle="1" w:styleId="Bodytext40">
    <w:name w:val="Body text (4)"/>
    <w:basedOn w:val="Bodytext4"/>
    <w:rPr>
      <w:rFonts w:ascii="Arial" w:eastAsia="Times New Roman" w:hAnsi="Arial" w:cs="Arial"/>
      <w:b/>
      <w:bCs/>
      <w:color w:val="000000"/>
      <w:spacing w:val="0"/>
      <w:w w:val="100"/>
      <w:position w:val="0"/>
      <w:sz w:val="13"/>
      <w:szCs w:val="13"/>
      <w:u w:val="single"/>
      <w:lang w:val="fi-FI" w:eastAsia="fi-FI"/>
    </w:rPr>
  </w:style>
  <w:style w:type="character" w:customStyle="1" w:styleId="Bodytext22">
    <w:name w:val="Body text (2)2"/>
    <w:basedOn w:val="Bodytext2"/>
    <w:rPr>
      <w:rFonts w:ascii="Arial" w:eastAsia="Times New Roman" w:hAnsi="Arial" w:cs="Arial"/>
      <w:b/>
      <w:bCs/>
      <w:color w:val="000000"/>
      <w:spacing w:val="0"/>
      <w:w w:val="100"/>
      <w:position w:val="0"/>
      <w:sz w:val="15"/>
      <w:szCs w:val="15"/>
      <w:u w:val="single"/>
      <w:lang w:val="fi-FI" w:eastAsia="fi-FI"/>
    </w:rPr>
  </w:style>
  <w:style w:type="character" w:customStyle="1" w:styleId="Bodytext7">
    <w:name w:val="Body text (7)_"/>
    <w:basedOn w:val="DefaultParagraphFont"/>
    <w:link w:val="Bodytext70"/>
    <w:locked/>
    <w:rPr>
      <w:rFonts w:ascii="Arial" w:eastAsia="Times New Roman" w:hAnsi="Arial" w:cs="Arial"/>
      <w:b/>
      <w:bCs/>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hAnsi="Arial" w:cs="Arial"/>
      <w:b/>
      <w:bCs/>
    </w:rPr>
  </w:style>
  <w:style w:type="paragraph" w:customStyle="1" w:styleId="Bodytext21">
    <w:name w:val="Body text (2)1"/>
    <w:basedOn w:val="Normal"/>
    <w:link w:val="Bodytext2"/>
    <w:pPr>
      <w:shd w:val="clear" w:color="auto" w:fill="FFFFFF"/>
      <w:spacing w:before="820" w:after="200" w:line="278" w:lineRule="exact"/>
      <w:ind w:hanging="360"/>
    </w:pPr>
    <w:rPr>
      <w:rFonts w:ascii="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hAnsi="Arial" w:cs="Arial"/>
      <w:b/>
      <w:bCs/>
      <w:sz w:val="16"/>
      <w:szCs w:val="16"/>
    </w:rPr>
  </w:style>
  <w:style w:type="paragraph" w:customStyle="1" w:styleId="Bodytext41">
    <w:name w:val="Body text (4)1"/>
    <w:basedOn w:val="Normal"/>
    <w:link w:val="Bodytext4"/>
    <w:pPr>
      <w:shd w:val="clear" w:color="auto" w:fill="FFFFFF"/>
      <w:spacing w:before="380" w:after="240" w:line="146" w:lineRule="exact"/>
      <w:ind w:hanging="300"/>
    </w:pPr>
    <w:rPr>
      <w:rFonts w:ascii="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hAnsi="Arial" w:cs="Arial"/>
      <w:sz w:val="21"/>
      <w:szCs w:val="21"/>
    </w:rPr>
  </w:style>
  <w:style w:type="paragraph" w:customStyle="1" w:styleId="Headerorfooter1">
    <w:name w:val="Header or footer1"/>
    <w:basedOn w:val="Normal"/>
    <w:link w:val="Headerorfooter"/>
    <w:pPr>
      <w:shd w:val="clear" w:color="auto" w:fill="FFFFFF"/>
      <w:spacing w:line="134" w:lineRule="exact"/>
    </w:pPr>
    <w:rPr>
      <w:rFonts w:ascii="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hAnsiTheme="minorHAnsi"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basedOn w:val="DefaultParagraphFont"/>
    <w:link w:val="Header"/>
    <w:uiPriority w:val="99"/>
    <w:locked/>
    <w:rsid w:val="00994BCB"/>
    <w:rPr>
      <w:rFonts w:cs="Times New Roman"/>
      <w:color w:val="000000"/>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basedOn w:val="DefaultParagraphFont"/>
    <w:link w:val="Footer"/>
    <w:uiPriority w:val="99"/>
    <w:locked/>
    <w:rsid w:val="00994BCB"/>
    <w:rPr>
      <w:rFonts w:cs="Times New Roman"/>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rFonts w:cs="Times New Roman"/>
      <w:color w:val="0000FF" w:themeColor="hyperlink"/>
      <w:u w:val="single"/>
    </w:rPr>
  </w:style>
  <w:style w:type="character" w:styleId="FollowedHyperlink">
    <w:name w:val="FollowedHyperlink"/>
    <w:basedOn w:val="DefaultParagraphFont"/>
    <w:uiPriority w:val="99"/>
    <w:semiHidden/>
    <w:unhideWhenUsed/>
    <w:rsid w:val="004B14B2"/>
    <w:rPr>
      <w:rFonts w:cs="Times New Roman"/>
      <w:color w:val="800080" w:themeColor="followedHyperlink"/>
      <w:u w:val="single"/>
    </w:rPr>
  </w:style>
  <w:style w:type="paragraph" w:styleId="FootnoteText">
    <w:name w:val="footnote text"/>
    <w:basedOn w:val="Normal"/>
    <w:link w:val="FootnoteTextChar"/>
    <w:rsid w:val="00ED6431"/>
    <w:pPr>
      <w:autoSpaceDE w:val="0"/>
      <w:autoSpaceDN w:val="0"/>
      <w:adjustRightInd w:val="0"/>
      <w:spacing w:after="240"/>
      <w:ind w:left="357" w:hanging="357"/>
      <w:jc w:val="both"/>
    </w:pPr>
    <w:rPr>
      <w:snapToGrid w:val="0"/>
      <w:color w:val="auto"/>
      <w:sz w:val="20"/>
      <w:szCs w:val="20"/>
    </w:rPr>
  </w:style>
  <w:style w:type="character" w:customStyle="1" w:styleId="FootnoteTextChar">
    <w:name w:val="Footnote Text Char"/>
    <w:basedOn w:val="DefaultParagraphFont"/>
    <w:link w:val="FootnoteText"/>
    <w:rsid w:val="00ED6431"/>
    <w:rPr>
      <w:snapToGrid w:val="0"/>
      <w:sz w:val="20"/>
      <w:szCs w:val="20"/>
    </w:rPr>
  </w:style>
  <w:style w:type="character" w:styleId="FootnoteReference">
    <w:name w:val="footnote reference"/>
    <w:rsid w:val="00ED6431"/>
    <w:rPr>
      <w:rFonts w:cs="Times New Roman"/>
      <w:sz w:val="20"/>
      <w:szCs w:val="20"/>
      <w:vertAlign w:val="superscript"/>
    </w:rPr>
  </w:style>
  <w:style w:type="paragraph" w:customStyle="1" w:styleId="ZCom">
    <w:name w:val="Z_Com"/>
    <w:basedOn w:val="Normal"/>
    <w:next w:val="Normal"/>
    <w:uiPriority w:val="99"/>
    <w:rsid w:val="00ED6431"/>
    <w:pPr>
      <w:autoSpaceDE w:val="0"/>
      <w:autoSpaceDN w:val="0"/>
      <w:adjustRightInd w:val="0"/>
      <w:ind w:right="85"/>
      <w:jc w:val="both"/>
    </w:pPr>
    <w:rPr>
      <w:rFonts w:ascii="Arial" w:hAnsi="Arial" w:cs="Arial"/>
      <w:snapToGrid w:val="0"/>
      <w:color w:val="auto"/>
    </w:rPr>
  </w:style>
  <w:style w:type="paragraph" w:customStyle="1" w:styleId="ZDGName">
    <w:name w:val="Z_DGName"/>
    <w:basedOn w:val="Normal"/>
    <w:uiPriority w:val="99"/>
    <w:rsid w:val="00ED6431"/>
    <w:pPr>
      <w:autoSpaceDE w:val="0"/>
      <w:autoSpaceDN w:val="0"/>
      <w:ind w:right="85"/>
    </w:pPr>
    <w:rPr>
      <w:rFonts w:ascii="Arial" w:eastAsia="SimSun" w:hAnsi="Arial" w:cs="Arial"/>
      <w:color w:val="auto"/>
      <w:sz w:val="16"/>
      <w:szCs w:val="16"/>
    </w:rPr>
  </w:style>
  <w:style w:type="paragraph" w:styleId="Date">
    <w:name w:val="Date"/>
    <w:basedOn w:val="Normal"/>
    <w:next w:val="Normal"/>
    <w:link w:val="DateChar"/>
    <w:uiPriority w:val="99"/>
    <w:rsid w:val="00ED6431"/>
    <w:pPr>
      <w:widowControl/>
      <w:ind w:left="5103" w:right="-567"/>
    </w:pPr>
    <w:rPr>
      <w:color w:val="auto"/>
      <w:szCs w:val="20"/>
    </w:rPr>
  </w:style>
  <w:style w:type="character" w:customStyle="1" w:styleId="DateChar">
    <w:name w:val="Date Char"/>
    <w:basedOn w:val="DefaultParagraphFont"/>
    <w:link w:val="Date"/>
    <w:uiPriority w:val="99"/>
    <w:rsid w:val="00ED6431"/>
    <w:rPr>
      <w:szCs w:val="20"/>
    </w:rPr>
  </w:style>
  <w:style w:type="character" w:styleId="UnresolvedMention">
    <w:name w:val="Unresolved Mention"/>
    <w:basedOn w:val="DefaultParagraphFont"/>
    <w:uiPriority w:val="99"/>
    <w:semiHidden/>
    <w:unhideWhenUsed/>
    <w:rsid w:val="00D23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78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ustice.europa.eu/home.do?action=home&amp;plang=en&amp;init=true" TargetMode="External"/><Relationship Id="rId18" Type="http://schemas.openxmlformats.org/officeDocument/2006/relationships/hyperlink" Target="http://www.europarl.europa.eu/aboutparliament/en/00533cec74/Petitions.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eur-lex.europa.eu/legal-content/EN/TXT/?uri=uriserv:OJ.C_.2012.326.01.0001.01.ENG" TargetMode="External"/><Relationship Id="rId34" Type="http://schemas.openxmlformats.org/officeDocument/2006/relationships/image" Target="media/image2.png"/><Relationship Id="rId7" Type="http://schemas.openxmlformats.org/officeDocument/2006/relationships/hyperlink" Target="http://europa.eu/europedirect/index_en.htm" TargetMode="External"/><Relationship Id="rId12" Type="http://schemas.openxmlformats.org/officeDocument/2006/relationships/hyperlink" Target="http://www.ombudsman.europa.eu/en/atyourservice/regionalombudsmen.faces" TargetMode="External"/><Relationship Id="rId17" Type="http://schemas.openxmlformats.org/officeDocument/2006/relationships/hyperlink" Target="http://eur-lex.europa.eu/legal-content/EN/TXT/?uri=uriserv:OJ.C_.2012.326.01.0001.01.ENG" TargetMode="External"/><Relationship Id="rId25" Type="http://schemas.openxmlformats.org/officeDocument/2006/relationships/hyperlink" Target="http://ec.europa.eu/atwork/applying-eu-law/complaints_decisions_en.htm" TargetMode="External"/><Relationship Id="rId33" Type="http://schemas.openxmlformats.org/officeDocument/2006/relationships/hyperlink" Target="https://ec.europa.eu/assets/sg/report-a-breach/complaints_fi/" TargetMode="External"/><Relationship Id="rId2" Type="http://schemas.openxmlformats.org/officeDocument/2006/relationships/styles" Target="styles.xml"/><Relationship Id="rId16" Type="http://schemas.openxmlformats.org/officeDocument/2006/relationships/hyperlink" Target="http://ec.europa.eu/internal_market/fin-net/index_en.htm" TargetMode="External"/><Relationship Id="rId20" Type="http://schemas.openxmlformats.org/officeDocument/2006/relationships/hyperlink" Target="http://www.ombudsman.europa.eu/home.face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europa.eu/en/atyourservice/nationalombudsmen.faces" TargetMode="External"/><Relationship Id="rId24" Type="http://schemas.openxmlformats.org/officeDocument/2006/relationships/hyperlink" Target="http://ec.europa.eu/atwork/applying-eu-law/complaints_receipt_en.htm"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ec.europa.eu/consumers/ecc/contact_en.htm" TargetMode="External"/><Relationship Id="rId23" Type="http://schemas.openxmlformats.org/officeDocument/2006/relationships/hyperlink" Target="http://eur-lex.europa.eu/legal-content/EN/TXT/?uri=uriserv%3AOJ.C_.2017.018.01.0010.01.ENG&amp;toc=OJ%3AC%3A2017%3A018%3ATOC"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europa.eu/youreurope/advice/" TargetMode="External"/><Relationship Id="rId19" Type="http://schemas.openxmlformats.org/officeDocument/2006/relationships/hyperlink" Target="http://ec.europa.eu/justice/citizen/complaints/petition/index_en.ht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opa.eu/youreurope/advice/" TargetMode="External"/><Relationship Id="rId14" Type="http://schemas.openxmlformats.org/officeDocument/2006/relationships/hyperlink" Target="http://ec.europa.eu/solvit/index_en.htm" TargetMode="External"/><Relationship Id="rId22" Type="http://schemas.openxmlformats.org/officeDocument/2006/relationships/hyperlink" Target="http://ec.europa.eu/dgs/translation/translating/officiallanguages/index_en.ht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hyperlink" Target="http://europa.eu/youreurope/citizen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1603</Words>
  <Characters>11062</Characters>
  <Application>Microsoft Office Word</Application>
  <DocSecurity>0</DocSecurity>
  <Lines>283</Lines>
  <Paragraphs>112</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7</cp:revision>
  <cp:lastPrinted>2016-11-22T17:28:00Z</cp:lastPrinted>
  <dcterms:created xsi:type="dcterms:W3CDTF">2023-02-20T07:58:00Z</dcterms:created>
  <dcterms:modified xsi:type="dcterms:W3CDTF">2023-05-16T13:33:00Z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2023-02-16T15:52:57Z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f84c2d0c-f158-47d0-a2b7-2da565a6bdfb</vt:lpwstr>
  </property>
  <property fmtid="{D5CDD505-2E9C-101B-9397-08002B2CF9AE}" pid="8" name="MSIP_Label_6bd9ddd1-4d20-43f6-abfa-fc3c07406f94_ContentBits">
    <vt:lpwstr>0</vt:lpwstr>
  </property>
</Properties>
</file>