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5AE0" w14:textId="77777777" w:rsidR="00B31E45" w:rsidRPr="00FE13A0" w:rsidRDefault="009F6676" w:rsidP="00FE13A0">
      <w:pPr>
        <w:pStyle w:val="Bodytext30"/>
        <w:shd w:val="clear" w:color="auto" w:fill="auto"/>
        <w:spacing w:after="120" w:line="240" w:lineRule="auto"/>
        <w:ind w:left="23"/>
        <w:rPr>
          <w:rFonts w:ascii="Verdana" w:hAnsi="Verdana"/>
          <w:sz w:val="20"/>
          <w:szCs w:val="20"/>
        </w:rPr>
      </w:pPr>
      <w:r>
        <w:rPr>
          <w:rFonts w:ascii="Verdana" w:hAnsi="Verdana"/>
          <w:sz w:val="20"/>
        </w:rPr>
        <w:t>Какво можете да направите, ако е нарушено законодателството на Съюза?</w:t>
      </w:r>
    </w:p>
    <w:p w14:paraId="2E812A8D" w14:textId="77777777" w:rsidR="00B31E45"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Ако сте гражданин на държава от Европейския съюз, ако живеете в държава членка или ако извършвате стопанска дейност в Съюза, неговото законодателство ви дава редица права.</w:t>
      </w:r>
    </w:p>
    <w:p w14:paraId="2C4A41A2" w14:textId="77777777" w:rsidR="00B31E45"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Ако искате да научите повече, можете:</w:t>
      </w:r>
    </w:p>
    <w:p w14:paraId="37C4B899" w14:textId="77777777" w:rsidR="00B31E45" w:rsidRPr="00171D23" w:rsidRDefault="00214F66"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history="1">
        <w:r w:rsidR="009F6676" w:rsidRPr="00171D23">
          <w:rPr>
            <w:rStyle w:val="Bodytext20"/>
            <w:rFonts w:ascii="Verdana" w:hAnsi="Verdana"/>
            <w:sz w:val="20"/>
          </w:rPr>
          <w:t>да зададете въпрос за ЕС (</w:t>
        </w:r>
        <w:proofErr w:type="spellStart"/>
        <w:r w:rsidR="009F6676" w:rsidRPr="00171D23">
          <w:rPr>
            <w:rStyle w:val="Bodytext20"/>
            <w:rFonts w:ascii="Verdana" w:hAnsi="Verdana"/>
            <w:sz w:val="20"/>
          </w:rPr>
          <w:t>Europe</w:t>
        </w:r>
        <w:proofErr w:type="spellEnd"/>
        <w:r w:rsidR="009F6676" w:rsidRPr="00171D23">
          <w:rPr>
            <w:rStyle w:val="Bodytext20"/>
            <w:rFonts w:ascii="Verdana" w:hAnsi="Verdana"/>
            <w:sz w:val="20"/>
          </w:rPr>
          <w:t xml:space="preserve"> </w:t>
        </w:r>
        <w:proofErr w:type="spellStart"/>
        <w:r w:rsidR="009F6676" w:rsidRPr="00171D23">
          <w:rPr>
            <w:rStyle w:val="Bodytext20"/>
            <w:rFonts w:ascii="Verdana" w:hAnsi="Verdana"/>
            <w:sz w:val="20"/>
          </w:rPr>
          <w:t>Direct</w:t>
        </w:r>
        <w:proofErr w:type="spellEnd"/>
        <w:r w:rsidR="009F6676" w:rsidRPr="00171D23">
          <w:rPr>
            <w:rStyle w:val="Bodytext20"/>
            <w:rFonts w:ascii="Verdana" w:hAnsi="Verdana"/>
            <w:sz w:val="20"/>
          </w:rPr>
          <w:t>)</w:t>
        </w:r>
      </w:hyperlink>
    </w:p>
    <w:p w14:paraId="10EA89C5" w14:textId="77777777" w:rsidR="00B31E45" w:rsidRPr="00171D23" w:rsidRDefault="00214F66"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history="1">
        <w:r w:rsidR="009F6676" w:rsidRPr="00171D23">
          <w:rPr>
            <w:rStyle w:val="Bodytext23"/>
            <w:rFonts w:ascii="Verdana" w:hAnsi="Verdana"/>
            <w:sz w:val="20"/>
            <w:u w:val="single"/>
          </w:rPr>
          <w:t>да се осведомите за правата си, когато отивате в друга страна от ЕС (Вашата Европа)</w:t>
        </w:r>
      </w:hyperlink>
    </w:p>
    <w:p w14:paraId="10B40949" w14:textId="77777777" w:rsidR="00B31E45" w:rsidRPr="00EE19A7" w:rsidRDefault="009F6676" w:rsidP="00FE13A0">
      <w:pPr>
        <w:pStyle w:val="Bodytext21"/>
        <w:numPr>
          <w:ilvl w:val="0"/>
          <w:numId w:val="1"/>
        </w:numPr>
        <w:shd w:val="clear" w:color="auto" w:fill="auto"/>
        <w:tabs>
          <w:tab w:val="left" w:pos="759"/>
        </w:tabs>
        <w:spacing w:before="0" w:after="120" w:line="240" w:lineRule="auto"/>
        <w:ind w:left="760"/>
        <w:jc w:val="both"/>
        <w:rPr>
          <w:rStyle w:val="Hyperlink"/>
          <w:rFonts w:ascii="Verdana" w:hAnsi="Verdana"/>
          <w:b w:val="0"/>
          <w:sz w:val="20"/>
          <w:szCs w:val="20"/>
        </w:rPr>
      </w:pPr>
      <w:r>
        <w:rPr>
          <w:rStyle w:val="Bodytext23"/>
          <w:rFonts w:ascii="Verdana" w:hAnsi="Verdana"/>
          <w:sz w:val="20"/>
          <w:u w:val="single"/>
        </w:rPr>
        <w:fldChar w:fldCharType="begin" w:fldLock="1"/>
      </w:r>
      <w:r>
        <w:rPr>
          <w:rStyle w:val="Bodytext23"/>
          <w:rFonts w:ascii="Verdana" w:hAnsi="Verdana"/>
          <w:sz w:val="20"/>
          <w:u w:val="single"/>
        </w:rPr>
        <w:instrText xml:space="preserve"> HYPERLINK "http://europa.eu/youreurope/advice/" </w:instrText>
      </w:r>
      <w:r>
        <w:rPr>
          <w:rStyle w:val="Bodytext23"/>
          <w:rFonts w:ascii="Verdana" w:hAnsi="Verdana"/>
          <w:sz w:val="20"/>
          <w:u w:val="single"/>
        </w:rPr>
        <w:fldChar w:fldCharType="separate"/>
      </w:r>
      <w:r>
        <w:rPr>
          <w:rStyle w:val="Hyperlink"/>
          <w:rFonts w:ascii="Verdana" w:hAnsi="Verdana"/>
          <w:b w:val="0"/>
          <w:sz w:val="20"/>
        </w:rPr>
        <w:t>да зададете въпрос за правата си в конкретна ситуация в ЕС (Вашата Европа – Съвети).</w:t>
      </w:r>
    </w:p>
    <w:p w14:paraId="65D4EA44" w14:textId="77777777" w:rsidR="00B31E45"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Style w:val="Bodytext23"/>
          <w:rFonts w:ascii="Verdana" w:hAnsi="Verdana"/>
          <w:sz w:val="20"/>
          <w:u w:val="single"/>
        </w:rPr>
        <w:fldChar w:fldCharType="end"/>
      </w:r>
      <w:r>
        <w:rPr>
          <w:rFonts w:ascii="Verdana" w:hAnsi="Verdana"/>
          <w:b w:val="0"/>
          <w:sz w:val="20"/>
        </w:rPr>
        <w:t>Ако смятате, че правата ви съгласно законодателството на ЕС не се спазват от властите в страна от Съюза, първо трябва да отнесете въпроса до националните органи. Често това е най-бързият и най-ефективният начин за разрешаване на проблема.</w:t>
      </w:r>
    </w:p>
    <w:p w14:paraId="342C2E1C" w14:textId="77777777" w:rsidR="00B31E45" w:rsidRPr="00FE13A0" w:rsidRDefault="009F6676"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Правни средства за защита на национално равнище</w:t>
      </w:r>
    </w:p>
    <w:p w14:paraId="1DF1C83B" w14:textId="77777777" w:rsidR="00B31E45"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Както е посочено в Договорите за ЕС, публичните органи и съдилищата в страните членки носят основната отговорност за прилагането на правото на Съюза.</w:t>
      </w:r>
    </w:p>
    <w:p w14:paraId="5F9B5407" w14:textId="77777777" w:rsidR="00B31E45"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Затова във ваш интерес е да използвате всички възможни правни средства за защита на национално равнище (административни и/или извънсъдебни механизми за медиация).</w:t>
      </w:r>
    </w:p>
    <w:p w14:paraId="64F36D27" w14:textId="77777777" w:rsidR="00B31E45" w:rsidRPr="00FE13A0" w:rsidRDefault="009F6676"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В зависимост от системата във всяка страна членка, можете да се обърнете и към</w:t>
      </w:r>
      <w:hyperlink r:id="rId9" w:history="1">
        <w:r>
          <w:rPr>
            <w:rFonts w:ascii="Verdana" w:hAnsi="Verdana"/>
            <w:b w:val="0"/>
            <w:sz w:val="20"/>
          </w:rPr>
          <w:t xml:space="preserve"> </w:t>
        </w:r>
        <w:r>
          <w:rPr>
            <w:rStyle w:val="Bodytext20"/>
            <w:rFonts w:ascii="Verdana" w:hAnsi="Verdana"/>
            <w:b/>
            <w:sz w:val="20"/>
          </w:rPr>
          <w:t>националния омбудсман</w:t>
        </w:r>
        <w:r>
          <w:rPr>
            <w:rStyle w:val="Bodytext23"/>
            <w:rFonts w:ascii="Verdana" w:hAnsi="Verdana"/>
            <w:sz w:val="20"/>
          </w:rPr>
          <w:t xml:space="preserve"> </w:t>
        </w:r>
        <w:r>
          <w:rPr>
            <w:rFonts w:ascii="Verdana" w:hAnsi="Verdana"/>
            <w:b w:val="0"/>
            <w:sz w:val="20"/>
          </w:rPr>
          <w:t>или</w:t>
        </w:r>
      </w:hyperlink>
      <w:r>
        <w:rPr>
          <w:rFonts w:ascii="Verdana" w:hAnsi="Verdana"/>
          <w:b w:val="0"/>
          <w:sz w:val="20"/>
        </w:rPr>
        <w:t xml:space="preserve"> </w:t>
      </w:r>
      <w:hyperlink r:id="rId10" w:history="1">
        <w:r>
          <w:rPr>
            <w:rStyle w:val="Bodytext20"/>
            <w:rFonts w:ascii="Verdana" w:hAnsi="Verdana"/>
            <w:b/>
            <w:sz w:val="20"/>
          </w:rPr>
          <w:t>регионалния омбудсман</w:t>
        </w:r>
        <w:r>
          <w:rPr>
            <w:rFonts w:ascii="Verdana" w:hAnsi="Verdana"/>
            <w:b w:val="0"/>
            <w:sz w:val="20"/>
          </w:rPr>
          <w:t>.</w:t>
        </w:r>
      </w:hyperlink>
    </w:p>
    <w:p w14:paraId="69AF5E7C" w14:textId="77777777" w:rsidR="00B31E45"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Също така можете да отнесете въпроса до съда в страната от ЕС, в която е възникнал проблемът. </w:t>
      </w:r>
      <w:hyperlink r:id="rId11" w:history="1">
        <w:r>
          <w:rPr>
            <w:rStyle w:val="Hyperlink"/>
            <w:rFonts w:ascii="Verdana" w:hAnsi="Verdana"/>
            <w:b w:val="0"/>
            <w:sz w:val="20"/>
          </w:rPr>
          <w:t>Научете повече за националните правни системи или за процедурите за завеждане на дело.</w:t>
        </w:r>
      </w:hyperlink>
      <w:r>
        <w:rPr>
          <w:rStyle w:val="Bodytext23"/>
          <w:rFonts w:ascii="Verdana" w:hAnsi="Verdana"/>
          <w:b/>
          <w:sz w:val="20"/>
        </w:rPr>
        <w:t xml:space="preserve"> </w:t>
      </w:r>
      <w:r>
        <w:rPr>
          <w:rFonts w:ascii="Verdana" w:hAnsi="Verdana"/>
          <w:b w:val="0"/>
          <w:sz w:val="20"/>
        </w:rPr>
        <w:t>Имайте предвид, че ако разрешаването на вашия проблем изисква отмяна на решение на национално равнище, само националните съдилища могат да направят това. Ако искате да получите обезщетение за щети, само националните съдилища имат правомощия да постановят националните органи да предоставят обезщетение на лица за претърпени загуби в резултат от нарушаване на правото на Съюза.</w:t>
      </w:r>
    </w:p>
    <w:p w14:paraId="07C8BBC7" w14:textId="77777777" w:rsidR="00B31E45" w:rsidRPr="00FE13A0" w:rsidRDefault="009F6676"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Други инструменти за разрешаване на проблеми</w:t>
      </w:r>
    </w:p>
    <w:p w14:paraId="3AD87704" w14:textId="77777777" w:rsidR="00B31E45"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Можете също:</w:t>
      </w:r>
    </w:p>
    <w:p w14:paraId="1D5AB75C" w14:textId="77777777" w:rsidR="00B31E45" w:rsidRPr="00FE13A0" w:rsidRDefault="009F6676"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да използвате СОЛВИТ</w:t>
      </w:r>
      <w:r>
        <w:t xml:space="preserve"> – </w:t>
      </w:r>
      <w:r>
        <w:rPr>
          <w:rFonts w:ascii="Verdana" w:hAnsi="Verdana"/>
          <w:b w:val="0"/>
          <w:sz w:val="20"/>
        </w:rPr>
        <w:t>това е услуга, предоставяна от националните администрации. Тя може да помогне за решаването на трансгранични проблеми, свързани с неправилно прилагане на правото на ЕС от национални публични администрации на вътрешния пазар</w:t>
      </w:r>
      <w:r>
        <w:t>.</w:t>
      </w:r>
      <w:r>
        <w:rPr>
          <w:rFonts w:ascii="Verdana" w:hAnsi="Verdana"/>
          <w:b w:val="0"/>
          <w:sz w:val="20"/>
        </w:rPr>
        <w:t xml:space="preserve"> Във всяка страна от ЕС, както и в Норвегия, Исландия и Лихтенщайн, има СОЛВИТ център. Вашата държава ще се опита да разреши проблема с другата страна от ЕС. Използването на СОЛВИТ може да отнеме по-малко време от подаването на официална жалба до Европейската комисия и да доведе до разрешаване на вашия конкретен проблем. Ако проблемът не бъде разрешен или ако смятате, че предложеното решение е неприемливо, можете да предприемете правни действия чрез национален съд или да подадете официална жалба до Европейската комисия. Моля, имайте предвид, че използването на СОЛВИТ не води до спиране на сроковете за завеждане на дело в национален съд.</w:t>
      </w:r>
    </w:p>
    <w:p w14:paraId="3C391545" w14:textId="77777777" w:rsidR="00B31E45" w:rsidRPr="00FE13A0" w:rsidRDefault="00214F66" w:rsidP="005D4799">
      <w:pPr>
        <w:pStyle w:val="Bodytext21"/>
        <w:shd w:val="clear" w:color="auto" w:fill="auto"/>
        <w:spacing w:before="0" w:after="120" w:line="240" w:lineRule="auto"/>
        <w:ind w:left="720" w:firstLine="0"/>
        <w:jc w:val="both"/>
        <w:rPr>
          <w:rFonts w:ascii="Verdana" w:hAnsi="Verdana"/>
          <w:sz w:val="20"/>
          <w:szCs w:val="20"/>
        </w:rPr>
      </w:pPr>
      <w:hyperlink r:id="rId12" w:history="1">
        <w:r w:rsidR="009F6676">
          <w:rPr>
            <w:rStyle w:val="Bodytext20"/>
            <w:rFonts w:ascii="Verdana" w:hAnsi="Verdana"/>
            <w:b/>
            <w:sz w:val="20"/>
          </w:rPr>
          <w:t>Обърнете се към СОЛВИТ</w:t>
        </w:r>
      </w:hyperlink>
    </w:p>
    <w:p w14:paraId="74F1D187" w14:textId="77777777" w:rsidR="00B31E45" w:rsidRPr="00FE13A0" w:rsidRDefault="009F6676"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да се свържете с европейски потребителски център</w:t>
      </w:r>
      <w:r>
        <w:rPr>
          <w:rFonts w:ascii="Verdana" w:hAnsi="Verdana"/>
          <w:b w:val="0"/>
          <w:sz w:val="20"/>
        </w:rPr>
        <w:t xml:space="preserve"> – в цяла Европа има мрежа от потребителски центрове, които си сътрудничат, за да помагат за уреждане на спорове между потребители и търговци, установени в различни страни от ЕС или в Норвегия, Исландия и Лихтенщайн.</w:t>
      </w:r>
    </w:p>
    <w:p w14:paraId="7C002399" w14:textId="77777777" w:rsidR="00B31E45" w:rsidRPr="00FE13A0" w:rsidRDefault="00214F66" w:rsidP="004B4C32">
      <w:pPr>
        <w:pStyle w:val="Bodytext21"/>
        <w:shd w:val="clear" w:color="auto" w:fill="auto"/>
        <w:spacing w:before="0" w:after="120" w:line="240" w:lineRule="auto"/>
        <w:ind w:firstLine="720"/>
        <w:jc w:val="both"/>
        <w:rPr>
          <w:rFonts w:ascii="Verdana" w:hAnsi="Verdana"/>
          <w:sz w:val="20"/>
          <w:szCs w:val="20"/>
        </w:rPr>
      </w:pPr>
      <w:hyperlink r:id="rId13" w:history="1">
        <w:r w:rsidR="009F6676">
          <w:rPr>
            <w:rStyle w:val="Bodytext20"/>
            <w:rFonts w:ascii="Verdana" w:hAnsi="Verdana"/>
            <w:b/>
            <w:sz w:val="20"/>
          </w:rPr>
          <w:t>Обърнете се към европейски потребителски център</w:t>
        </w:r>
      </w:hyperlink>
    </w:p>
    <w:p w14:paraId="2C6292A7" w14:textId="77777777" w:rsidR="00B31E45" w:rsidRPr="00FE13A0" w:rsidRDefault="009F6676"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lastRenderedPageBreak/>
        <w:t>да се свържете с FIN-Net</w:t>
      </w:r>
      <w:r>
        <w:rPr>
          <w:rFonts w:ascii="Verdana" w:hAnsi="Verdana"/>
          <w:b w:val="0"/>
          <w:sz w:val="20"/>
        </w:rPr>
        <w:t xml:space="preserve"> – това е мрежа за извънсъдебно разрешаване на финансови спорове в страните от ЕС, Исландия, Лихтенщайн и Норвегия. Мрежата отговаря за разрешаване на спорове между потребители и доставчици на финансови услуги.</w:t>
      </w:r>
    </w:p>
    <w:p w14:paraId="5CA0E410" w14:textId="77777777" w:rsidR="00B31E45" w:rsidRPr="00FE13A0" w:rsidRDefault="00214F66" w:rsidP="004B4C32">
      <w:pPr>
        <w:pStyle w:val="Bodytext21"/>
        <w:shd w:val="clear" w:color="auto" w:fill="auto"/>
        <w:spacing w:before="0" w:after="120" w:line="240" w:lineRule="auto"/>
        <w:ind w:firstLine="720"/>
        <w:jc w:val="both"/>
        <w:rPr>
          <w:rFonts w:ascii="Verdana" w:hAnsi="Verdana"/>
          <w:sz w:val="20"/>
          <w:szCs w:val="20"/>
        </w:rPr>
      </w:pPr>
      <w:hyperlink r:id="rId14" w:history="1">
        <w:r w:rsidR="009F6676">
          <w:rPr>
            <w:rStyle w:val="Bodytext20"/>
            <w:rFonts w:ascii="Verdana" w:hAnsi="Verdana"/>
            <w:b/>
            <w:sz w:val="20"/>
          </w:rPr>
          <w:t>Обърнете се към FIN-Net</w:t>
        </w:r>
      </w:hyperlink>
    </w:p>
    <w:p w14:paraId="235A1A06"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52A51459" w14:textId="77777777" w:rsidR="00B31E45" w:rsidRPr="00FE13A0" w:rsidRDefault="009F6676"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Възможни действия на равнище ЕС</w:t>
      </w:r>
    </w:p>
    <w:p w14:paraId="220A6EB4" w14:textId="77777777" w:rsidR="00B31E45"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Въпреки че по принцип можете да защитите правата си по-добре в страната, в която живеете, Европейският съюз също може да ви помогне:</w:t>
      </w:r>
    </w:p>
    <w:p w14:paraId="0545B71A" w14:textId="77777777" w:rsidR="00B31E45" w:rsidRPr="00FE13A0" w:rsidRDefault="009F6676"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Комисия по петиции на Европейския парламент</w:t>
      </w:r>
    </w:p>
    <w:p w14:paraId="5E8E0D67" w14:textId="77777777" w:rsidR="00B31E45"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Съгласно </w:t>
      </w:r>
      <w:hyperlink r:id="rId15" w:history="1">
        <w:r w:rsidRPr="00171D23">
          <w:rPr>
            <w:rStyle w:val="Bodytext20"/>
            <w:rFonts w:ascii="Verdana" w:hAnsi="Verdana"/>
            <w:sz w:val="20"/>
          </w:rPr>
          <w:t>член 227 от ДФЕС</w:t>
        </w:r>
      </w:hyperlink>
      <w:r>
        <w:rPr>
          <w:rFonts w:ascii="Verdana" w:hAnsi="Verdana"/>
          <w:b w:val="0"/>
          <w:sz w:val="20"/>
        </w:rPr>
        <w:t xml:space="preserve"> имате право да изпратите петиция до Европейския парламент във връзка с прилагането на правото на Съюза. Можете да подадете петицията по пощата или по интернет</w:t>
      </w:r>
      <w:hyperlink r:id="rId16" w:history="1">
        <w:r>
          <w:rPr>
            <w:rFonts w:ascii="Verdana" w:hAnsi="Verdana"/>
            <w:b w:val="0"/>
            <w:sz w:val="20"/>
          </w:rPr>
          <w:t xml:space="preserve"> чрез </w:t>
        </w:r>
        <w:r>
          <w:rPr>
            <w:rStyle w:val="Bodytext20"/>
            <w:rFonts w:ascii="Verdana" w:hAnsi="Verdana"/>
            <w:b/>
            <w:sz w:val="20"/>
          </w:rPr>
          <w:t>уебсайта на Европейския парламент</w:t>
        </w:r>
        <w:r>
          <w:rPr>
            <w:rFonts w:ascii="Verdana" w:hAnsi="Verdana"/>
            <w:sz w:val="20"/>
          </w:rPr>
          <w:t>.</w:t>
        </w:r>
        <w:r>
          <w:rPr>
            <w:rFonts w:ascii="Verdana" w:hAnsi="Verdana"/>
            <w:b w:val="0"/>
            <w:sz w:val="20"/>
          </w:rPr>
          <w:t xml:space="preserve"> </w:t>
        </w:r>
      </w:hyperlink>
      <w:r>
        <w:rPr>
          <w:rFonts w:ascii="Verdana" w:hAnsi="Verdana"/>
          <w:b w:val="0"/>
          <w:sz w:val="20"/>
        </w:rPr>
        <w:t>Повече информация за петициите до Европейския парламент</w:t>
      </w:r>
      <w:hyperlink r:id="rId17" w:history="1">
        <w:r>
          <w:rPr>
            <w:rFonts w:ascii="Verdana" w:hAnsi="Verdana"/>
            <w:b w:val="0"/>
            <w:sz w:val="20"/>
          </w:rPr>
          <w:t xml:space="preserve"> ще намерите на </w:t>
        </w:r>
        <w:r>
          <w:rPr>
            <w:rStyle w:val="Bodytext20"/>
            <w:rFonts w:ascii="Verdana" w:hAnsi="Verdana"/>
            <w:b/>
            <w:sz w:val="20"/>
          </w:rPr>
          <w:t>уебсайта за гражданството на ЕС и свободното движение</w:t>
        </w:r>
        <w:r>
          <w:rPr>
            <w:rFonts w:ascii="Verdana" w:hAnsi="Verdana"/>
            <w:sz w:val="20"/>
          </w:rPr>
          <w:t>.</w:t>
        </w:r>
      </w:hyperlink>
    </w:p>
    <w:p w14:paraId="0AA501A9" w14:textId="77777777" w:rsidR="00B31E45" w:rsidRPr="00FE13A0" w:rsidRDefault="009F6676"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Европейска комисия</w:t>
      </w:r>
    </w:p>
    <w:p w14:paraId="773D70AE" w14:textId="77777777" w:rsidR="00B31E45"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Можете да се свържете с Европейската комисия във връзка с всяка мярка (закон, подзаконов акт или административна мярка), практика или отсъствие на мярка от страна на държава членка, които според вас противоречат на правото на ЕС.</w:t>
      </w:r>
    </w:p>
    <w:p w14:paraId="0B18BD93" w14:textId="77777777" w:rsidR="00B31E45"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Европейската комисия може да разгледа вашата жалба само ако става въпрос за нарушение на правото на Съюза от властите в страна от ЕС. Ако жалбата ви се отнася до действие на частно лице или организация (освен ако можете да докажете участие на национален орган), трябва да опитате да разрешите проблема на национално равнище (по съдебен или друг път). Европейската комисия не може да разглежда случаи, които са свързани само с частни лица или организации, но не и с публични органи.</w:t>
      </w:r>
    </w:p>
    <w:p w14:paraId="4F2D5557" w14:textId="77777777" w:rsidR="00B31E45"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Ако не сте специалист по право на ЕС, може да ви е трудно да установите кой точно закон на Съюза е нарушен. Службата „Вашата Европа — Съвети“ може да ви даде бърз, неформален съвет на вашия език.</w:t>
      </w:r>
    </w:p>
    <w:p w14:paraId="192FD981" w14:textId="77777777" w:rsidR="00B31E45" w:rsidRPr="00FE13A0" w:rsidRDefault="009F6676"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Европейски омбудсман</w:t>
      </w:r>
    </w:p>
    <w:p w14:paraId="5BB7D6BE" w14:textId="77777777" w:rsidR="00B31E45" w:rsidRPr="00FE13A0" w:rsidRDefault="009F6676"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Ако смятате, че Европейската комисия не е обърнала подобаващо внимание на вашата жалба, можете да се свържете с </w:t>
      </w:r>
      <w:r>
        <w:rPr>
          <w:rFonts w:ascii="Verdana" w:hAnsi="Verdana"/>
          <w:sz w:val="20"/>
        </w:rPr>
        <w:t xml:space="preserve"> </w:t>
      </w:r>
      <w:hyperlink r:id="rId18" w:history="1">
        <w:r>
          <w:rPr>
            <w:rStyle w:val="Bodytext20"/>
            <w:rFonts w:ascii="Verdana" w:hAnsi="Verdana"/>
            <w:b/>
            <w:sz w:val="20"/>
          </w:rPr>
          <w:t>Европейския омбудсман</w:t>
        </w:r>
      </w:hyperlink>
      <w:hyperlink r:id="rId19" w:history="1">
        <w:r>
          <w:rPr>
            <w:rStyle w:val="Bodytext23"/>
            <w:rFonts w:ascii="Verdana" w:hAnsi="Verdana"/>
            <w:b/>
            <w:sz w:val="20"/>
          </w:rPr>
          <w:t xml:space="preserve"> </w:t>
        </w:r>
        <w:r>
          <w:rPr>
            <w:rFonts w:ascii="Verdana" w:hAnsi="Verdana"/>
            <w:b w:val="0"/>
            <w:sz w:val="20"/>
          </w:rPr>
          <w:t>(</w:t>
        </w:r>
        <w:r w:rsidRPr="00171D23">
          <w:rPr>
            <w:rStyle w:val="Bodytext20"/>
            <w:rFonts w:ascii="Verdana" w:hAnsi="Verdana"/>
            <w:sz w:val="20"/>
          </w:rPr>
          <w:t>членове 24 и 228 от ДФЕС</w:t>
        </w:r>
        <w:r>
          <w:rPr>
            <w:rFonts w:ascii="Verdana" w:hAnsi="Verdana"/>
            <w:b w:val="0"/>
            <w:sz w:val="20"/>
          </w:rPr>
          <w:t>)</w:t>
        </w:r>
      </w:hyperlink>
      <w:r>
        <w:rPr>
          <w:rFonts w:ascii="Verdana" w:hAnsi="Verdana"/>
          <w:b w:val="0"/>
          <w:sz w:val="20"/>
        </w:rPr>
        <w:t>.</w:t>
      </w:r>
    </w:p>
    <w:p w14:paraId="36B62FA9" w14:textId="77777777" w:rsidR="00B31E45" w:rsidRPr="00FE13A0" w:rsidRDefault="009F6676"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Как да подадете жалба до Европейската комисия</w:t>
      </w:r>
    </w:p>
    <w:p w14:paraId="064F2ACF" w14:textId="77777777" w:rsidR="00414F95" w:rsidRPr="00FE13A0" w:rsidRDefault="00414F95" w:rsidP="00414F95">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Трябва да подадете жалбата си, като попълните стандартния формуляр за жалби на който и да е </w:t>
      </w:r>
      <w:hyperlink r:id="rId20" w:history="1">
        <w:r>
          <w:rPr>
            <w:rFonts w:ascii="Verdana" w:hAnsi="Verdana"/>
            <w:b w:val="0"/>
            <w:color w:val="0000FF"/>
            <w:sz w:val="20"/>
            <w:u w:val="single"/>
          </w:rPr>
          <w:t>официален език на ЕС</w:t>
        </w:r>
        <w:r>
          <w:rPr>
            <w:rFonts w:ascii="Verdana" w:hAnsi="Verdana"/>
            <w:b w:val="0"/>
            <w:sz w:val="20"/>
          </w:rPr>
          <w:t xml:space="preserve">. </w:t>
        </w:r>
      </w:hyperlink>
      <w:r>
        <w:rPr>
          <w:rFonts w:ascii="Verdana" w:hAnsi="Verdana"/>
          <w:b w:val="0"/>
          <w:sz w:val="20"/>
        </w:rPr>
        <w:t>Не пропускайте да включите следната информация:</w:t>
      </w:r>
    </w:p>
    <w:p w14:paraId="2629F475" w14:textId="77777777" w:rsidR="00B31E45" w:rsidRPr="004B4C32" w:rsidRDefault="009F6676"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опишете как точно според вас националните органи са нарушили правото на Съюза и конкретно кой правен акт на ЕС е нарушен,</w:t>
      </w:r>
    </w:p>
    <w:p w14:paraId="3293FB41" w14:textId="77777777" w:rsidR="00B31E45" w:rsidRPr="004B4C32" w:rsidRDefault="009F6676"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посочете подробно какви действия сте предприели до момента във връзка с проблема.</w:t>
      </w:r>
    </w:p>
    <w:p w14:paraId="721AC2C7" w14:textId="77777777" w:rsidR="00B31E45" w:rsidRPr="00FE13A0" w:rsidRDefault="009F6676"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Какво прави Европейската комисия, след като получи вашата жалба?</w:t>
      </w:r>
    </w:p>
    <w:p w14:paraId="07AF4827" w14:textId="77777777" w:rsidR="00B31E45" w:rsidRPr="00D4192C" w:rsidRDefault="009F6676"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Европейската комисия ще потвърди, че е получила жалбата ви в срок от 15 работни дни.</w:t>
      </w:r>
    </w:p>
    <w:p w14:paraId="6A6FBD62" w14:textId="77777777" w:rsidR="00D4192C" w:rsidRPr="00FE13A0" w:rsidRDefault="00D4192C" w:rsidP="00D4192C">
      <w:pPr>
        <w:pStyle w:val="Bodytext21"/>
        <w:numPr>
          <w:ilvl w:val="0"/>
          <w:numId w:val="8"/>
        </w:numPr>
        <w:shd w:val="clear" w:color="auto" w:fill="auto"/>
        <w:spacing w:before="0" w:after="120" w:line="240" w:lineRule="auto"/>
        <w:jc w:val="both"/>
        <w:rPr>
          <w:rFonts w:ascii="Verdana" w:hAnsi="Verdana"/>
          <w:b w:val="0"/>
          <w:sz w:val="20"/>
          <w:szCs w:val="20"/>
        </w:rPr>
      </w:pPr>
      <w:r w:rsidRPr="00D4192C">
        <w:rPr>
          <w:rFonts w:ascii="Verdana" w:hAnsi="Verdana"/>
          <w:b w:val="0"/>
          <w:sz w:val="20"/>
          <w:szCs w:val="20"/>
        </w:rPr>
        <w:t>Европейската комисия ще ви покани да подадете отново жалбата си, ако не сте използвали стандартния формуляр за жалба.</w:t>
      </w:r>
    </w:p>
    <w:p w14:paraId="5BC141CD" w14:textId="77777777" w:rsidR="00414F95" w:rsidRPr="00FE13A0" w:rsidRDefault="00414F95" w:rsidP="00414F95">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 xml:space="preserve">През следващите 12 месеца Комисията ще разгледа вашата жалба и ще реши дали да започне официално производство за установяване на нарушение срещу въпросната </w:t>
      </w:r>
      <w:r>
        <w:rPr>
          <w:rFonts w:ascii="Verdana" w:hAnsi="Verdana"/>
          <w:b w:val="0"/>
          <w:sz w:val="20"/>
        </w:rPr>
        <w:lastRenderedPageBreak/>
        <w:t>държава от ЕС. Ако повдигнатият от вас въпрос е особено сложен или ако Комисията трябва да поиска от вас или от други лица повече информация, вземането на решение може да отнеме повече от 12 месеца. Ще бъдете уведомен, ако за разглеждането на жалбата са необходими повече от 12 месеца. Ако Европейската комисия реши, че вашата жалба е основателна, и започне официално производство за установяване на нарушение срещу въпросната страна от ЕС, тя ще ви информира за това и за напредъка по случая.</w:t>
      </w:r>
    </w:p>
    <w:p w14:paraId="20063037" w14:textId="77777777" w:rsidR="00B31E45" w:rsidRPr="00FE13A0" w:rsidRDefault="009F6676"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Ако Европейската комисия сметне, че вашият проблем може да бъде разрешен по-ефективно от някоя служба за неформално или извънсъдебно разрешаване на спорове, тя може да ви предложи да прехвърли вашия случай на съответната служба.</w:t>
      </w:r>
    </w:p>
    <w:p w14:paraId="2874602F" w14:textId="77777777" w:rsidR="00B31E45" w:rsidRPr="00FE13A0" w:rsidRDefault="009F6676"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Ако Комисията реши, че във вашия случай няма нарушение на правото на ЕС, тя ще ви информира с писмо, преди да приключи случая.</w:t>
      </w:r>
    </w:p>
    <w:p w14:paraId="139AB961" w14:textId="77777777" w:rsidR="00B31E45" w:rsidRPr="00FE13A0" w:rsidRDefault="009F6676"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По всяко време можете да предоставите на Комисията допълнителни материали във връзка с вашата жалба или да поискате среща с нейни представители.</w:t>
      </w:r>
    </w:p>
    <w:p w14:paraId="31C66A99" w14:textId="77777777" w:rsidR="00B31E45" w:rsidRPr="00D4695E"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Научете повече за това как Европейската комисия осъществява контакти с жалбоподателите</w:t>
      </w:r>
      <w:r w:rsidRPr="00414F95">
        <w:rPr>
          <w:rFonts w:ascii="Verdana" w:hAnsi="Verdana"/>
          <w:b w:val="0"/>
          <w:sz w:val="20"/>
        </w:rPr>
        <w:t>:</w:t>
      </w:r>
      <w:r w:rsidRPr="00414F95">
        <w:rPr>
          <w:rFonts w:ascii="Verdana" w:hAnsi="Verdana"/>
          <w:b w:val="0"/>
          <w:sz w:val="20"/>
          <w:u w:val="single"/>
        </w:rPr>
        <w:t xml:space="preserve"> </w:t>
      </w:r>
      <w:hyperlink r:id="rId21" w:history="1">
        <w:r w:rsidRPr="00414F95">
          <w:rPr>
            <w:rStyle w:val="Hyperlink"/>
            <w:rFonts w:ascii="Verdana" w:hAnsi="Verdana"/>
            <w:b w:val="0"/>
            <w:sz w:val="20"/>
          </w:rPr>
          <w:t>Съобщение относно осъществяването на контакти с жалбоподателите във връзка с прилагането на законодателството на Съюза</w:t>
        </w:r>
      </w:hyperlink>
    </w:p>
    <w:p w14:paraId="663AF204" w14:textId="77777777" w:rsidR="004C7D5F" w:rsidRPr="004C7D5F" w:rsidRDefault="004B35EA" w:rsidP="005A3383">
      <w:pPr>
        <w:spacing w:before="240"/>
        <w:rPr>
          <w:rFonts w:ascii="Verdana" w:hAnsi="Verdana" w:cs="Arial"/>
          <w:bCs/>
          <w:sz w:val="20"/>
          <w:szCs w:val="15"/>
        </w:rPr>
      </w:pPr>
      <w:r w:rsidRPr="004C7D5F">
        <w:rPr>
          <w:rFonts w:ascii="Verdana" w:hAnsi="Verdana" w:cs="Arial"/>
          <w:bCs/>
          <w:sz w:val="20"/>
          <w:szCs w:val="15"/>
        </w:rPr>
        <w:t xml:space="preserve">Има два начина за подаване на попълнен стандартен формуляр за жалба: </w:t>
      </w:r>
    </w:p>
    <w:p w14:paraId="4C1F2BCC" w14:textId="77777777" w:rsidR="004C7D5F" w:rsidRDefault="004B35EA" w:rsidP="004C7D5F">
      <w:pPr>
        <w:pStyle w:val="ListParagraph"/>
        <w:numPr>
          <w:ilvl w:val="0"/>
          <w:numId w:val="11"/>
        </w:numPr>
        <w:spacing w:before="120" w:after="120"/>
        <w:ind w:left="714" w:hanging="357"/>
        <w:contextualSpacing w:val="0"/>
        <w:rPr>
          <w:rFonts w:ascii="Verdana" w:hAnsi="Verdana" w:cs="Arial"/>
          <w:bCs/>
          <w:sz w:val="20"/>
          <w:szCs w:val="15"/>
        </w:rPr>
      </w:pPr>
      <w:r w:rsidRPr="004C7D5F">
        <w:rPr>
          <w:rFonts w:ascii="Verdana" w:hAnsi="Verdana" w:cs="Arial"/>
          <w:bCs/>
          <w:sz w:val="20"/>
          <w:szCs w:val="15"/>
        </w:rPr>
        <w:t>по пощата:</w:t>
      </w:r>
      <w:r w:rsidRPr="004C7D5F">
        <w:rPr>
          <w:rFonts w:ascii="Verdana" w:hAnsi="Verdana" w:cs="Arial"/>
          <w:bCs/>
          <w:sz w:val="20"/>
          <w:szCs w:val="15"/>
        </w:rPr>
        <w:cr/>
      </w:r>
      <w:proofErr w:type="spellStart"/>
      <w:r w:rsidRPr="004C7D5F">
        <w:rPr>
          <w:rFonts w:ascii="Verdana" w:hAnsi="Verdana" w:cs="Arial"/>
          <w:bCs/>
          <w:sz w:val="20"/>
          <w:szCs w:val="15"/>
        </w:rPr>
        <w:t>European</w:t>
      </w:r>
      <w:proofErr w:type="spellEnd"/>
      <w:r w:rsidRPr="004C7D5F">
        <w:rPr>
          <w:rFonts w:ascii="Verdana" w:hAnsi="Verdana" w:cs="Arial"/>
          <w:bCs/>
          <w:sz w:val="20"/>
          <w:szCs w:val="15"/>
        </w:rPr>
        <w:t xml:space="preserve"> </w:t>
      </w:r>
      <w:proofErr w:type="spellStart"/>
      <w:r w:rsidRPr="004C7D5F">
        <w:rPr>
          <w:rFonts w:ascii="Verdana" w:hAnsi="Verdana" w:cs="Arial"/>
          <w:bCs/>
          <w:sz w:val="20"/>
          <w:szCs w:val="15"/>
        </w:rPr>
        <w:t>Commission</w:t>
      </w:r>
      <w:proofErr w:type="spellEnd"/>
      <w:r w:rsidRPr="004C7D5F">
        <w:rPr>
          <w:rFonts w:ascii="Verdana" w:hAnsi="Verdana" w:cs="Arial"/>
          <w:bCs/>
          <w:sz w:val="20"/>
          <w:szCs w:val="15"/>
        </w:rPr>
        <w:t xml:space="preserve"> </w:t>
      </w:r>
      <w:proofErr w:type="spellStart"/>
      <w:r w:rsidRPr="004C7D5F">
        <w:rPr>
          <w:rFonts w:ascii="Verdana" w:hAnsi="Verdana" w:cs="Arial"/>
          <w:bCs/>
          <w:sz w:val="20"/>
          <w:szCs w:val="15"/>
        </w:rPr>
        <w:t>Secretary</w:t>
      </w:r>
      <w:proofErr w:type="spellEnd"/>
      <w:r w:rsidRPr="004C7D5F">
        <w:rPr>
          <w:rFonts w:ascii="Verdana" w:hAnsi="Verdana" w:cs="Arial"/>
          <w:bCs/>
          <w:sz w:val="20"/>
          <w:szCs w:val="15"/>
        </w:rPr>
        <w:t xml:space="preserve">-General </w:t>
      </w:r>
      <w:r w:rsidRPr="004C7D5F">
        <w:rPr>
          <w:rFonts w:ascii="Verdana" w:hAnsi="Verdana" w:cs="Arial"/>
          <w:bCs/>
          <w:sz w:val="20"/>
          <w:szCs w:val="15"/>
        </w:rPr>
        <w:cr/>
        <w:t xml:space="preserve">B-1049 </w:t>
      </w:r>
      <w:proofErr w:type="spellStart"/>
      <w:r w:rsidRPr="004C7D5F">
        <w:rPr>
          <w:rFonts w:ascii="Verdana" w:hAnsi="Verdana" w:cs="Arial"/>
          <w:bCs/>
          <w:sz w:val="20"/>
          <w:szCs w:val="15"/>
        </w:rPr>
        <w:t>Brussels</w:t>
      </w:r>
      <w:proofErr w:type="spellEnd"/>
      <w:r w:rsidRPr="004C7D5F">
        <w:rPr>
          <w:rFonts w:ascii="Verdana" w:hAnsi="Verdana" w:cs="Arial"/>
          <w:bCs/>
          <w:sz w:val="20"/>
          <w:szCs w:val="15"/>
        </w:rPr>
        <w:t xml:space="preserve"> BELGIUM </w:t>
      </w:r>
    </w:p>
    <w:p w14:paraId="1B045A89" w14:textId="62E01669" w:rsidR="004C7D5F" w:rsidRDefault="004B35EA" w:rsidP="004C7D5F">
      <w:pPr>
        <w:pStyle w:val="ListParagraph"/>
        <w:spacing w:before="120" w:after="120"/>
        <w:ind w:left="714"/>
        <w:contextualSpacing w:val="0"/>
        <w:rPr>
          <w:rFonts w:ascii="Verdana" w:hAnsi="Verdana" w:cs="Arial"/>
          <w:bCs/>
          <w:sz w:val="20"/>
          <w:szCs w:val="15"/>
        </w:rPr>
      </w:pPr>
      <w:r w:rsidRPr="004C7D5F">
        <w:rPr>
          <w:rFonts w:ascii="Verdana" w:hAnsi="Verdana" w:cs="Arial"/>
          <w:bCs/>
          <w:sz w:val="20"/>
          <w:szCs w:val="15"/>
        </w:rPr>
        <w:t>или</w:t>
      </w:r>
    </w:p>
    <w:p w14:paraId="6EA2660B" w14:textId="4ECFF55A" w:rsidR="004B35EA" w:rsidRPr="004C7D5F" w:rsidRDefault="00214F66" w:rsidP="004C7D5F">
      <w:pPr>
        <w:pStyle w:val="ListParagraph"/>
        <w:numPr>
          <w:ilvl w:val="0"/>
          <w:numId w:val="11"/>
        </w:numPr>
        <w:rPr>
          <w:rFonts w:ascii="Verdana" w:hAnsi="Verdana" w:cs="Arial"/>
          <w:bCs/>
          <w:sz w:val="20"/>
          <w:szCs w:val="15"/>
        </w:rPr>
      </w:pPr>
      <w:hyperlink r:id="rId22" w:history="1">
        <w:r w:rsidR="004B35EA" w:rsidRPr="004C7D5F">
          <w:rPr>
            <w:rStyle w:val="Hyperlink"/>
            <w:rFonts w:ascii="Verdana" w:hAnsi="Verdana" w:cs="Arial"/>
            <w:bCs/>
            <w:sz w:val="20"/>
            <w:szCs w:val="15"/>
          </w:rPr>
          <w:t>чрез представителство на Европейската комисия във вашата страна</w:t>
        </w:r>
      </w:hyperlink>
      <w:r w:rsidR="004B35EA" w:rsidRPr="004C7D5F">
        <w:rPr>
          <w:rFonts w:ascii="Verdana" w:hAnsi="Verdana" w:cs="Arial"/>
          <w:bCs/>
          <w:sz w:val="20"/>
          <w:szCs w:val="15"/>
        </w:rPr>
        <w:cr/>
      </w:r>
    </w:p>
    <w:p w14:paraId="3B1E9C17" w14:textId="77777777" w:rsidR="0010752B"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Жалбоподателите са важен източник на информация, който помага за откриването на евентуални нарушения на правото на ЕС. Комисията не е задължена да започва официално производство за установяване на нарушение дори в случаите, когато дадена жалба показва наличието на нарушение. Тя има право на преценка дали и кога да започне подобно производство. Ако Комисията предяви иск срещу държава членка пред Съда на ЕС и спечели делото, тази държава членка ще трябва да предприеме всички възможни действия за коригиране на нарушенията. Това обаче не означава, че жалбоподателите имат автоматично право на обезщетение за щети. За целта те трябва да се обърнат към национален съд в срока, определен в националното законодателство.</w:t>
      </w:r>
    </w:p>
    <w:p w14:paraId="2056E923" w14:textId="77777777" w:rsidR="00B31E45" w:rsidRPr="00FE13A0" w:rsidRDefault="009F6676" w:rsidP="00EF5130">
      <w:pPr>
        <w:pStyle w:val="Bodytext21"/>
        <w:shd w:val="clear" w:color="auto" w:fill="auto"/>
        <w:spacing w:before="360" w:after="120" w:line="240" w:lineRule="auto"/>
        <w:ind w:firstLine="0"/>
        <w:jc w:val="both"/>
        <w:rPr>
          <w:rFonts w:ascii="Verdana" w:hAnsi="Verdana"/>
          <w:sz w:val="20"/>
          <w:szCs w:val="20"/>
        </w:rPr>
      </w:pPr>
      <w:bookmarkStart w:id="0" w:name="bookmark0"/>
      <w:r>
        <w:rPr>
          <w:rFonts w:ascii="Verdana" w:hAnsi="Verdana"/>
          <w:sz w:val="20"/>
        </w:rPr>
        <w:t>Множество жалби за едно и също нарушение</w:t>
      </w:r>
      <w:bookmarkEnd w:id="0"/>
    </w:p>
    <w:p w14:paraId="413AA1D5" w14:textId="77777777" w:rsidR="00B31E45" w:rsidRPr="00FE13A0" w:rsidRDefault="009F6676"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Когато Комисията получи повече от една жалба за едно и също нарушение, тя може да ги регистрира под един и същ номер.</w:t>
      </w:r>
    </w:p>
    <w:p w14:paraId="015F321D" w14:textId="77777777" w:rsidR="00B31E45" w:rsidRPr="00FE13A0" w:rsidRDefault="009F6676"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Индивидуалните потвърждения за получаване на жалбата и индивидуалните писма могат да бъдат заменени с известие, публикувано в Официален вестник на Европейския съюз и на уебсайта </w:t>
      </w:r>
      <w:proofErr w:type="spellStart"/>
      <w:r>
        <w:rPr>
          <w:rFonts w:ascii="Verdana" w:hAnsi="Verdana"/>
          <w:b w:val="0"/>
          <w:sz w:val="20"/>
        </w:rPr>
        <w:t>Europa</w:t>
      </w:r>
      <w:proofErr w:type="spellEnd"/>
      <w:r>
        <w:rPr>
          <w:rFonts w:ascii="Verdana" w:hAnsi="Verdana"/>
          <w:b w:val="0"/>
          <w:sz w:val="20"/>
        </w:rPr>
        <w:t>.</w:t>
      </w:r>
    </w:p>
    <w:p w14:paraId="3C122BD2" w14:textId="77777777" w:rsidR="008669FE" w:rsidRPr="00171D23" w:rsidRDefault="00214F66" w:rsidP="00FE13A0">
      <w:pPr>
        <w:pStyle w:val="Bodytext21"/>
        <w:shd w:val="clear" w:color="auto" w:fill="auto"/>
        <w:spacing w:before="0" w:after="120" w:line="240" w:lineRule="auto"/>
        <w:ind w:firstLine="0"/>
        <w:jc w:val="both"/>
        <w:rPr>
          <w:rFonts w:ascii="Verdana" w:hAnsi="Verdana"/>
          <w:sz w:val="20"/>
          <w:szCs w:val="20"/>
        </w:rPr>
      </w:pPr>
      <w:hyperlink r:id="rId23" w:history="1">
        <w:r w:rsidR="009F6676" w:rsidRPr="00171D23">
          <w:rPr>
            <w:rStyle w:val="Bodytext20"/>
            <w:rFonts w:ascii="Verdana" w:hAnsi="Verdana"/>
            <w:sz w:val="20"/>
          </w:rPr>
          <w:t>Потвърждения за получаване на множество жалби</w:t>
        </w:r>
      </w:hyperlink>
    </w:p>
    <w:p w14:paraId="2027F45A" w14:textId="77777777" w:rsidR="00A50F2D" w:rsidRPr="004B14B2" w:rsidRDefault="00214F66" w:rsidP="00FE13A0">
      <w:pPr>
        <w:pStyle w:val="Bodytext21"/>
        <w:shd w:val="clear" w:color="auto" w:fill="auto"/>
        <w:spacing w:before="0" w:after="120" w:line="240" w:lineRule="auto"/>
        <w:ind w:firstLine="0"/>
        <w:jc w:val="both"/>
        <w:rPr>
          <w:rStyle w:val="Bodytext20"/>
          <w:rFonts w:ascii="Verdana" w:hAnsi="Verdana"/>
          <w:b/>
          <w:sz w:val="20"/>
          <w:szCs w:val="20"/>
        </w:rPr>
      </w:pPr>
      <w:hyperlink r:id="rId24" w:history="1">
        <w:r w:rsidR="009F6676">
          <w:rPr>
            <w:rStyle w:val="Hyperlink"/>
            <w:rFonts w:ascii="Verdana" w:hAnsi="Verdana"/>
            <w:b w:val="0"/>
            <w:sz w:val="20"/>
          </w:rPr>
          <w:t>Решения относно множество жалби</w:t>
        </w:r>
      </w:hyperlink>
    </w:p>
    <w:p w14:paraId="37D5F690" w14:textId="77777777" w:rsidR="00D4695E" w:rsidRDefault="00D4695E" w:rsidP="00D4695E">
      <w:pPr>
        <w:rPr>
          <w:rStyle w:val="Bodytext20"/>
          <w:rFonts w:cs="Arial"/>
          <w:b w:val="0"/>
          <w:bCs/>
          <w:szCs w:val="15"/>
        </w:rPr>
      </w:pPr>
    </w:p>
    <w:p w14:paraId="2660D24C" w14:textId="77777777" w:rsidR="00D4695E" w:rsidRPr="00602FB1" w:rsidRDefault="00D4695E" w:rsidP="00D4695E">
      <w:pPr>
        <w:rPr>
          <w:rStyle w:val="Bodytext20"/>
          <w:rFonts w:cs="Arial"/>
          <w:b w:val="0"/>
          <w:bCs/>
          <w:szCs w:val="15"/>
        </w:rPr>
      </w:pPr>
    </w:p>
    <w:p w14:paraId="6B707B3C" w14:textId="77777777" w:rsidR="009F6676" w:rsidRDefault="009F6676" w:rsidP="008669FE">
      <w:pPr>
        <w:pStyle w:val="Bodytext21"/>
        <w:shd w:val="clear" w:color="auto" w:fill="auto"/>
        <w:spacing w:before="0" w:after="300" w:line="168" w:lineRule="exact"/>
        <w:ind w:firstLine="0"/>
        <w:jc w:val="both"/>
        <w:sectPr w:rsidR="009F6676" w:rsidSect="00A50F2D">
          <w:headerReference w:type="even" r:id="rId25"/>
          <w:headerReference w:type="default" r:id="rId26"/>
          <w:footerReference w:type="even" r:id="rId27"/>
          <w:footerReference w:type="default" r:id="rId28"/>
          <w:headerReference w:type="first" r:id="rId29"/>
          <w:footerReference w:type="first" r:id="rId30"/>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255B84ED" w14:textId="77777777" w:rsidTr="00F378A8">
        <w:trPr>
          <w:trHeight w:val="1206"/>
          <w:jc w:val="center"/>
        </w:trPr>
        <w:tc>
          <w:tcPr>
            <w:tcW w:w="2381" w:type="dxa"/>
            <w:tcBorders>
              <w:top w:val="nil"/>
              <w:left w:val="nil"/>
              <w:bottom w:val="nil"/>
              <w:right w:val="nil"/>
            </w:tcBorders>
          </w:tcPr>
          <w:p w14:paraId="55348D87" w14:textId="77777777" w:rsidR="001348D8" w:rsidRPr="00602FB1" w:rsidRDefault="003506F3" w:rsidP="007D633A">
            <w:pPr>
              <w:widowControl/>
              <w:ind w:right="85"/>
              <w:jc w:val="both"/>
              <w:rPr>
                <w:rFonts w:ascii="Century" w:hAnsi="Century"/>
                <w:color w:val="002060"/>
                <w:szCs w:val="20"/>
              </w:rPr>
            </w:pPr>
            <w:r>
              <w:rPr>
                <w:rFonts w:ascii="Century" w:hAnsi="Century"/>
                <w:noProof/>
                <w:color w:val="002060"/>
                <w:sz w:val="20"/>
                <w:lang w:val="fr-BE" w:eastAsia="fr-BE"/>
              </w:rPr>
              <w:lastRenderedPageBreak/>
              <w:drawing>
                <wp:inline distT="0" distB="0" distL="0" distR="0" wp14:anchorId="283B8BD6" wp14:editId="0F704A97">
                  <wp:extent cx="1259205" cy="621030"/>
                  <wp:effectExtent l="0" t="0" r="0" b="762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5C266110" w14:textId="77777777" w:rsidR="001348D8" w:rsidRPr="00602FB1" w:rsidRDefault="009F6676" w:rsidP="007D633A">
            <w:pPr>
              <w:widowControl/>
              <w:spacing w:before="90"/>
              <w:ind w:right="85"/>
              <w:jc w:val="both"/>
              <w:rPr>
                <w:rFonts w:ascii="Arial" w:hAnsi="Arial" w:cs="Arial"/>
                <w:color w:val="002060"/>
                <w:szCs w:val="20"/>
              </w:rPr>
            </w:pPr>
            <w:r>
              <w:rPr>
                <w:rFonts w:ascii="Arial" w:hAnsi="Arial"/>
                <w:color w:val="002060"/>
              </w:rPr>
              <w:t>ЕВРОПЕЙСКА КОМИСИЯ</w:t>
            </w:r>
          </w:p>
          <w:p w14:paraId="476687AA" w14:textId="77777777" w:rsidR="0064111F" w:rsidRPr="00602FB1" w:rsidRDefault="0064111F" w:rsidP="007D633A">
            <w:pPr>
              <w:widowControl/>
              <w:spacing w:before="90"/>
              <w:ind w:right="85"/>
              <w:jc w:val="both"/>
              <w:rPr>
                <w:rFonts w:ascii="Arial" w:hAnsi="Arial" w:cs="Arial"/>
                <w:color w:val="002060"/>
                <w:sz w:val="10"/>
                <w:szCs w:val="20"/>
              </w:rPr>
            </w:pPr>
          </w:p>
          <w:p w14:paraId="436F7154" w14:textId="77777777" w:rsidR="001348D8" w:rsidRPr="00602FB1" w:rsidRDefault="009F6676" w:rsidP="00EE541B">
            <w:pPr>
              <w:widowControl/>
              <w:jc w:val="both"/>
              <w:rPr>
                <w:rFonts w:ascii="Century" w:hAnsi="Century"/>
                <w:color w:val="002060"/>
                <w:sz w:val="16"/>
                <w:szCs w:val="20"/>
              </w:rPr>
            </w:pPr>
            <w:r>
              <w:rPr>
                <w:rFonts w:ascii="Arial" w:hAnsi="Arial"/>
                <w:color w:val="002060"/>
                <w:sz w:val="28"/>
              </w:rPr>
              <w:t>Жалба относно нарушение на правото на ЕС</w:t>
            </w:r>
          </w:p>
        </w:tc>
      </w:tr>
    </w:tbl>
    <w:p w14:paraId="430730AB" w14:textId="77777777" w:rsidR="001348D8" w:rsidRPr="005D6B42" w:rsidRDefault="009F6676"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 xml:space="preserve">Преди да попълните този формуляр, моля, вижте страницата </w:t>
      </w:r>
      <w:r>
        <w:rPr>
          <w:rFonts w:ascii="EC Square Sans Pro" w:hAnsi="EC Square Sans Pro"/>
          <w:i/>
          <w:color w:val="002060"/>
          <w:sz w:val="20"/>
        </w:rPr>
        <w:t>Как да подадете жалба до Европейската комисия</w:t>
      </w:r>
      <w:r>
        <w:rPr>
          <w:rFonts w:ascii="EC Square Sans Pro" w:hAnsi="EC Square Sans Pro"/>
          <w:color w:val="002060"/>
          <w:sz w:val="20"/>
        </w:rPr>
        <w:t>:</w:t>
      </w:r>
      <w:r>
        <w:rPr>
          <w:rFonts w:ascii="EC Square Sans Pro" w:hAnsi="EC Square Sans Pro"/>
          <w:sz w:val="20"/>
        </w:rPr>
        <w:t xml:space="preserve"> </w:t>
      </w:r>
      <w:r>
        <w:br/>
      </w:r>
      <w:hyperlink r:id="rId32" w:history="1">
        <w:r w:rsidR="005D6B42" w:rsidRPr="000B2A88">
          <w:rPr>
            <w:rStyle w:val="Hyperlink"/>
            <w:rFonts w:ascii="EC Square Sans Pro" w:hAnsi="EC Square Sans Pro"/>
            <w:sz w:val="20"/>
            <w:szCs w:val="20"/>
          </w:rPr>
          <w:t>https://ec.europa.eu/assets/sg/report-a-breach/complaints_</w:t>
        </w:r>
        <w:proofErr w:type="spellStart"/>
        <w:r w:rsidR="005D6B42" w:rsidRPr="000B2A88">
          <w:rPr>
            <w:rStyle w:val="Hyperlink"/>
            <w:rFonts w:ascii="EC Square Sans Pro" w:hAnsi="EC Square Sans Pro"/>
            <w:sz w:val="20"/>
            <w:szCs w:val="20"/>
            <w:lang w:val="fr-BE"/>
          </w:rPr>
          <w:t>bg</w:t>
        </w:r>
        <w:proofErr w:type="spellEnd"/>
        <w:r w:rsidR="005D6B42" w:rsidRPr="000B2A88">
          <w:rPr>
            <w:rStyle w:val="Hyperlink"/>
            <w:rFonts w:ascii="EC Square Sans Pro" w:hAnsi="EC Square Sans Pro"/>
            <w:sz w:val="20"/>
            <w:szCs w:val="20"/>
          </w:rPr>
          <w:t>/</w:t>
        </w:r>
      </w:hyperlink>
      <w:r w:rsidR="005D6B42" w:rsidRPr="005D6B42">
        <w:rPr>
          <w:rFonts w:ascii="EC Square Sans Pro" w:hAnsi="EC Square Sans Pro"/>
          <w:color w:val="002060"/>
          <w:sz w:val="20"/>
          <w:szCs w:val="20"/>
        </w:rPr>
        <w:t xml:space="preserve"> </w:t>
      </w:r>
    </w:p>
    <w:p w14:paraId="05E2EF49" w14:textId="77777777" w:rsidR="001348D8" w:rsidRPr="00602FB1" w:rsidRDefault="009F6676"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Всички полета, отбелязани със звездичка (*), са задължителни. Моля, бъдете кратки и ако е необходимо, продължете върху друг лист.</w:t>
      </w:r>
    </w:p>
    <w:p w14:paraId="6E026ADB" w14:textId="77777777" w:rsidR="00572D02" w:rsidRDefault="00572D02" w:rsidP="007D633A">
      <w:pPr>
        <w:widowControl/>
        <w:jc w:val="both"/>
        <w:rPr>
          <w:rFonts w:ascii="Century" w:hAnsi="Century"/>
          <w:b/>
          <w:color w:val="002060"/>
          <w:sz w:val="14"/>
          <w:szCs w:val="22"/>
        </w:rPr>
      </w:pPr>
    </w:p>
    <w:p w14:paraId="6DCA3B42" w14:textId="77777777" w:rsidR="00CD4543" w:rsidRPr="00CD4543" w:rsidRDefault="00CD4543" w:rsidP="007D633A">
      <w:pPr>
        <w:widowControl/>
        <w:jc w:val="both"/>
        <w:rPr>
          <w:rFonts w:ascii="Century" w:hAnsi="Century"/>
          <w:b/>
          <w:color w:val="002060"/>
          <w:sz w:val="18"/>
          <w:szCs w:val="18"/>
        </w:rPr>
      </w:pPr>
      <w:r w:rsidRPr="00CD4543">
        <w:rPr>
          <w:rFonts w:ascii="Century" w:hAnsi="Century"/>
          <w:b/>
          <w:color w:val="002060"/>
          <w:sz w:val="18"/>
          <w:szCs w:val="18"/>
        </w:rPr>
        <w:t>Комисията може да получава електронни писма от сертифицирана услуга за електронна поща (напр.  ...@pec.it), но поради технически причини не можем да изпращаме отговори на такъв адрес. Затова във формуляра за жалби следва да предоставяте стандартен електронен адрес и/или пощенски адрес, за да можем да ви отговорим.</w:t>
      </w:r>
    </w:p>
    <w:p w14:paraId="02503BCE" w14:textId="77777777" w:rsidR="00CD4543" w:rsidRPr="004B14B2" w:rsidRDefault="00CD4543" w:rsidP="007D633A">
      <w:pPr>
        <w:widowControl/>
        <w:jc w:val="both"/>
        <w:rPr>
          <w:rFonts w:ascii="Century" w:hAnsi="Century"/>
          <w:b/>
          <w:color w:val="002060"/>
          <w:sz w:val="14"/>
          <w:szCs w:val="22"/>
        </w:rPr>
      </w:pPr>
    </w:p>
    <w:p w14:paraId="5B1305CE" w14:textId="77777777" w:rsidR="001348D8" w:rsidRPr="00602FB1" w:rsidRDefault="009F6676"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Данни за самоличност и контакти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3969"/>
      </w:tblGrid>
      <w:tr w:rsidR="001348D8" w:rsidRPr="00602FB1" w14:paraId="3E830796" w14:textId="77777777" w:rsidTr="00B30CCD">
        <w:tc>
          <w:tcPr>
            <w:tcW w:w="2518" w:type="dxa"/>
          </w:tcPr>
          <w:p w14:paraId="03D2A3FB" w14:textId="77777777" w:rsidR="001348D8" w:rsidRPr="00B30CCD" w:rsidRDefault="001348D8" w:rsidP="00B30CCD">
            <w:pPr>
              <w:widowControl/>
              <w:jc w:val="both"/>
              <w:rPr>
                <w:rFonts w:ascii="EC Square Sans Pro" w:hAnsi="EC Square Sans Pro"/>
                <w:color w:val="002060"/>
                <w:sz w:val="22"/>
                <w:szCs w:val="22"/>
              </w:rPr>
            </w:pPr>
          </w:p>
        </w:tc>
        <w:tc>
          <w:tcPr>
            <w:tcW w:w="3969" w:type="dxa"/>
            <w:vAlign w:val="center"/>
          </w:tcPr>
          <w:p w14:paraId="42E98D21" w14:textId="77777777" w:rsidR="001348D8" w:rsidRPr="00B30CCD" w:rsidRDefault="009F6676" w:rsidP="00B30CCD">
            <w:pPr>
              <w:widowControl/>
              <w:jc w:val="center"/>
              <w:rPr>
                <w:rFonts w:ascii="EC Square Sans Pro" w:hAnsi="EC Square Sans Pro"/>
                <w:color w:val="002060"/>
                <w:sz w:val="22"/>
                <w:szCs w:val="22"/>
              </w:rPr>
            </w:pPr>
            <w:r>
              <w:rPr>
                <w:rFonts w:ascii="EC Square Sans Pro" w:hAnsi="EC Square Sans Pro"/>
                <w:color w:val="002060"/>
              </w:rPr>
              <w:t>Жалбоподател*</w:t>
            </w:r>
          </w:p>
        </w:tc>
        <w:tc>
          <w:tcPr>
            <w:tcW w:w="3969" w:type="dxa"/>
            <w:vAlign w:val="center"/>
          </w:tcPr>
          <w:p w14:paraId="14D806A1" w14:textId="77777777" w:rsidR="001348D8" w:rsidRPr="00B30CCD" w:rsidRDefault="009F6676" w:rsidP="00B30CCD">
            <w:pPr>
              <w:widowControl/>
              <w:jc w:val="center"/>
              <w:rPr>
                <w:rFonts w:ascii="EC Square Sans Pro" w:hAnsi="EC Square Sans Pro"/>
                <w:color w:val="002060"/>
                <w:sz w:val="22"/>
                <w:szCs w:val="22"/>
              </w:rPr>
            </w:pPr>
            <w:r>
              <w:rPr>
                <w:rFonts w:ascii="EC Square Sans Pro" w:hAnsi="EC Square Sans Pro"/>
                <w:color w:val="002060"/>
              </w:rPr>
              <w:t>Вашият представител (</w:t>
            </w:r>
            <w:r>
              <w:rPr>
                <w:rFonts w:ascii="EC Square Sans Pro" w:hAnsi="EC Square Sans Pro"/>
                <w:i/>
                <w:color w:val="002060"/>
              </w:rPr>
              <w:t>ако е приложимо</w:t>
            </w:r>
            <w:r>
              <w:rPr>
                <w:rFonts w:ascii="EC Square Sans Pro" w:hAnsi="EC Square Sans Pro"/>
                <w:color w:val="002060"/>
              </w:rPr>
              <w:t>)</w:t>
            </w:r>
          </w:p>
        </w:tc>
      </w:tr>
      <w:tr w:rsidR="001348D8" w:rsidRPr="00602FB1" w14:paraId="32926307" w14:textId="77777777" w:rsidTr="00B30CCD">
        <w:tc>
          <w:tcPr>
            <w:tcW w:w="2518" w:type="dxa"/>
            <w:vAlign w:val="center"/>
          </w:tcPr>
          <w:p w14:paraId="43C6C8B4" w14:textId="77777777" w:rsidR="001348D8" w:rsidRPr="00B30CCD" w:rsidRDefault="00CD4543" w:rsidP="00B30CCD">
            <w:pPr>
              <w:widowControl/>
              <w:rPr>
                <w:rFonts w:ascii="EC Square Sans Pro" w:hAnsi="EC Square Sans Pro"/>
                <w:color w:val="002060"/>
                <w:sz w:val="20"/>
                <w:szCs w:val="22"/>
              </w:rPr>
            </w:pPr>
            <w:r>
              <w:rPr>
                <w:rFonts w:ascii="EC Square Sans Pro" w:hAnsi="EC Square Sans Pro"/>
                <w:color w:val="002060"/>
                <w:sz w:val="20"/>
              </w:rPr>
              <w:t>Обръщение:</w:t>
            </w:r>
            <w:r w:rsidR="009F6676">
              <w:rPr>
                <w:rFonts w:ascii="EC Square Sans Pro" w:hAnsi="EC Square Sans Pro"/>
                <w:color w:val="002060"/>
                <w:sz w:val="20"/>
              </w:rPr>
              <w:t xml:space="preserve"> г-н/г-жа</w:t>
            </w:r>
          </w:p>
        </w:tc>
        <w:tc>
          <w:tcPr>
            <w:tcW w:w="3969" w:type="dxa"/>
          </w:tcPr>
          <w:p w14:paraId="3C0E789C" w14:textId="77777777" w:rsidR="001348D8" w:rsidRPr="00B30CCD" w:rsidRDefault="001348D8" w:rsidP="00B30CCD">
            <w:pPr>
              <w:widowControl/>
              <w:jc w:val="both"/>
              <w:rPr>
                <w:rFonts w:ascii="Century" w:hAnsi="Century"/>
                <w:color w:val="002060"/>
                <w:sz w:val="28"/>
                <w:szCs w:val="22"/>
              </w:rPr>
            </w:pPr>
          </w:p>
        </w:tc>
        <w:tc>
          <w:tcPr>
            <w:tcW w:w="3969" w:type="dxa"/>
          </w:tcPr>
          <w:p w14:paraId="1235BCA3" w14:textId="77777777" w:rsidR="001348D8" w:rsidRPr="00B30CCD" w:rsidRDefault="001348D8" w:rsidP="00B30CCD">
            <w:pPr>
              <w:widowControl/>
              <w:jc w:val="both"/>
              <w:rPr>
                <w:rFonts w:ascii="Century" w:hAnsi="Century"/>
                <w:color w:val="002060"/>
                <w:sz w:val="22"/>
                <w:szCs w:val="22"/>
              </w:rPr>
            </w:pPr>
          </w:p>
        </w:tc>
      </w:tr>
      <w:tr w:rsidR="001348D8" w:rsidRPr="00602FB1" w14:paraId="032DBB9B" w14:textId="77777777" w:rsidTr="00B30CCD">
        <w:tc>
          <w:tcPr>
            <w:tcW w:w="2518" w:type="dxa"/>
            <w:vAlign w:val="center"/>
          </w:tcPr>
          <w:p w14:paraId="34EDC4A8"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Собствено име*</w:t>
            </w:r>
          </w:p>
        </w:tc>
        <w:tc>
          <w:tcPr>
            <w:tcW w:w="3969" w:type="dxa"/>
          </w:tcPr>
          <w:p w14:paraId="209E34F4" w14:textId="77777777" w:rsidR="001348D8" w:rsidRPr="00B30CCD" w:rsidRDefault="001348D8" w:rsidP="00B30CCD">
            <w:pPr>
              <w:widowControl/>
              <w:jc w:val="both"/>
              <w:rPr>
                <w:rFonts w:ascii="Century" w:hAnsi="Century"/>
                <w:color w:val="002060"/>
                <w:sz w:val="28"/>
                <w:szCs w:val="22"/>
              </w:rPr>
            </w:pPr>
          </w:p>
        </w:tc>
        <w:tc>
          <w:tcPr>
            <w:tcW w:w="3969" w:type="dxa"/>
          </w:tcPr>
          <w:p w14:paraId="706238E6" w14:textId="77777777" w:rsidR="001348D8" w:rsidRPr="00B30CCD" w:rsidRDefault="001348D8" w:rsidP="00B30CCD">
            <w:pPr>
              <w:widowControl/>
              <w:jc w:val="both"/>
              <w:rPr>
                <w:rFonts w:ascii="Century" w:hAnsi="Century"/>
                <w:color w:val="002060"/>
                <w:sz w:val="28"/>
                <w:szCs w:val="22"/>
              </w:rPr>
            </w:pPr>
          </w:p>
        </w:tc>
      </w:tr>
      <w:tr w:rsidR="001348D8" w:rsidRPr="00602FB1" w14:paraId="439A688D" w14:textId="77777777" w:rsidTr="00B30CCD">
        <w:tc>
          <w:tcPr>
            <w:tcW w:w="2518" w:type="dxa"/>
            <w:vAlign w:val="center"/>
          </w:tcPr>
          <w:p w14:paraId="0C82DA17"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Фамилно име*</w:t>
            </w:r>
          </w:p>
        </w:tc>
        <w:tc>
          <w:tcPr>
            <w:tcW w:w="3969" w:type="dxa"/>
          </w:tcPr>
          <w:p w14:paraId="12F5615A" w14:textId="77777777" w:rsidR="001348D8" w:rsidRPr="00B30CCD" w:rsidRDefault="001348D8" w:rsidP="00B30CCD">
            <w:pPr>
              <w:widowControl/>
              <w:jc w:val="both"/>
              <w:rPr>
                <w:rFonts w:ascii="Century" w:hAnsi="Century"/>
                <w:color w:val="002060"/>
                <w:sz w:val="28"/>
                <w:szCs w:val="22"/>
              </w:rPr>
            </w:pPr>
          </w:p>
        </w:tc>
        <w:tc>
          <w:tcPr>
            <w:tcW w:w="3969" w:type="dxa"/>
          </w:tcPr>
          <w:p w14:paraId="6AA47E9E" w14:textId="77777777" w:rsidR="001348D8" w:rsidRPr="00B30CCD" w:rsidRDefault="001348D8" w:rsidP="00B30CCD">
            <w:pPr>
              <w:widowControl/>
              <w:jc w:val="both"/>
              <w:rPr>
                <w:rFonts w:ascii="Century" w:hAnsi="Century"/>
                <w:color w:val="002060"/>
                <w:sz w:val="28"/>
                <w:szCs w:val="22"/>
              </w:rPr>
            </w:pPr>
          </w:p>
        </w:tc>
      </w:tr>
      <w:tr w:rsidR="001348D8" w:rsidRPr="00602FB1" w14:paraId="12DD6666" w14:textId="77777777" w:rsidTr="00B30CCD">
        <w:tc>
          <w:tcPr>
            <w:tcW w:w="2518" w:type="dxa"/>
            <w:vAlign w:val="center"/>
          </w:tcPr>
          <w:p w14:paraId="15A9AFA8"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Организация:</w:t>
            </w:r>
          </w:p>
        </w:tc>
        <w:tc>
          <w:tcPr>
            <w:tcW w:w="3969" w:type="dxa"/>
          </w:tcPr>
          <w:p w14:paraId="29C48FFB" w14:textId="77777777" w:rsidR="001348D8" w:rsidRPr="00B30CCD" w:rsidRDefault="001348D8" w:rsidP="00B30CCD">
            <w:pPr>
              <w:widowControl/>
              <w:jc w:val="both"/>
              <w:rPr>
                <w:rFonts w:ascii="Century" w:hAnsi="Century"/>
                <w:color w:val="002060"/>
                <w:sz w:val="28"/>
                <w:szCs w:val="22"/>
              </w:rPr>
            </w:pPr>
          </w:p>
        </w:tc>
        <w:tc>
          <w:tcPr>
            <w:tcW w:w="3969" w:type="dxa"/>
          </w:tcPr>
          <w:p w14:paraId="74D462C0" w14:textId="77777777" w:rsidR="001348D8" w:rsidRPr="00B30CCD" w:rsidRDefault="001348D8" w:rsidP="00B30CCD">
            <w:pPr>
              <w:widowControl/>
              <w:jc w:val="both"/>
              <w:rPr>
                <w:rFonts w:ascii="Century" w:hAnsi="Century"/>
                <w:color w:val="002060"/>
                <w:sz w:val="28"/>
                <w:szCs w:val="22"/>
              </w:rPr>
            </w:pPr>
          </w:p>
        </w:tc>
      </w:tr>
      <w:tr w:rsidR="001348D8" w:rsidRPr="00602FB1" w14:paraId="2E7F7AEA" w14:textId="77777777" w:rsidTr="00B30CCD">
        <w:tc>
          <w:tcPr>
            <w:tcW w:w="2518" w:type="dxa"/>
            <w:vAlign w:val="center"/>
          </w:tcPr>
          <w:p w14:paraId="52AE1A44"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Адрес*</w:t>
            </w:r>
          </w:p>
        </w:tc>
        <w:tc>
          <w:tcPr>
            <w:tcW w:w="3969" w:type="dxa"/>
          </w:tcPr>
          <w:p w14:paraId="7C3279EB" w14:textId="77777777" w:rsidR="001348D8" w:rsidRPr="00B30CCD" w:rsidRDefault="001348D8" w:rsidP="00B30CCD">
            <w:pPr>
              <w:widowControl/>
              <w:jc w:val="both"/>
              <w:rPr>
                <w:rFonts w:ascii="Century" w:hAnsi="Century"/>
                <w:color w:val="002060"/>
                <w:sz w:val="28"/>
                <w:szCs w:val="22"/>
              </w:rPr>
            </w:pPr>
          </w:p>
        </w:tc>
        <w:tc>
          <w:tcPr>
            <w:tcW w:w="3969" w:type="dxa"/>
          </w:tcPr>
          <w:p w14:paraId="377C16B2" w14:textId="77777777" w:rsidR="001348D8" w:rsidRPr="00B30CCD" w:rsidRDefault="001348D8" w:rsidP="00B30CCD">
            <w:pPr>
              <w:widowControl/>
              <w:jc w:val="both"/>
              <w:rPr>
                <w:rFonts w:ascii="Century" w:hAnsi="Century"/>
                <w:color w:val="002060"/>
                <w:sz w:val="28"/>
                <w:szCs w:val="22"/>
              </w:rPr>
            </w:pPr>
          </w:p>
        </w:tc>
      </w:tr>
      <w:tr w:rsidR="001348D8" w:rsidRPr="00602FB1" w14:paraId="7CF693A6" w14:textId="77777777" w:rsidTr="00B30CCD">
        <w:tc>
          <w:tcPr>
            <w:tcW w:w="2518" w:type="dxa"/>
            <w:vAlign w:val="center"/>
          </w:tcPr>
          <w:p w14:paraId="6B9B2B16"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Град*</w:t>
            </w:r>
          </w:p>
        </w:tc>
        <w:tc>
          <w:tcPr>
            <w:tcW w:w="3969" w:type="dxa"/>
          </w:tcPr>
          <w:p w14:paraId="3AD0E128" w14:textId="77777777" w:rsidR="001348D8" w:rsidRPr="00B30CCD" w:rsidRDefault="001348D8" w:rsidP="00B30CCD">
            <w:pPr>
              <w:widowControl/>
              <w:jc w:val="both"/>
              <w:rPr>
                <w:rFonts w:ascii="Century" w:hAnsi="Century"/>
                <w:color w:val="002060"/>
                <w:sz w:val="28"/>
                <w:szCs w:val="22"/>
              </w:rPr>
            </w:pPr>
          </w:p>
        </w:tc>
        <w:tc>
          <w:tcPr>
            <w:tcW w:w="3969" w:type="dxa"/>
          </w:tcPr>
          <w:p w14:paraId="7A5A803D" w14:textId="77777777" w:rsidR="001348D8" w:rsidRPr="00B30CCD" w:rsidRDefault="001348D8" w:rsidP="00B30CCD">
            <w:pPr>
              <w:widowControl/>
              <w:jc w:val="both"/>
              <w:rPr>
                <w:rFonts w:ascii="Century" w:hAnsi="Century"/>
                <w:color w:val="002060"/>
                <w:sz w:val="28"/>
                <w:szCs w:val="22"/>
              </w:rPr>
            </w:pPr>
          </w:p>
        </w:tc>
      </w:tr>
      <w:tr w:rsidR="001348D8" w:rsidRPr="00602FB1" w14:paraId="7C1CB860" w14:textId="77777777" w:rsidTr="00B30CCD">
        <w:tc>
          <w:tcPr>
            <w:tcW w:w="2518" w:type="dxa"/>
            <w:vAlign w:val="center"/>
          </w:tcPr>
          <w:p w14:paraId="1A8B524D"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Пощенски код*</w:t>
            </w:r>
          </w:p>
        </w:tc>
        <w:tc>
          <w:tcPr>
            <w:tcW w:w="3969" w:type="dxa"/>
          </w:tcPr>
          <w:p w14:paraId="6DE10559" w14:textId="77777777" w:rsidR="001348D8" w:rsidRPr="00B30CCD" w:rsidRDefault="001348D8" w:rsidP="00B30CCD">
            <w:pPr>
              <w:widowControl/>
              <w:jc w:val="both"/>
              <w:rPr>
                <w:rFonts w:ascii="Century" w:hAnsi="Century"/>
                <w:color w:val="002060"/>
                <w:sz w:val="28"/>
                <w:szCs w:val="22"/>
              </w:rPr>
            </w:pPr>
          </w:p>
        </w:tc>
        <w:tc>
          <w:tcPr>
            <w:tcW w:w="3969" w:type="dxa"/>
          </w:tcPr>
          <w:p w14:paraId="6C971C11" w14:textId="77777777" w:rsidR="001348D8" w:rsidRPr="00B30CCD" w:rsidRDefault="001348D8" w:rsidP="00B30CCD">
            <w:pPr>
              <w:widowControl/>
              <w:jc w:val="both"/>
              <w:rPr>
                <w:rFonts w:ascii="Century" w:hAnsi="Century"/>
                <w:color w:val="002060"/>
                <w:sz w:val="28"/>
                <w:szCs w:val="22"/>
              </w:rPr>
            </w:pPr>
          </w:p>
        </w:tc>
      </w:tr>
      <w:tr w:rsidR="001348D8" w:rsidRPr="00602FB1" w14:paraId="482B76EE" w14:textId="77777777" w:rsidTr="00B30CCD">
        <w:tc>
          <w:tcPr>
            <w:tcW w:w="2518" w:type="dxa"/>
            <w:vAlign w:val="center"/>
          </w:tcPr>
          <w:p w14:paraId="74DA32FB"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Държава*</w:t>
            </w:r>
          </w:p>
        </w:tc>
        <w:tc>
          <w:tcPr>
            <w:tcW w:w="3969" w:type="dxa"/>
          </w:tcPr>
          <w:p w14:paraId="71E2CDFA" w14:textId="77777777" w:rsidR="001348D8" w:rsidRPr="00B30CCD" w:rsidRDefault="001348D8" w:rsidP="00B30CCD">
            <w:pPr>
              <w:widowControl/>
              <w:jc w:val="both"/>
              <w:rPr>
                <w:rFonts w:ascii="Century" w:hAnsi="Century"/>
                <w:color w:val="002060"/>
                <w:sz w:val="28"/>
                <w:szCs w:val="22"/>
              </w:rPr>
            </w:pPr>
          </w:p>
        </w:tc>
        <w:tc>
          <w:tcPr>
            <w:tcW w:w="3969" w:type="dxa"/>
          </w:tcPr>
          <w:p w14:paraId="2504E755" w14:textId="77777777" w:rsidR="001348D8" w:rsidRPr="00B30CCD" w:rsidRDefault="001348D8" w:rsidP="00B30CCD">
            <w:pPr>
              <w:widowControl/>
              <w:jc w:val="both"/>
              <w:rPr>
                <w:rFonts w:ascii="Century" w:hAnsi="Century"/>
                <w:color w:val="002060"/>
                <w:sz w:val="28"/>
                <w:szCs w:val="22"/>
              </w:rPr>
            </w:pPr>
          </w:p>
        </w:tc>
      </w:tr>
      <w:tr w:rsidR="001348D8" w:rsidRPr="00602FB1" w14:paraId="259118C8" w14:textId="77777777" w:rsidTr="00B30CCD">
        <w:tc>
          <w:tcPr>
            <w:tcW w:w="2518" w:type="dxa"/>
            <w:vAlign w:val="center"/>
          </w:tcPr>
          <w:p w14:paraId="467E5423"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Телефон</w:t>
            </w:r>
          </w:p>
        </w:tc>
        <w:tc>
          <w:tcPr>
            <w:tcW w:w="3969" w:type="dxa"/>
          </w:tcPr>
          <w:p w14:paraId="776EAE16" w14:textId="77777777" w:rsidR="001348D8" w:rsidRPr="00B30CCD" w:rsidRDefault="001348D8" w:rsidP="00B30CCD">
            <w:pPr>
              <w:widowControl/>
              <w:jc w:val="both"/>
              <w:rPr>
                <w:rFonts w:ascii="Century" w:hAnsi="Century"/>
                <w:color w:val="002060"/>
                <w:sz w:val="28"/>
                <w:szCs w:val="22"/>
              </w:rPr>
            </w:pPr>
          </w:p>
        </w:tc>
        <w:tc>
          <w:tcPr>
            <w:tcW w:w="3969" w:type="dxa"/>
          </w:tcPr>
          <w:p w14:paraId="6C1966FE" w14:textId="77777777" w:rsidR="001348D8" w:rsidRPr="00B30CCD" w:rsidRDefault="001348D8" w:rsidP="00B30CCD">
            <w:pPr>
              <w:widowControl/>
              <w:jc w:val="both"/>
              <w:rPr>
                <w:rFonts w:ascii="Century" w:hAnsi="Century"/>
                <w:color w:val="002060"/>
                <w:sz w:val="28"/>
                <w:szCs w:val="22"/>
              </w:rPr>
            </w:pPr>
          </w:p>
        </w:tc>
      </w:tr>
      <w:tr w:rsidR="001348D8" w:rsidRPr="00602FB1" w14:paraId="36DDA676" w14:textId="77777777" w:rsidTr="00B30CCD">
        <w:tc>
          <w:tcPr>
            <w:tcW w:w="2518" w:type="dxa"/>
            <w:vAlign w:val="center"/>
          </w:tcPr>
          <w:p w14:paraId="4A7089E5"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Ел. адрес</w:t>
            </w:r>
          </w:p>
        </w:tc>
        <w:tc>
          <w:tcPr>
            <w:tcW w:w="3969" w:type="dxa"/>
          </w:tcPr>
          <w:p w14:paraId="5A66FCD8" w14:textId="77777777" w:rsidR="001348D8" w:rsidRPr="00B30CCD" w:rsidRDefault="001348D8" w:rsidP="00B30CCD">
            <w:pPr>
              <w:widowControl/>
              <w:jc w:val="both"/>
              <w:rPr>
                <w:rFonts w:ascii="Century" w:hAnsi="Century"/>
                <w:color w:val="002060"/>
                <w:sz w:val="28"/>
                <w:szCs w:val="22"/>
              </w:rPr>
            </w:pPr>
          </w:p>
        </w:tc>
        <w:tc>
          <w:tcPr>
            <w:tcW w:w="3969" w:type="dxa"/>
          </w:tcPr>
          <w:p w14:paraId="3BFEBE77" w14:textId="77777777" w:rsidR="001348D8" w:rsidRPr="00B30CCD" w:rsidRDefault="001348D8" w:rsidP="00B30CCD">
            <w:pPr>
              <w:widowControl/>
              <w:jc w:val="both"/>
              <w:rPr>
                <w:rFonts w:ascii="Century" w:hAnsi="Century"/>
                <w:color w:val="002060"/>
                <w:sz w:val="28"/>
                <w:szCs w:val="22"/>
              </w:rPr>
            </w:pPr>
          </w:p>
        </w:tc>
      </w:tr>
      <w:tr w:rsidR="001348D8" w:rsidRPr="00602FB1" w14:paraId="6DF1132E" w14:textId="77777777" w:rsidTr="00B30CCD">
        <w:tc>
          <w:tcPr>
            <w:tcW w:w="2518" w:type="dxa"/>
            <w:vAlign w:val="center"/>
          </w:tcPr>
          <w:p w14:paraId="7047BE6D"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Език*</w:t>
            </w:r>
          </w:p>
        </w:tc>
        <w:tc>
          <w:tcPr>
            <w:tcW w:w="3969" w:type="dxa"/>
          </w:tcPr>
          <w:p w14:paraId="0B615955" w14:textId="77777777" w:rsidR="001348D8" w:rsidRPr="00B30CCD" w:rsidRDefault="001348D8" w:rsidP="00B30CCD">
            <w:pPr>
              <w:widowControl/>
              <w:jc w:val="both"/>
              <w:rPr>
                <w:rFonts w:ascii="Century" w:hAnsi="Century"/>
                <w:color w:val="002060"/>
                <w:sz w:val="28"/>
                <w:szCs w:val="22"/>
              </w:rPr>
            </w:pPr>
          </w:p>
        </w:tc>
        <w:tc>
          <w:tcPr>
            <w:tcW w:w="3969" w:type="dxa"/>
          </w:tcPr>
          <w:p w14:paraId="30ACBD90" w14:textId="77777777" w:rsidR="001348D8" w:rsidRPr="00B30CCD" w:rsidRDefault="001348D8" w:rsidP="00B30CCD">
            <w:pPr>
              <w:widowControl/>
              <w:jc w:val="both"/>
              <w:rPr>
                <w:rFonts w:ascii="Century" w:hAnsi="Century"/>
                <w:color w:val="002060"/>
                <w:sz w:val="28"/>
                <w:szCs w:val="22"/>
              </w:rPr>
            </w:pPr>
          </w:p>
        </w:tc>
      </w:tr>
      <w:tr w:rsidR="00E179C5" w:rsidRPr="00602FB1" w14:paraId="11D2B9E0" w14:textId="77777777" w:rsidTr="00B30CCD">
        <w:tc>
          <w:tcPr>
            <w:tcW w:w="2518" w:type="dxa"/>
            <w:vAlign w:val="center"/>
          </w:tcPr>
          <w:p w14:paraId="5479ABB1" w14:textId="77777777" w:rsidR="00E179C5" w:rsidRPr="00B30CCD" w:rsidRDefault="00E179C5" w:rsidP="00B30CCD">
            <w:pPr>
              <w:widowControl/>
              <w:rPr>
                <w:rFonts w:ascii="EC Square Sans Pro" w:hAnsi="EC Square Sans Pro"/>
                <w:color w:val="002060"/>
                <w:sz w:val="22"/>
                <w:szCs w:val="22"/>
              </w:rPr>
            </w:pPr>
            <w:r>
              <w:rPr>
                <w:rFonts w:ascii="EC Square Sans Pro" w:hAnsi="EC Square Sans Pro"/>
                <w:color w:val="002060"/>
                <w:sz w:val="20"/>
              </w:rPr>
              <w:t>С кого да си кореспондираме - с вас или с вашия представител?*</w:t>
            </w:r>
          </w:p>
        </w:tc>
        <w:tc>
          <w:tcPr>
            <w:tcW w:w="3969" w:type="dxa"/>
            <w:vAlign w:val="center"/>
          </w:tcPr>
          <w:p w14:paraId="5ABC995D" w14:textId="77777777" w:rsidR="00E179C5" w:rsidRPr="00602FB1" w:rsidRDefault="00214F66" w:rsidP="00F15D9D">
            <w:pPr>
              <w:jc w:val="center"/>
              <w:rPr>
                <w:rFonts w:ascii="Century" w:hAnsi="Century"/>
                <w:color w:val="002060"/>
                <w:lang w:eastAsia="en-GB"/>
              </w:rPr>
            </w:pPr>
            <w:sdt>
              <w:sdtPr>
                <w:rPr>
                  <w:rFonts w:ascii="EC Square Sans Cond Pro" w:hAnsi="EC Square Sans Cond Pro"/>
                  <w:color w:val="002060"/>
                  <w:sz w:val="32"/>
                  <w:szCs w:val="32"/>
                  <w:lang w:eastAsia="en-GB"/>
                </w:rPr>
                <w:id w:val="609637286"/>
                <w14:checkbox>
                  <w14:checked w14:val="0"/>
                  <w14:checkedState w14:val="2612" w14:font="MS Gothic"/>
                  <w14:uncheckedState w14:val="2610" w14:font="MS Gothic"/>
                </w14:checkbox>
              </w:sdtPr>
              <w:sdtEndPr/>
              <w:sdtContent>
                <w:r w:rsidR="00DC1A79">
                  <w:rPr>
                    <w:rFonts w:ascii="MS Gothic" w:eastAsia="MS Gothic" w:hAnsi="MS Gothic" w:hint="eastAsia"/>
                    <w:color w:val="002060"/>
                    <w:sz w:val="32"/>
                    <w:szCs w:val="32"/>
                    <w:lang w:eastAsia="en-GB"/>
                  </w:rPr>
                  <w:t>☐</w:t>
                </w:r>
              </w:sdtContent>
            </w:sdt>
          </w:p>
        </w:tc>
        <w:tc>
          <w:tcPr>
            <w:tcW w:w="3969" w:type="dxa"/>
            <w:vAlign w:val="center"/>
          </w:tcPr>
          <w:p w14:paraId="10546C7D" w14:textId="77777777" w:rsidR="00E179C5" w:rsidRPr="00602FB1" w:rsidRDefault="00214F66" w:rsidP="00F15D9D">
            <w:pPr>
              <w:jc w:val="center"/>
              <w:rPr>
                <w:rFonts w:ascii="Century" w:hAnsi="Century"/>
                <w:color w:val="002060"/>
                <w:lang w:eastAsia="en-GB"/>
              </w:rPr>
            </w:pPr>
            <w:sdt>
              <w:sdtPr>
                <w:rPr>
                  <w:rFonts w:ascii="EC Square Sans Cond Pro" w:hAnsi="EC Square Sans Cond Pro"/>
                  <w:color w:val="002060"/>
                  <w:sz w:val="32"/>
                  <w:szCs w:val="32"/>
                  <w:lang w:eastAsia="en-GB"/>
                </w:rPr>
                <w:id w:val="943427261"/>
                <w14:checkbox>
                  <w14:checked w14:val="0"/>
                  <w14:checkedState w14:val="2612" w14:font="MS Gothic"/>
                  <w14:uncheckedState w14:val="2610" w14:font="MS Gothic"/>
                </w14:checkbox>
              </w:sdtPr>
              <w:sdtEndPr/>
              <w:sdtContent>
                <w:r w:rsidR="00E179C5">
                  <w:rPr>
                    <w:rFonts w:ascii="MS Gothic" w:eastAsia="MS Gothic" w:hAnsi="MS Gothic" w:hint="eastAsia"/>
                    <w:color w:val="002060"/>
                    <w:sz w:val="32"/>
                    <w:szCs w:val="32"/>
                    <w:lang w:eastAsia="en-GB"/>
                  </w:rPr>
                  <w:t>☐</w:t>
                </w:r>
              </w:sdtContent>
            </w:sdt>
          </w:p>
        </w:tc>
      </w:tr>
    </w:tbl>
    <w:p w14:paraId="5C317E45" w14:textId="77777777" w:rsidR="001348D8" w:rsidRPr="004B14B2" w:rsidRDefault="001348D8" w:rsidP="007D633A">
      <w:pPr>
        <w:widowControl/>
        <w:jc w:val="both"/>
        <w:rPr>
          <w:rFonts w:ascii="EC Square Sans Cond Pro" w:hAnsi="EC Square Sans Cond Pro"/>
          <w:sz w:val="20"/>
          <w:szCs w:val="22"/>
        </w:rPr>
      </w:pPr>
    </w:p>
    <w:p w14:paraId="71C60A3C" w14:textId="77777777" w:rsidR="001348D8" w:rsidRPr="00602FB1" w:rsidRDefault="009F6676" w:rsidP="007D633A">
      <w:pPr>
        <w:widowControl/>
        <w:jc w:val="both"/>
        <w:rPr>
          <w:rFonts w:ascii="EC Square Sans Pro" w:hAnsi="EC Square Sans Pro"/>
          <w:color w:val="0070C0"/>
          <w:sz w:val="28"/>
          <w:szCs w:val="22"/>
        </w:rPr>
      </w:pPr>
      <w:r>
        <w:rPr>
          <w:rFonts w:ascii="EC Square Sans Pro" w:hAnsi="EC Square Sans Pro"/>
          <w:color w:val="0070C0"/>
          <w:sz w:val="28"/>
        </w:rPr>
        <w:t>2. Как е нарушено правото на 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38"/>
      </w:tblGrid>
      <w:tr w:rsidR="001348D8" w:rsidRPr="00602FB1" w14:paraId="6C112271" w14:textId="77777777" w:rsidTr="00B30CCD">
        <w:tc>
          <w:tcPr>
            <w:tcW w:w="2518" w:type="dxa"/>
            <w:vAlign w:val="center"/>
          </w:tcPr>
          <w:p w14:paraId="55839296" w14:textId="77777777" w:rsidR="001348D8" w:rsidRPr="00B30CCD" w:rsidRDefault="001348D8" w:rsidP="00B30CCD">
            <w:pPr>
              <w:widowControl/>
              <w:rPr>
                <w:rFonts w:ascii="EC Square Sans Pro" w:hAnsi="EC Square Sans Pro"/>
                <w:color w:val="002060"/>
                <w:sz w:val="20"/>
                <w:szCs w:val="22"/>
              </w:rPr>
            </w:pPr>
          </w:p>
        </w:tc>
        <w:tc>
          <w:tcPr>
            <w:tcW w:w="7938" w:type="dxa"/>
          </w:tcPr>
          <w:p w14:paraId="339B68D2" w14:textId="77777777" w:rsidR="001348D8" w:rsidRPr="00B30CCD" w:rsidRDefault="009F6676" w:rsidP="00B30CCD">
            <w:pPr>
              <w:widowControl/>
              <w:jc w:val="center"/>
              <w:rPr>
                <w:rFonts w:ascii="Century" w:hAnsi="Century"/>
                <w:color w:val="002060"/>
                <w:sz w:val="28"/>
                <w:szCs w:val="22"/>
              </w:rPr>
            </w:pPr>
            <w:r>
              <w:rPr>
                <w:rFonts w:ascii="ECSquareSansPro" w:hAnsi="ECSquareSansPro"/>
              </w:rPr>
              <w:t>Орган, срещу който подавате жалба</w:t>
            </w:r>
          </w:p>
        </w:tc>
      </w:tr>
      <w:tr w:rsidR="00EE19A7" w:rsidRPr="00602FB1" w14:paraId="52392C9F" w14:textId="77777777" w:rsidTr="00B30CCD">
        <w:tc>
          <w:tcPr>
            <w:tcW w:w="2518" w:type="dxa"/>
            <w:vAlign w:val="center"/>
          </w:tcPr>
          <w:p w14:paraId="6863474E" w14:textId="77777777" w:rsidR="00EE19A7"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Наименование*</w:t>
            </w:r>
          </w:p>
        </w:tc>
        <w:tc>
          <w:tcPr>
            <w:tcW w:w="7938" w:type="dxa"/>
          </w:tcPr>
          <w:p w14:paraId="43B357B9" w14:textId="77777777" w:rsidR="00EE19A7" w:rsidRPr="00B30CCD" w:rsidRDefault="00EE19A7" w:rsidP="00B30CCD">
            <w:pPr>
              <w:widowControl/>
              <w:jc w:val="both"/>
              <w:rPr>
                <w:rFonts w:ascii="Century" w:hAnsi="Century"/>
                <w:color w:val="002060"/>
                <w:sz w:val="28"/>
                <w:szCs w:val="22"/>
              </w:rPr>
            </w:pPr>
          </w:p>
        </w:tc>
      </w:tr>
      <w:tr w:rsidR="001348D8" w:rsidRPr="00602FB1" w14:paraId="627E8E21" w14:textId="77777777" w:rsidTr="00B30CCD">
        <w:tc>
          <w:tcPr>
            <w:tcW w:w="2518" w:type="dxa"/>
            <w:vAlign w:val="center"/>
          </w:tcPr>
          <w:p w14:paraId="7671B67C"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Адрес</w:t>
            </w:r>
          </w:p>
        </w:tc>
        <w:tc>
          <w:tcPr>
            <w:tcW w:w="7938" w:type="dxa"/>
          </w:tcPr>
          <w:p w14:paraId="0372B461" w14:textId="77777777" w:rsidR="001348D8" w:rsidRPr="00B30CCD" w:rsidRDefault="001348D8" w:rsidP="00B30CCD">
            <w:pPr>
              <w:widowControl/>
              <w:jc w:val="both"/>
              <w:rPr>
                <w:rFonts w:ascii="Century" w:hAnsi="Century"/>
                <w:color w:val="002060"/>
                <w:sz w:val="28"/>
                <w:szCs w:val="22"/>
              </w:rPr>
            </w:pPr>
          </w:p>
        </w:tc>
      </w:tr>
      <w:tr w:rsidR="001348D8" w:rsidRPr="00602FB1" w14:paraId="091CA4E4" w14:textId="77777777" w:rsidTr="00B30CCD">
        <w:tc>
          <w:tcPr>
            <w:tcW w:w="2518" w:type="dxa"/>
            <w:vAlign w:val="center"/>
          </w:tcPr>
          <w:p w14:paraId="2C1F7E3A"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Град</w:t>
            </w:r>
          </w:p>
        </w:tc>
        <w:tc>
          <w:tcPr>
            <w:tcW w:w="7938" w:type="dxa"/>
          </w:tcPr>
          <w:p w14:paraId="4F3A42AC" w14:textId="77777777" w:rsidR="001348D8" w:rsidRPr="00B30CCD" w:rsidRDefault="001348D8" w:rsidP="00B30CCD">
            <w:pPr>
              <w:widowControl/>
              <w:jc w:val="both"/>
              <w:rPr>
                <w:rFonts w:ascii="Century" w:hAnsi="Century"/>
                <w:color w:val="002060"/>
                <w:sz w:val="28"/>
                <w:szCs w:val="22"/>
              </w:rPr>
            </w:pPr>
          </w:p>
        </w:tc>
      </w:tr>
      <w:tr w:rsidR="001348D8" w:rsidRPr="00602FB1" w14:paraId="43BE43D0" w14:textId="77777777" w:rsidTr="00B30CCD">
        <w:tc>
          <w:tcPr>
            <w:tcW w:w="2518" w:type="dxa"/>
            <w:vAlign w:val="center"/>
          </w:tcPr>
          <w:p w14:paraId="2AEE8197"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Пощенски код</w:t>
            </w:r>
          </w:p>
        </w:tc>
        <w:tc>
          <w:tcPr>
            <w:tcW w:w="7938" w:type="dxa"/>
          </w:tcPr>
          <w:p w14:paraId="1AEE51A1" w14:textId="77777777" w:rsidR="001348D8" w:rsidRPr="00B30CCD" w:rsidRDefault="001348D8" w:rsidP="00B30CCD">
            <w:pPr>
              <w:widowControl/>
              <w:jc w:val="both"/>
              <w:rPr>
                <w:rFonts w:ascii="Century" w:hAnsi="Century"/>
                <w:color w:val="002060"/>
                <w:sz w:val="28"/>
                <w:szCs w:val="22"/>
              </w:rPr>
            </w:pPr>
          </w:p>
        </w:tc>
      </w:tr>
      <w:tr w:rsidR="001348D8" w:rsidRPr="00602FB1" w14:paraId="688E6034" w14:textId="77777777" w:rsidTr="00B30CCD">
        <w:tc>
          <w:tcPr>
            <w:tcW w:w="2518" w:type="dxa"/>
            <w:vAlign w:val="center"/>
          </w:tcPr>
          <w:p w14:paraId="753C507C"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Държава от ЕС*</w:t>
            </w:r>
          </w:p>
        </w:tc>
        <w:tc>
          <w:tcPr>
            <w:tcW w:w="7938" w:type="dxa"/>
          </w:tcPr>
          <w:p w14:paraId="25E8A1A8" w14:textId="77777777" w:rsidR="001348D8" w:rsidRPr="00B30CCD" w:rsidRDefault="001348D8" w:rsidP="00B30CCD">
            <w:pPr>
              <w:widowControl/>
              <w:jc w:val="both"/>
              <w:rPr>
                <w:rFonts w:ascii="Century" w:hAnsi="Century"/>
                <w:color w:val="002060"/>
                <w:sz w:val="28"/>
                <w:szCs w:val="22"/>
              </w:rPr>
            </w:pPr>
          </w:p>
        </w:tc>
      </w:tr>
      <w:tr w:rsidR="001348D8" w:rsidRPr="00602FB1" w14:paraId="3AE3E670" w14:textId="77777777" w:rsidTr="00B30CCD">
        <w:tc>
          <w:tcPr>
            <w:tcW w:w="2518" w:type="dxa"/>
            <w:vAlign w:val="center"/>
          </w:tcPr>
          <w:p w14:paraId="390D913E"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Телефон</w:t>
            </w:r>
          </w:p>
        </w:tc>
        <w:tc>
          <w:tcPr>
            <w:tcW w:w="7938" w:type="dxa"/>
          </w:tcPr>
          <w:p w14:paraId="5889D602" w14:textId="77777777" w:rsidR="001348D8" w:rsidRPr="00B30CCD" w:rsidRDefault="001348D8" w:rsidP="00B30CCD">
            <w:pPr>
              <w:widowControl/>
              <w:jc w:val="both"/>
              <w:rPr>
                <w:rFonts w:ascii="Century" w:hAnsi="Century"/>
                <w:color w:val="002060"/>
                <w:sz w:val="28"/>
                <w:szCs w:val="22"/>
              </w:rPr>
            </w:pPr>
          </w:p>
        </w:tc>
      </w:tr>
      <w:tr w:rsidR="001348D8" w:rsidRPr="00602FB1" w14:paraId="0928CF81" w14:textId="77777777" w:rsidTr="00B30CCD">
        <w:tc>
          <w:tcPr>
            <w:tcW w:w="2518" w:type="dxa"/>
            <w:vAlign w:val="center"/>
          </w:tcPr>
          <w:p w14:paraId="540C3D1D"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Мобилен телефон</w:t>
            </w:r>
          </w:p>
        </w:tc>
        <w:tc>
          <w:tcPr>
            <w:tcW w:w="7938" w:type="dxa"/>
          </w:tcPr>
          <w:p w14:paraId="749166FC" w14:textId="77777777" w:rsidR="001348D8" w:rsidRPr="00B30CCD" w:rsidRDefault="001348D8" w:rsidP="00B30CCD">
            <w:pPr>
              <w:widowControl/>
              <w:jc w:val="both"/>
              <w:rPr>
                <w:rFonts w:ascii="Century" w:hAnsi="Century"/>
                <w:color w:val="002060"/>
                <w:sz w:val="28"/>
                <w:szCs w:val="22"/>
              </w:rPr>
            </w:pPr>
          </w:p>
        </w:tc>
      </w:tr>
      <w:tr w:rsidR="001348D8" w:rsidRPr="00602FB1" w14:paraId="546C5828" w14:textId="77777777" w:rsidTr="00B30CCD">
        <w:tc>
          <w:tcPr>
            <w:tcW w:w="2518" w:type="dxa"/>
            <w:vAlign w:val="center"/>
          </w:tcPr>
          <w:p w14:paraId="7DAD4860" w14:textId="77777777" w:rsidR="001348D8" w:rsidRPr="00B30CCD" w:rsidRDefault="009F6676" w:rsidP="00B30CCD">
            <w:pPr>
              <w:widowControl/>
              <w:rPr>
                <w:rFonts w:ascii="EC Square Sans Pro" w:hAnsi="EC Square Sans Pro"/>
                <w:color w:val="002060"/>
                <w:sz w:val="20"/>
                <w:szCs w:val="22"/>
              </w:rPr>
            </w:pPr>
            <w:r>
              <w:rPr>
                <w:rFonts w:ascii="EC Square Sans Pro" w:hAnsi="EC Square Sans Pro"/>
                <w:color w:val="002060"/>
                <w:sz w:val="20"/>
              </w:rPr>
              <w:t>Ел. адрес</w:t>
            </w:r>
          </w:p>
        </w:tc>
        <w:tc>
          <w:tcPr>
            <w:tcW w:w="7938" w:type="dxa"/>
          </w:tcPr>
          <w:p w14:paraId="7BBE73C5" w14:textId="77777777" w:rsidR="001348D8" w:rsidRPr="00B30CCD" w:rsidRDefault="001348D8" w:rsidP="00B30CCD">
            <w:pPr>
              <w:widowControl/>
              <w:jc w:val="both"/>
              <w:rPr>
                <w:rFonts w:ascii="Century" w:hAnsi="Century"/>
                <w:color w:val="002060"/>
                <w:sz w:val="28"/>
                <w:szCs w:val="22"/>
              </w:rPr>
            </w:pPr>
          </w:p>
        </w:tc>
      </w:tr>
    </w:tbl>
    <w:p w14:paraId="5B7EDFA7" w14:textId="77777777" w:rsidR="003172FB" w:rsidRPr="004B14B2" w:rsidRDefault="003172FB" w:rsidP="007D633A">
      <w:pPr>
        <w:widowControl/>
        <w:jc w:val="both"/>
        <w:rPr>
          <w:rFonts w:ascii="EC Square Sans Cond Pro" w:hAnsi="EC Square Sans Cond Pro"/>
          <w:color w:val="0070C0"/>
          <w:sz w:val="20"/>
          <w:szCs w:val="22"/>
        </w:rPr>
      </w:pPr>
    </w:p>
    <w:p w14:paraId="2D5703CD" w14:textId="77777777" w:rsidR="001348D8" w:rsidRPr="00602FB1" w:rsidRDefault="009F6676" w:rsidP="007D633A">
      <w:pPr>
        <w:widowControl/>
        <w:jc w:val="both"/>
        <w:rPr>
          <w:rFonts w:ascii="EC Square Sans Pro" w:hAnsi="EC Square Sans Pro"/>
          <w:color w:val="002060"/>
          <w:szCs w:val="22"/>
        </w:rPr>
      </w:pPr>
      <w:r>
        <w:rPr>
          <w:rFonts w:ascii="EC Square Sans Pro" w:hAnsi="EC Square Sans Pro"/>
          <w:color w:val="0070C0"/>
        </w:rPr>
        <w:t>2.1</w:t>
      </w:r>
      <w:r>
        <w:rPr>
          <w:rFonts w:ascii="EC Square Sans Pro" w:hAnsi="EC Square Sans Pro"/>
          <w:color w:val="002060"/>
          <w:sz w:val="22"/>
        </w:rPr>
        <w:t xml:space="preserve"> </w:t>
      </w:r>
      <w:r>
        <w:rPr>
          <w:rFonts w:ascii="EC Square Sans Pro" w:hAnsi="EC Square Sans Pro"/>
          <w:color w:val="002060"/>
        </w:rPr>
        <w:t xml:space="preserve">Кои </w:t>
      </w:r>
      <w:r>
        <w:rPr>
          <w:rFonts w:ascii="EC Square Sans Pro" w:hAnsi="EC Square Sans Pro"/>
          <w:b/>
          <w:color w:val="002060"/>
        </w:rPr>
        <w:t>национални мерки</w:t>
      </w:r>
      <w:r>
        <w:rPr>
          <w:rFonts w:ascii="EC Square Sans Pro" w:hAnsi="EC Square Sans Pro"/>
          <w:color w:val="002060"/>
        </w:rPr>
        <w:t xml:space="preserve"> според вас са в нарушение на правото на ЕС и защо?*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348D8" w:rsidRPr="00602FB1" w14:paraId="058E6ED3" w14:textId="77777777" w:rsidTr="00B30CCD">
        <w:trPr>
          <w:trHeight w:val="1562"/>
        </w:trPr>
        <w:tc>
          <w:tcPr>
            <w:tcW w:w="10682" w:type="dxa"/>
          </w:tcPr>
          <w:p w14:paraId="7E39AC28" w14:textId="77777777" w:rsidR="001348D8" w:rsidRPr="00B30CCD" w:rsidRDefault="001348D8" w:rsidP="00B30CCD">
            <w:pPr>
              <w:widowControl/>
              <w:jc w:val="both"/>
              <w:rPr>
                <w:rFonts w:ascii="Century" w:hAnsi="Century"/>
                <w:color w:val="002060"/>
                <w:sz w:val="22"/>
                <w:szCs w:val="22"/>
              </w:rPr>
            </w:pPr>
          </w:p>
        </w:tc>
      </w:tr>
    </w:tbl>
    <w:p w14:paraId="443E4488" w14:textId="77777777" w:rsidR="003172FB" w:rsidRPr="004B14B2" w:rsidRDefault="003172FB" w:rsidP="007D633A">
      <w:pPr>
        <w:widowControl/>
        <w:jc w:val="both"/>
        <w:rPr>
          <w:rFonts w:ascii="EC Square Sans Pro" w:hAnsi="EC Square Sans Pro"/>
          <w:color w:val="0070C0"/>
          <w:sz w:val="20"/>
          <w:szCs w:val="22"/>
        </w:rPr>
      </w:pPr>
    </w:p>
    <w:p w14:paraId="23D7F1DF" w14:textId="77777777" w:rsidR="00171D23" w:rsidRPr="00E179C5" w:rsidRDefault="00171D23" w:rsidP="007D633A">
      <w:pPr>
        <w:widowControl/>
        <w:jc w:val="both"/>
        <w:rPr>
          <w:rFonts w:ascii="EC Square Sans Pro" w:hAnsi="EC Square Sans Pro"/>
          <w:color w:val="0070C0"/>
        </w:rPr>
      </w:pPr>
    </w:p>
    <w:p w14:paraId="2E66B109" w14:textId="77777777" w:rsidR="00171D23" w:rsidRPr="00E179C5" w:rsidRDefault="00171D23" w:rsidP="007D633A">
      <w:pPr>
        <w:widowControl/>
        <w:jc w:val="both"/>
        <w:rPr>
          <w:rFonts w:ascii="EC Square Sans Pro" w:hAnsi="EC Square Sans Pro"/>
          <w:color w:val="0070C0"/>
        </w:rPr>
      </w:pPr>
    </w:p>
    <w:p w14:paraId="34A26283" w14:textId="77777777" w:rsidR="00171D23" w:rsidRPr="00E179C5" w:rsidRDefault="00171D23" w:rsidP="007D633A">
      <w:pPr>
        <w:widowControl/>
        <w:jc w:val="both"/>
        <w:rPr>
          <w:rFonts w:ascii="EC Square Sans Pro" w:hAnsi="EC Square Sans Pro"/>
          <w:color w:val="0070C0"/>
        </w:rPr>
      </w:pPr>
    </w:p>
    <w:p w14:paraId="54AA16ED" w14:textId="77777777" w:rsidR="001348D8" w:rsidRPr="00602FB1" w:rsidRDefault="009F6676" w:rsidP="007D633A">
      <w:pPr>
        <w:widowControl/>
        <w:jc w:val="both"/>
        <w:rPr>
          <w:rFonts w:ascii="EC Square Sans Pro" w:hAnsi="EC Square Sans Pro"/>
          <w:color w:val="002060"/>
          <w:sz w:val="22"/>
          <w:szCs w:val="22"/>
        </w:rPr>
      </w:pPr>
      <w:r>
        <w:rPr>
          <w:rFonts w:ascii="EC Square Sans Pro" w:hAnsi="EC Square Sans Pro"/>
          <w:color w:val="0070C0"/>
        </w:rPr>
        <w:t>2.2</w:t>
      </w:r>
      <w:r>
        <w:rPr>
          <w:rFonts w:ascii="EC Square Sans Pro" w:hAnsi="EC Square Sans Pro"/>
          <w:color w:val="002060"/>
          <w:sz w:val="22"/>
        </w:rPr>
        <w:t xml:space="preserve"> </w:t>
      </w:r>
      <w:r>
        <w:rPr>
          <w:rFonts w:ascii="EC Square Sans Pro" w:hAnsi="EC Square Sans Pro"/>
          <w:color w:val="002060"/>
        </w:rPr>
        <w:t xml:space="preserve">За кои </w:t>
      </w:r>
      <w:r>
        <w:rPr>
          <w:rFonts w:ascii="EC Square Sans Pro" w:hAnsi="EC Square Sans Pro"/>
          <w:b/>
          <w:color w:val="002060"/>
        </w:rPr>
        <w:t xml:space="preserve">правни актове на ЕС </w:t>
      </w:r>
      <w:r>
        <w:rPr>
          <w:rFonts w:ascii="EC Square Sans Pro" w:hAnsi="EC Square Sans Pro"/>
          <w:color w:val="002060"/>
        </w:rPr>
        <w:t>става въпрос?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348D8" w:rsidRPr="00602FB1" w14:paraId="21C3DC0E" w14:textId="77777777" w:rsidTr="00B30CCD">
        <w:trPr>
          <w:trHeight w:val="1691"/>
        </w:trPr>
        <w:tc>
          <w:tcPr>
            <w:tcW w:w="10682" w:type="dxa"/>
          </w:tcPr>
          <w:p w14:paraId="1C3E6C0C" w14:textId="77777777" w:rsidR="001348D8" w:rsidRPr="00B30CCD" w:rsidRDefault="001348D8" w:rsidP="00B30CCD">
            <w:pPr>
              <w:widowControl/>
              <w:jc w:val="both"/>
              <w:rPr>
                <w:rFonts w:ascii="Century" w:hAnsi="Century"/>
                <w:color w:val="002060"/>
                <w:sz w:val="22"/>
                <w:szCs w:val="22"/>
              </w:rPr>
            </w:pPr>
          </w:p>
        </w:tc>
      </w:tr>
    </w:tbl>
    <w:p w14:paraId="71DDDACD" w14:textId="77777777" w:rsidR="00171D23" w:rsidRPr="00E179C5" w:rsidRDefault="00171D23" w:rsidP="007D633A">
      <w:pPr>
        <w:widowControl/>
        <w:jc w:val="both"/>
        <w:rPr>
          <w:rFonts w:ascii="EC Square Sans Pro" w:hAnsi="EC Square Sans Pro"/>
          <w:color w:val="0070C0"/>
        </w:rPr>
      </w:pPr>
    </w:p>
    <w:p w14:paraId="671FE2E1" w14:textId="77777777" w:rsidR="001348D8" w:rsidRPr="00602FB1" w:rsidRDefault="009F6676" w:rsidP="007D633A">
      <w:pPr>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Опишете проблема, като посочите фактите и причините за вашата жалба* (максимум 2000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348D8" w:rsidRPr="00602FB1" w14:paraId="09A062F4" w14:textId="77777777" w:rsidTr="00B30CCD">
        <w:trPr>
          <w:trHeight w:val="4113"/>
        </w:trPr>
        <w:tc>
          <w:tcPr>
            <w:tcW w:w="10682" w:type="dxa"/>
          </w:tcPr>
          <w:p w14:paraId="4D4FCE0B" w14:textId="77777777" w:rsidR="0070562B" w:rsidRPr="00B30CCD" w:rsidRDefault="0070562B" w:rsidP="00B30CCD">
            <w:pPr>
              <w:widowControl/>
              <w:jc w:val="both"/>
              <w:rPr>
                <w:rFonts w:ascii="Century" w:hAnsi="Century"/>
                <w:color w:val="002060"/>
                <w:sz w:val="22"/>
                <w:szCs w:val="22"/>
              </w:rPr>
            </w:pPr>
          </w:p>
        </w:tc>
      </w:tr>
    </w:tbl>
    <w:p w14:paraId="6900CDC8" w14:textId="77777777" w:rsidR="003172FB" w:rsidRPr="00602FB1" w:rsidRDefault="003172FB" w:rsidP="007D633A">
      <w:pPr>
        <w:widowControl/>
        <w:jc w:val="both"/>
        <w:rPr>
          <w:rFonts w:ascii="EC Square Sans Cond Pro" w:hAnsi="EC Square Sans Cond Pro"/>
          <w:color w:val="0070C0"/>
          <w:szCs w:val="22"/>
        </w:rPr>
      </w:pPr>
    </w:p>
    <w:p w14:paraId="5EE352C3" w14:textId="77777777" w:rsidR="003172FB" w:rsidRPr="00602FB1" w:rsidRDefault="009F6676"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w:t>
      </w:r>
      <w:r>
        <w:rPr>
          <w:rFonts w:ascii="EC Square Sans Pro" w:hAnsi="EC Square Sans Pro"/>
          <w:color w:val="002060"/>
        </w:rPr>
        <w:t>Въпросната държава членка получава ли (или може ли да получава в бъдеще) финансиране от ЕС, свързано с предмета на вашата жалба?</w:t>
      </w:r>
      <w:r>
        <w:rPr>
          <w:rFonts w:ascii="EC Square Sans Pro" w:hAnsi="EC Square Sans Pro"/>
          <w:color w:val="002060"/>
          <w:sz w:val="22"/>
        </w:rPr>
        <w:t xml:space="preserve">   </w:t>
      </w:r>
    </w:p>
    <w:p w14:paraId="51EAEC43" w14:textId="77777777" w:rsidR="001348D8" w:rsidRPr="00602FB1" w:rsidRDefault="00214F66"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rPr>
          <w:id w:val="-2118967797"/>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F6676">
        <w:rPr>
          <w:rFonts w:ascii="EC Square Sans Pro" w:hAnsi="EC Square Sans Pro"/>
          <w:color w:val="002060"/>
          <w:sz w:val="22"/>
        </w:rPr>
        <w:t xml:space="preserve"> </w:t>
      </w:r>
      <w:r w:rsidR="009F6676">
        <w:rPr>
          <w:rFonts w:ascii="EC Square Sans Pro" w:hAnsi="EC Square Sans Pro"/>
          <w:color w:val="002060"/>
        </w:rPr>
        <w:t xml:space="preserve">Да (моля, посочете подробности по-долу)  </w:t>
      </w:r>
      <w:sdt>
        <w:sdtPr>
          <w:rPr>
            <w:rFonts w:ascii="EC Square Sans Pro" w:hAnsi="EC Square Sans Pro"/>
            <w:color w:val="002060"/>
            <w:sz w:val="22"/>
            <w:szCs w:val="22"/>
            <w:lang w:val="en-GB" w:eastAsia="en-GB"/>
          </w:rPr>
          <w:id w:val="1177147571"/>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F6676">
        <w:rPr>
          <w:rFonts w:ascii="EC Square Sans Pro" w:hAnsi="EC Square Sans Pro"/>
          <w:color w:val="002060"/>
          <w:sz w:val="22"/>
        </w:rPr>
        <w:t xml:space="preserve"> </w:t>
      </w:r>
      <w:r w:rsidR="009F6676">
        <w:rPr>
          <w:rFonts w:ascii="EC Square Sans Pro" w:hAnsi="EC Square Sans Pro"/>
          <w:color w:val="002060"/>
        </w:rPr>
        <w:t xml:space="preserve">Не </w:t>
      </w:r>
      <w:r w:rsidR="009F6676">
        <w:rPr>
          <w:rFonts w:ascii="EC Square Sans Pro" w:hAnsi="EC Square Sans Pro"/>
          <w:color w:val="002060"/>
          <w:sz w:val="22"/>
        </w:rPr>
        <w:t xml:space="preserve">           </w:t>
      </w:r>
      <w:sdt>
        <w:sdtPr>
          <w:rPr>
            <w:rFonts w:ascii="EC Square Sans Pro" w:hAnsi="EC Square Sans Pro"/>
            <w:color w:val="002060"/>
            <w:sz w:val="22"/>
            <w:szCs w:val="22"/>
            <w:lang w:val="en-GB" w:eastAsia="en-GB"/>
          </w:rPr>
          <w:id w:val="1105153441"/>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F6676">
        <w:rPr>
          <w:rFonts w:ascii="EC Square Sans Pro" w:hAnsi="EC Square Sans Pro"/>
          <w:color w:val="002060"/>
          <w:sz w:val="22"/>
        </w:rPr>
        <w:t xml:space="preserve"> </w:t>
      </w:r>
      <w:proofErr w:type="spellStart"/>
      <w:r w:rsidR="009F6676">
        <w:rPr>
          <w:rFonts w:ascii="EC Square Sans Pro" w:hAnsi="EC Square Sans Pro"/>
          <w:color w:val="002060"/>
        </w:rPr>
        <w:t>Не</w:t>
      </w:r>
      <w:proofErr w:type="spellEnd"/>
      <w:r w:rsidR="009F6676">
        <w:rPr>
          <w:rFonts w:ascii="EC Square Sans Pro" w:hAnsi="EC Square Sans Pro"/>
          <w:color w:val="002060"/>
        </w:rPr>
        <w:t xml:space="preserve"> знам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348D8" w:rsidRPr="00602FB1" w14:paraId="313050C0" w14:textId="77777777" w:rsidTr="00B30CCD">
        <w:trPr>
          <w:trHeight w:val="873"/>
        </w:trPr>
        <w:tc>
          <w:tcPr>
            <w:tcW w:w="10682" w:type="dxa"/>
          </w:tcPr>
          <w:p w14:paraId="3C76B5FC" w14:textId="77777777" w:rsidR="001348D8" w:rsidRPr="00B30CCD" w:rsidRDefault="001348D8" w:rsidP="00B30CCD">
            <w:pPr>
              <w:widowControl/>
              <w:jc w:val="both"/>
              <w:rPr>
                <w:rFonts w:ascii="Century" w:hAnsi="Century"/>
                <w:color w:val="002060"/>
                <w:sz w:val="22"/>
                <w:szCs w:val="22"/>
              </w:rPr>
            </w:pPr>
          </w:p>
        </w:tc>
      </w:tr>
    </w:tbl>
    <w:p w14:paraId="2596A52D" w14:textId="77777777" w:rsidR="003172FB" w:rsidRPr="00602FB1" w:rsidRDefault="003172FB" w:rsidP="007D633A">
      <w:pPr>
        <w:widowControl/>
        <w:jc w:val="both"/>
        <w:rPr>
          <w:rFonts w:ascii="Century" w:hAnsi="Century"/>
          <w:b/>
          <w:color w:val="002060"/>
          <w:sz w:val="22"/>
          <w:szCs w:val="22"/>
        </w:rPr>
      </w:pPr>
    </w:p>
    <w:p w14:paraId="1F4B7782" w14:textId="77777777" w:rsidR="001348D8" w:rsidRPr="00602FB1" w:rsidRDefault="009F6676"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Вашата жалба отнася ли се до нарушение на Хартата на основните права на ЕС?</w:t>
      </w:r>
      <w:r>
        <w:rPr>
          <w:rFonts w:ascii="EC Square Sans Pro" w:hAnsi="EC Square Sans Pro"/>
          <w:color w:val="002060"/>
          <w:sz w:val="22"/>
        </w:rPr>
        <w:t xml:space="preserve"> </w:t>
      </w:r>
      <w:r>
        <w:br/>
      </w:r>
      <w:r>
        <w:rPr>
          <w:rFonts w:ascii="EC Square Sans Pro" w:hAnsi="EC Square Sans Pro"/>
          <w:color w:val="002060"/>
          <w:sz w:val="18"/>
        </w:rPr>
        <w:t>Комисията може да разследва подобни случаи само ако нарушението е свързано с прилагане на правото на ЕС на национално равнище.</w:t>
      </w:r>
    </w:p>
    <w:p w14:paraId="2D3466A2" w14:textId="77777777" w:rsidR="001348D8" w:rsidRPr="00602FB1" w:rsidRDefault="00214F66" w:rsidP="00EA59E8">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rPr>
          <w:id w:val="356621447"/>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Да (моля, посочете подробности по-долу)</w:t>
      </w:r>
      <w:r w:rsidR="009F6676">
        <w:rPr>
          <w:rFonts w:ascii="EC Square Sans Pro" w:hAnsi="EC Square Sans Pro"/>
          <w:color w:val="002060"/>
          <w:sz w:val="22"/>
        </w:rPr>
        <w:t xml:space="preserve">             </w:t>
      </w:r>
      <w:sdt>
        <w:sdtPr>
          <w:rPr>
            <w:rFonts w:ascii="EC Square Sans Pro" w:hAnsi="EC Square Sans Pro"/>
            <w:color w:val="002060"/>
            <w:sz w:val="22"/>
            <w:szCs w:val="22"/>
            <w:lang w:val="en-GB" w:eastAsia="en-GB"/>
          </w:rPr>
          <w:id w:val="108872333"/>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Не</w:t>
      </w:r>
      <w:r w:rsidR="009F6676">
        <w:rPr>
          <w:rFonts w:ascii="EC Square Sans Pro" w:hAnsi="EC Square Sans Pro"/>
          <w:color w:val="002060"/>
          <w:sz w:val="22"/>
        </w:rPr>
        <w:tab/>
      </w:r>
      <w:r w:rsidR="009F6676">
        <w:rPr>
          <w:rFonts w:ascii="EC Square Sans Pro" w:hAnsi="EC Square Sans Pro"/>
          <w:color w:val="002060"/>
          <w:sz w:val="22"/>
        </w:rPr>
        <w:tab/>
        <w:t xml:space="preserve"> </w:t>
      </w:r>
      <w:sdt>
        <w:sdtPr>
          <w:rPr>
            <w:rFonts w:ascii="EC Square Sans Pro" w:hAnsi="EC Square Sans Pro"/>
            <w:color w:val="002060"/>
            <w:sz w:val="22"/>
            <w:szCs w:val="22"/>
            <w:lang w:val="en-GB" w:eastAsia="en-GB"/>
          </w:rPr>
          <w:id w:val="1017661228"/>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proofErr w:type="spellStart"/>
      <w:r w:rsidR="009F6676">
        <w:rPr>
          <w:rFonts w:ascii="EC Square Sans Pro" w:hAnsi="EC Square Sans Pro"/>
          <w:color w:val="002060"/>
        </w:rPr>
        <w:t>Не</w:t>
      </w:r>
      <w:proofErr w:type="spellEnd"/>
      <w:r w:rsidR="009F6676">
        <w:rPr>
          <w:rFonts w:ascii="EC Square Sans Pro" w:hAnsi="EC Square Sans Pro"/>
          <w:color w:val="002060"/>
        </w:rPr>
        <w:t xml:space="preserve"> знам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348D8" w:rsidRPr="00602FB1" w14:paraId="32EB13CE" w14:textId="77777777" w:rsidTr="00B30CCD">
        <w:trPr>
          <w:trHeight w:val="1355"/>
        </w:trPr>
        <w:tc>
          <w:tcPr>
            <w:tcW w:w="10682" w:type="dxa"/>
          </w:tcPr>
          <w:p w14:paraId="4E52155D" w14:textId="77777777" w:rsidR="001348D8" w:rsidRPr="00B30CCD" w:rsidRDefault="001348D8" w:rsidP="00B30CCD">
            <w:pPr>
              <w:widowControl/>
              <w:jc w:val="both"/>
              <w:rPr>
                <w:rFonts w:ascii="Century" w:hAnsi="Century"/>
                <w:color w:val="002060"/>
                <w:sz w:val="22"/>
                <w:szCs w:val="22"/>
              </w:rPr>
            </w:pPr>
          </w:p>
          <w:p w14:paraId="3E0A79AF" w14:textId="77777777" w:rsidR="001348D8" w:rsidRPr="00B30CCD" w:rsidRDefault="001348D8" w:rsidP="00B30CCD">
            <w:pPr>
              <w:widowControl/>
              <w:jc w:val="both"/>
              <w:rPr>
                <w:rFonts w:ascii="Century" w:hAnsi="Century"/>
                <w:color w:val="002060"/>
                <w:sz w:val="18"/>
                <w:szCs w:val="22"/>
              </w:rPr>
            </w:pPr>
          </w:p>
        </w:tc>
      </w:tr>
    </w:tbl>
    <w:p w14:paraId="7F638885" w14:textId="77777777" w:rsidR="001348D8" w:rsidRPr="00602FB1" w:rsidRDefault="001348D8" w:rsidP="007D633A">
      <w:pPr>
        <w:widowControl/>
        <w:spacing w:after="200" w:line="276" w:lineRule="auto"/>
        <w:jc w:val="both"/>
        <w:rPr>
          <w:rFonts w:ascii="Century" w:hAnsi="Century"/>
          <w:b/>
          <w:color w:val="002060"/>
          <w:sz w:val="20"/>
          <w:szCs w:val="22"/>
        </w:rPr>
      </w:pPr>
    </w:p>
    <w:p w14:paraId="2879497C" w14:textId="77777777" w:rsidR="00171D23" w:rsidRPr="00E179C5" w:rsidRDefault="00171D23" w:rsidP="007D633A">
      <w:pPr>
        <w:widowControl/>
        <w:jc w:val="both"/>
        <w:rPr>
          <w:rFonts w:ascii="EC Square Sans Pro" w:hAnsi="EC Square Sans Pro"/>
          <w:color w:val="0070C0"/>
          <w:sz w:val="28"/>
        </w:rPr>
      </w:pPr>
    </w:p>
    <w:p w14:paraId="5004D491" w14:textId="77777777" w:rsidR="00171D23" w:rsidRPr="00E179C5" w:rsidRDefault="00171D23" w:rsidP="007D633A">
      <w:pPr>
        <w:widowControl/>
        <w:jc w:val="both"/>
        <w:rPr>
          <w:rFonts w:ascii="EC Square Sans Pro" w:hAnsi="EC Square Sans Pro"/>
          <w:color w:val="0070C0"/>
          <w:sz w:val="28"/>
        </w:rPr>
      </w:pPr>
    </w:p>
    <w:p w14:paraId="645B9331" w14:textId="77777777" w:rsidR="00171D23" w:rsidRPr="00E179C5" w:rsidRDefault="00171D23" w:rsidP="007D633A">
      <w:pPr>
        <w:widowControl/>
        <w:jc w:val="both"/>
        <w:rPr>
          <w:rFonts w:ascii="EC Square Sans Pro" w:hAnsi="EC Square Sans Pro"/>
          <w:color w:val="0070C0"/>
          <w:sz w:val="28"/>
        </w:rPr>
      </w:pPr>
    </w:p>
    <w:p w14:paraId="282ABACF" w14:textId="77777777" w:rsidR="00171D23" w:rsidRPr="00E179C5" w:rsidRDefault="00171D23" w:rsidP="007D633A">
      <w:pPr>
        <w:widowControl/>
        <w:jc w:val="both"/>
        <w:rPr>
          <w:rFonts w:ascii="EC Square Sans Pro" w:hAnsi="EC Square Sans Pro"/>
          <w:color w:val="0070C0"/>
          <w:sz w:val="28"/>
        </w:rPr>
      </w:pPr>
    </w:p>
    <w:p w14:paraId="0A4D6248" w14:textId="77777777" w:rsidR="00171D23" w:rsidRPr="00E179C5" w:rsidRDefault="00171D23" w:rsidP="007D633A">
      <w:pPr>
        <w:widowControl/>
        <w:jc w:val="both"/>
        <w:rPr>
          <w:rFonts w:ascii="EC Square Sans Pro" w:hAnsi="EC Square Sans Pro"/>
          <w:color w:val="0070C0"/>
          <w:sz w:val="28"/>
        </w:rPr>
      </w:pPr>
    </w:p>
    <w:p w14:paraId="55C017C8" w14:textId="77777777" w:rsidR="00171D23" w:rsidRPr="00E179C5" w:rsidRDefault="00171D23" w:rsidP="007D633A">
      <w:pPr>
        <w:widowControl/>
        <w:jc w:val="both"/>
        <w:rPr>
          <w:rFonts w:ascii="EC Square Sans Pro" w:hAnsi="EC Square Sans Pro"/>
          <w:color w:val="0070C0"/>
          <w:sz w:val="28"/>
        </w:rPr>
      </w:pPr>
    </w:p>
    <w:p w14:paraId="455D3344" w14:textId="77777777" w:rsidR="00171D23" w:rsidRPr="00E179C5" w:rsidRDefault="00171D23" w:rsidP="007D633A">
      <w:pPr>
        <w:widowControl/>
        <w:jc w:val="both"/>
        <w:rPr>
          <w:rFonts w:ascii="EC Square Sans Pro" w:hAnsi="EC Square Sans Pro"/>
          <w:color w:val="0070C0"/>
          <w:sz w:val="28"/>
        </w:rPr>
      </w:pPr>
    </w:p>
    <w:p w14:paraId="238488DA" w14:textId="77777777" w:rsidR="00171D23" w:rsidRPr="00E179C5" w:rsidRDefault="00171D23" w:rsidP="007D633A">
      <w:pPr>
        <w:widowControl/>
        <w:jc w:val="both"/>
        <w:rPr>
          <w:rFonts w:ascii="EC Square Sans Pro" w:hAnsi="EC Square Sans Pro"/>
          <w:color w:val="0070C0"/>
          <w:sz w:val="28"/>
        </w:rPr>
      </w:pPr>
    </w:p>
    <w:p w14:paraId="2E82E22C" w14:textId="77777777" w:rsidR="00171D23" w:rsidRPr="00E179C5" w:rsidRDefault="00171D23" w:rsidP="007D633A">
      <w:pPr>
        <w:widowControl/>
        <w:jc w:val="both"/>
        <w:rPr>
          <w:rFonts w:ascii="EC Square Sans Pro" w:hAnsi="EC Square Sans Pro"/>
          <w:color w:val="0070C0"/>
          <w:sz w:val="28"/>
        </w:rPr>
      </w:pPr>
    </w:p>
    <w:p w14:paraId="6E2B76B1" w14:textId="77777777" w:rsidR="00171D23" w:rsidRPr="00E179C5" w:rsidRDefault="00171D23" w:rsidP="007D633A">
      <w:pPr>
        <w:widowControl/>
        <w:jc w:val="both"/>
        <w:rPr>
          <w:rFonts w:ascii="EC Square Sans Pro" w:hAnsi="EC Square Sans Pro"/>
          <w:color w:val="0070C0"/>
          <w:sz w:val="28"/>
        </w:rPr>
      </w:pPr>
    </w:p>
    <w:p w14:paraId="147553CC" w14:textId="77777777" w:rsidR="001348D8" w:rsidRPr="00602FB1" w:rsidRDefault="009F6676" w:rsidP="007D633A">
      <w:pPr>
        <w:widowControl/>
        <w:jc w:val="both"/>
        <w:rPr>
          <w:rFonts w:ascii="EC Square Sans Pro" w:hAnsi="EC Square Sans Pro"/>
          <w:color w:val="0070C0"/>
          <w:sz w:val="28"/>
          <w:szCs w:val="22"/>
        </w:rPr>
      </w:pPr>
      <w:r>
        <w:rPr>
          <w:rFonts w:ascii="EC Square Sans Pro" w:hAnsi="EC Square Sans Pro"/>
          <w:color w:val="0070C0"/>
          <w:sz w:val="28"/>
        </w:rPr>
        <w:t>3. Предишни действия за решаване на проблема*</w:t>
      </w:r>
    </w:p>
    <w:p w14:paraId="741C775F" w14:textId="77777777" w:rsidR="001348D8" w:rsidRPr="00E179C5" w:rsidRDefault="009F6676" w:rsidP="0064111F">
      <w:pPr>
        <w:widowControl/>
        <w:contextualSpacing/>
        <w:jc w:val="both"/>
        <w:rPr>
          <w:rFonts w:ascii="EC Square Sans Pro" w:hAnsi="EC Square Sans Pro"/>
          <w:color w:val="002060"/>
        </w:rPr>
      </w:pPr>
      <w:r>
        <w:rPr>
          <w:rFonts w:ascii="EC Square Sans Pro" w:hAnsi="EC Square Sans Pro"/>
          <w:color w:val="002060"/>
        </w:rPr>
        <w:t>Предприемали ли сте вече действия във въпросната държава от ЕС, за да намерите решение на проблема?*</w:t>
      </w:r>
    </w:p>
    <w:p w14:paraId="031C758C" w14:textId="77777777" w:rsidR="00171D23" w:rsidRPr="00E179C5" w:rsidRDefault="00171D23" w:rsidP="0064111F">
      <w:pPr>
        <w:widowControl/>
        <w:contextualSpacing/>
        <w:jc w:val="both"/>
        <w:rPr>
          <w:rFonts w:ascii="EC Square Sans Pro" w:hAnsi="EC Square Sans Pro"/>
          <w:color w:val="002060"/>
          <w:szCs w:val="22"/>
        </w:rPr>
      </w:pPr>
    </w:p>
    <w:p w14:paraId="75D61D0D" w14:textId="77777777" w:rsidR="00E421A0" w:rsidRPr="00602FB1" w:rsidRDefault="003506F3" w:rsidP="007D633A">
      <w:pPr>
        <w:widowControl/>
        <w:jc w:val="both"/>
        <w:rPr>
          <w:rFonts w:ascii="EC Square Sans Cond Pro" w:hAnsi="EC Square Sans Cond Pro"/>
          <w:color w:val="002060"/>
          <w:szCs w:val="22"/>
        </w:rPr>
      </w:pPr>
      <w:r>
        <w:rPr>
          <w:noProof/>
          <w:lang w:val="fr-BE" w:eastAsia="fr-BE"/>
        </w:rPr>
        <mc:AlternateContent>
          <mc:Choice Requires="wps">
            <w:drawing>
              <wp:anchor distT="0" distB="0" distL="114300" distR="114300" simplePos="0" relativeHeight="251657216" behindDoc="0" locked="0" layoutInCell="1" allowOverlap="1" wp14:anchorId="61EA3F05" wp14:editId="72809D8C">
                <wp:simplePos x="0" y="0"/>
                <wp:positionH relativeFrom="column">
                  <wp:posOffset>41275</wp:posOffset>
                </wp:positionH>
                <wp:positionV relativeFrom="paragraph">
                  <wp:posOffset>48895</wp:posOffset>
                </wp:positionV>
                <wp:extent cx="6393815" cy="3248660"/>
                <wp:effectExtent l="0" t="0" r="26035" b="279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ysClr val="window" lastClr="FFFFFF">
                            <a:lumMod val="85000"/>
                          </a:sysClr>
                        </a:solidFill>
                        <a:ln w="19050" cap="flat" cmpd="sng" algn="ctr">
                          <a:solidFill>
                            <a:srgbClr val="4F81BD">
                              <a:shade val="50000"/>
                            </a:srgbClr>
                          </a:solidFill>
                          <a:prstDash val="solid"/>
                        </a:ln>
                        <a:effectLst/>
                      </wps:spPr>
                      <wps:txbx>
                        <w:txbxContent>
                          <w:p w14:paraId="106094A9" w14:textId="77777777" w:rsidR="00E421A0" w:rsidRPr="00EE541B" w:rsidRDefault="009F6676" w:rsidP="00E421A0">
                            <w:pPr>
                              <w:widowControl/>
                              <w:jc w:val="both"/>
                              <w:rPr>
                                <w:rFonts w:ascii="EC Square Sans Pro" w:hAnsi="EC Square Sans Pro"/>
                                <w:color w:val="002060"/>
                                <w:sz w:val="22"/>
                                <w:szCs w:val="22"/>
                              </w:rPr>
                            </w:pPr>
                            <w:r>
                              <w:rPr>
                                <w:rFonts w:ascii="EC Square Sans Pro" w:hAnsi="EC Square Sans Pro"/>
                                <w:b/>
                                <w:color w:val="002060"/>
                              </w:rPr>
                              <w:t>Ако отговорът е „да“</w:t>
                            </w:r>
                            <w:r>
                              <w:rPr>
                                <w:rFonts w:ascii="EC Square Sans Pro" w:hAnsi="EC Square Sans Pro"/>
                                <w:color w:val="002060"/>
                                <w:sz w:val="22"/>
                              </w:rPr>
                              <w:t xml:space="preserve">, какви действия: </w:t>
                            </w:r>
                            <w:r>
                              <w:rPr>
                                <w:rFonts w:ascii="EC Square Sans Pro" w:hAnsi="EC Square Sans Pro"/>
                              </w:rPr>
                              <w:t xml:space="preserve"> </w:t>
                            </w:r>
                            <w:sdt>
                              <w:sdtPr>
                                <w:rPr>
                                  <w:rFonts w:ascii="EC Square Sans Pro" w:hAnsi="EC Square Sans Pro"/>
                                  <w:color w:val="002060"/>
                                  <w:sz w:val="22"/>
                                  <w:szCs w:val="22"/>
                                  <w:lang w:val="en-GB" w:eastAsia="en-GB"/>
                                </w:rPr>
                                <w:id w:val="417136406"/>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Pr>
                                <w:rFonts w:ascii="EC Square Sans Pro" w:hAnsi="EC Square Sans Pro"/>
                                <w:color w:val="002060"/>
                                <w:sz w:val="22"/>
                              </w:rPr>
                              <w:t xml:space="preserve">административни       </w:t>
                            </w:r>
                            <w:sdt>
                              <w:sdtPr>
                                <w:rPr>
                                  <w:rFonts w:ascii="EC Square Sans Pro" w:hAnsi="EC Square Sans Pro"/>
                                  <w:color w:val="002060"/>
                                  <w:sz w:val="22"/>
                                  <w:szCs w:val="22"/>
                                  <w:lang w:val="en-GB" w:eastAsia="en-GB"/>
                                </w:rPr>
                                <w:id w:val="1873805657"/>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Pr>
                                <w:rFonts w:ascii="EC Square Sans Pro" w:hAnsi="EC Square Sans Pro"/>
                                <w:color w:val="002060"/>
                                <w:sz w:val="22"/>
                              </w:rPr>
                              <w:t>правни</w:t>
                            </w:r>
                          </w:p>
                          <w:p w14:paraId="6433BE48" w14:textId="77777777" w:rsidR="00E421A0" w:rsidRPr="00EE541B" w:rsidRDefault="00E421A0" w:rsidP="00E421A0">
                            <w:pPr>
                              <w:jc w:val="center"/>
                              <w:rPr>
                                <w:rFonts w:ascii="EC Square Sans Pro" w:hAnsi="EC Square Sans Pro"/>
                                <w:sz w:val="20"/>
                              </w:rPr>
                            </w:pPr>
                          </w:p>
                          <w:p w14:paraId="3017B469" w14:textId="77777777" w:rsidR="00E421A0" w:rsidRPr="00EE541B" w:rsidRDefault="009F6676"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Моля, посочете: (a) към кои органи/съдилища сте се обърнали и какви решения са взели те</w:t>
                            </w:r>
                            <w:r>
                              <w:rPr>
                                <w:rFonts w:ascii="EC Square Sans Pro" w:hAnsi="EC Square Sans Pro"/>
                                <w:color w:val="002060"/>
                                <w:sz w:val="22"/>
                              </w:rPr>
                              <w:t xml:space="preserve"> </w:t>
                            </w:r>
                            <w:r>
                              <w:rPr>
                                <w:rFonts w:ascii="EC Square Sans Pro" w:hAnsi="EC Square Sans Pro"/>
                                <w:color w:val="002060"/>
                              </w:rPr>
                              <w:t xml:space="preserve"> (б) други действия, които са ви известни.</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421A0" w:rsidRPr="001348D8" w14:paraId="4166C7E4" w14:textId="77777777" w:rsidTr="00B30CCD">
                              <w:trPr>
                                <w:trHeight w:val="921"/>
                              </w:trPr>
                              <w:tc>
                                <w:tcPr>
                                  <w:tcW w:w="9747" w:type="dxa"/>
                                  <w:shd w:val="clear" w:color="auto" w:fill="FFFFFF"/>
                                </w:tcPr>
                                <w:p w14:paraId="1870FB56" w14:textId="77777777" w:rsidR="00E421A0" w:rsidRPr="00B30CCD" w:rsidRDefault="00E421A0" w:rsidP="00B30CCD">
                                  <w:pPr>
                                    <w:widowControl/>
                                    <w:jc w:val="both"/>
                                    <w:rPr>
                                      <w:rFonts w:ascii="Century" w:hAnsi="Century"/>
                                      <w:color w:val="002060"/>
                                      <w:sz w:val="22"/>
                                      <w:szCs w:val="22"/>
                                    </w:rPr>
                                  </w:pPr>
                                </w:p>
                              </w:tc>
                            </w:tr>
                          </w:tbl>
                          <w:p w14:paraId="1F0F51C4" w14:textId="77777777" w:rsidR="00E421A0" w:rsidRDefault="00E421A0" w:rsidP="00E421A0">
                            <w:pPr>
                              <w:jc w:val="center"/>
                              <w:rPr>
                                <w:rFonts w:ascii="EC Square Sans Cond Pro" w:hAnsi="EC Square Sans Cond Pro"/>
                                <w:sz w:val="20"/>
                              </w:rPr>
                            </w:pPr>
                          </w:p>
                          <w:p w14:paraId="29C0A12C" w14:textId="77777777" w:rsidR="00E421A0" w:rsidRPr="00EE541B" w:rsidRDefault="009F6676"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Органът/съдът взел ли е решение по вашата жалба? Ако не е, кога може да се очаква решение по нея?</w:t>
                            </w:r>
                          </w:p>
                          <w:p w14:paraId="5DF3EE13" w14:textId="77777777" w:rsidR="00E421A0" w:rsidRDefault="00E421A0" w:rsidP="00E421A0">
                            <w:pPr>
                              <w:jc w:val="center"/>
                              <w:rPr>
                                <w:rFonts w:ascii="EC Square Sans Cond Pro" w:hAnsi="EC Square Sans Cond Pr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421A0" w:rsidRPr="001348D8" w14:paraId="3159B4A3" w14:textId="77777777" w:rsidTr="00B30CCD">
                              <w:trPr>
                                <w:trHeight w:val="1756"/>
                              </w:trPr>
                              <w:tc>
                                <w:tcPr>
                                  <w:tcW w:w="9781" w:type="dxa"/>
                                  <w:shd w:val="clear" w:color="auto" w:fill="FFFFFF"/>
                                </w:tcPr>
                                <w:p w14:paraId="7201279D" w14:textId="77777777" w:rsidR="00E421A0" w:rsidRPr="00B30CCD" w:rsidRDefault="00E421A0" w:rsidP="00B30CCD">
                                  <w:pPr>
                                    <w:widowControl/>
                                    <w:jc w:val="both"/>
                                    <w:rPr>
                                      <w:rFonts w:ascii="Century" w:hAnsi="Century"/>
                                      <w:color w:val="002060"/>
                                      <w:sz w:val="22"/>
                                      <w:szCs w:val="22"/>
                                    </w:rPr>
                                  </w:pPr>
                                </w:p>
                              </w:tc>
                            </w:tr>
                          </w:tbl>
                          <w:p w14:paraId="59739BC4" w14:textId="77777777" w:rsidR="00E421A0" w:rsidRDefault="00E421A0" w:rsidP="00E421A0">
                            <w:pPr>
                              <w:jc w:val="center"/>
                              <w:rPr>
                                <w:rFonts w:ascii="EC Square Sans Cond Pro" w:hAnsi="EC Square Sans Cond Pro"/>
                                <w:sz w:val="20"/>
                              </w:rPr>
                            </w:pPr>
                          </w:p>
                          <w:p w14:paraId="432BA424" w14:textId="77777777" w:rsidR="00E421A0" w:rsidRDefault="00E421A0" w:rsidP="00E421A0">
                            <w:pPr>
                              <w:jc w:val="center"/>
                              <w:rPr>
                                <w:rFonts w:ascii="EC Square Sans Cond Pro" w:hAnsi="EC Square Sans Cond Pro"/>
                                <w:sz w:val="20"/>
                              </w:rPr>
                            </w:pPr>
                          </w:p>
                          <w:p w14:paraId="7C44CF2B" w14:textId="77777777" w:rsidR="00E421A0" w:rsidRDefault="00E421A0" w:rsidP="00E421A0">
                            <w:pPr>
                              <w:jc w:val="center"/>
                              <w:rPr>
                                <w:rFonts w:ascii="EC Square Sans Cond Pro" w:hAnsi="EC Square Sans Cond Pro"/>
                                <w:sz w:val="20"/>
                              </w:rPr>
                            </w:pPr>
                          </w:p>
                          <w:p w14:paraId="76CC9982" w14:textId="77777777" w:rsidR="00E421A0" w:rsidRDefault="00E421A0" w:rsidP="00E421A0">
                            <w:pPr>
                              <w:jc w:val="center"/>
                              <w:rPr>
                                <w:rFonts w:ascii="EC Square Sans Cond Pro" w:hAnsi="EC Square Sans Cond Pro"/>
                                <w:sz w:val="20"/>
                              </w:rPr>
                            </w:pPr>
                          </w:p>
                          <w:p w14:paraId="2229F7DB" w14:textId="77777777" w:rsidR="00E421A0" w:rsidRDefault="00E421A0" w:rsidP="00E421A0">
                            <w:pPr>
                              <w:jc w:val="center"/>
                              <w:rPr>
                                <w:rFonts w:ascii="EC Square Sans Cond Pro" w:hAnsi="EC Square Sans Cond Pro"/>
                                <w:sz w:val="20"/>
                              </w:rPr>
                            </w:pPr>
                          </w:p>
                          <w:p w14:paraId="3F164821" w14:textId="77777777" w:rsidR="00E421A0" w:rsidRDefault="00E421A0" w:rsidP="00E421A0">
                            <w:pPr>
                              <w:jc w:val="center"/>
                              <w:rPr>
                                <w:rFonts w:ascii="EC Square Sans Cond Pro" w:hAnsi="EC Square Sans Cond Pro"/>
                                <w:sz w:val="20"/>
                              </w:rPr>
                            </w:pPr>
                          </w:p>
                          <w:p w14:paraId="54D9DCF9" w14:textId="77777777" w:rsidR="00E421A0" w:rsidRDefault="00E421A0" w:rsidP="00E421A0">
                            <w:pPr>
                              <w:jc w:val="center"/>
                              <w:rPr>
                                <w:rFonts w:ascii="EC Square Sans Cond Pro" w:hAnsi="EC Square Sans Cond Pro"/>
                                <w:sz w:val="20"/>
                              </w:rPr>
                            </w:pPr>
                          </w:p>
                          <w:p w14:paraId="44FF2522" w14:textId="77777777" w:rsidR="00E421A0" w:rsidRDefault="00E421A0" w:rsidP="00E421A0">
                            <w:pPr>
                              <w:jc w:val="center"/>
                              <w:rPr>
                                <w:rFonts w:ascii="EC Square Sans Cond Pro" w:hAnsi="EC Square Sans Cond Pro"/>
                                <w:sz w:val="20"/>
                              </w:rPr>
                            </w:pPr>
                          </w:p>
                          <w:p w14:paraId="0B4059AE" w14:textId="77777777" w:rsidR="00E421A0" w:rsidRDefault="00E421A0" w:rsidP="00E421A0">
                            <w:pPr>
                              <w:jc w:val="center"/>
                              <w:rPr>
                                <w:rFonts w:ascii="EC Square Sans Cond Pro" w:hAnsi="EC Square Sans Cond Pro"/>
                                <w:sz w:val="20"/>
                              </w:rPr>
                            </w:pPr>
                          </w:p>
                          <w:p w14:paraId="3EBD10E6" w14:textId="77777777" w:rsidR="00E421A0" w:rsidRDefault="00E421A0" w:rsidP="00E421A0">
                            <w:pPr>
                              <w:jc w:val="center"/>
                              <w:rPr>
                                <w:rFonts w:ascii="EC Square Sans Cond Pro" w:hAnsi="EC Square Sans Cond Pro"/>
                                <w:sz w:val="20"/>
                              </w:rPr>
                            </w:pPr>
                          </w:p>
                          <w:p w14:paraId="763E133B" w14:textId="77777777" w:rsidR="00E421A0" w:rsidRDefault="00E421A0" w:rsidP="00E421A0">
                            <w:pPr>
                              <w:jc w:val="center"/>
                              <w:rPr>
                                <w:rFonts w:ascii="EC Square Sans Cond Pro" w:hAnsi="EC Square Sans Cond Pro"/>
                                <w:sz w:val="20"/>
                              </w:rPr>
                            </w:pPr>
                          </w:p>
                          <w:p w14:paraId="4674A9CE" w14:textId="77777777" w:rsidR="00E421A0" w:rsidRDefault="00E421A0" w:rsidP="00E421A0">
                            <w:pPr>
                              <w:jc w:val="center"/>
                              <w:rPr>
                                <w:rFonts w:ascii="EC Square Sans Cond Pro" w:hAnsi="EC Square Sans Cond Pro"/>
                                <w:sz w:val="20"/>
                              </w:rPr>
                            </w:pPr>
                          </w:p>
                          <w:p w14:paraId="04A328EB" w14:textId="77777777" w:rsidR="00E421A0" w:rsidRDefault="00E421A0" w:rsidP="00E421A0">
                            <w:pPr>
                              <w:jc w:val="center"/>
                              <w:rPr>
                                <w:rFonts w:ascii="EC Square Sans Cond Pro" w:hAnsi="EC Square Sans Cond Pro"/>
                                <w:sz w:val="20"/>
                              </w:rPr>
                            </w:pPr>
                          </w:p>
                          <w:p w14:paraId="02657420" w14:textId="77777777" w:rsidR="00E421A0" w:rsidRDefault="00E421A0" w:rsidP="00E421A0">
                            <w:pPr>
                              <w:jc w:val="center"/>
                              <w:rPr>
                                <w:rFonts w:ascii="EC Square Sans Cond Pro" w:hAnsi="EC Square Sans Cond Pro"/>
                                <w:sz w:val="20"/>
                              </w:rPr>
                            </w:pPr>
                          </w:p>
                          <w:p w14:paraId="09249E4F" w14:textId="77777777" w:rsidR="00E421A0" w:rsidRDefault="00E421A0" w:rsidP="00E421A0">
                            <w:pPr>
                              <w:jc w:val="center"/>
                              <w:rPr>
                                <w:rFonts w:ascii="EC Square Sans Cond Pro" w:hAnsi="EC Square Sans Cond Pro"/>
                                <w:sz w:val="20"/>
                              </w:rPr>
                            </w:pPr>
                          </w:p>
                          <w:p w14:paraId="5CD9F665" w14:textId="77777777" w:rsidR="00E421A0" w:rsidRDefault="00E421A0" w:rsidP="00E421A0">
                            <w:pPr>
                              <w:jc w:val="center"/>
                              <w:rPr>
                                <w:rFonts w:ascii="EC Square Sans Cond Pro" w:hAnsi="EC Square Sans Cond Pro"/>
                                <w:sz w:val="20"/>
                              </w:rPr>
                            </w:pPr>
                          </w:p>
                          <w:p w14:paraId="30CE6C48"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EA3F05" id="Rectangle 3" o:spid="_x0000_s1026" style="position:absolute;left:0;text-align:left;margin-left:3.25pt;margin-top:3.85pt;width:503.45pt;height:25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" fillcolor="#d9d9d9" strokecolor="#385d8a" strokeweight="1.5pt">
                <v:path arrowok="t"/>
                <v:textbox>
                  <w:txbxContent>
                    <w:p w14:paraId="106094A9" w14:textId="77777777" w:rsidR="00E421A0" w:rsidRPr="00EE541B" w:rsidRDefault="009F6676" w:rsidP="00E421A0">
                      <w:pPr>
                        <w:widowControl/>
                        <w:jc w:val="both"/>
                        <w:rPr>
                          <w:rFonts w:ascii="EC Square Sans Pro" w:hAnsi="EC Square Sans Pro"/>
                          <w:color w:val="002060"/>
                          <w:sz w:val="22"/>
                          <w:szCs w:val="22"/>
                        </w:rPr>
                      </w:pPr>
                      <w:r>
                        <w:rPr>
                          <w:rFonts w:ascii="EC Square Sans Pro" w:hAnsi="EC Square Sans Pro"/>
                          <w:b/>
                          <w:color w:val="002060"/>
                        </w:rPr>
                        <w:t>Ако отговорът е „да“</w:t>
                      </w:r>
                      <w:r>
                        <w:rPr>
                          <w:rFonts w:ascii="EC Square Sans Pro" w:hAnsi="EC Square Sans Pro"/>
                          <w:color w:val="002060"/>
                          <w:sz w:val="22"/>
                        </w:rPr>
                        <w:t xml:space="preserve">, какви действия: </w:t>
                      </w:r>
                      <w:r>
                        <w:rPr>
                          <w:rFonts w:ascii="EC Square Sans Pro" w:hAnsi="EC Square Sans Pro"/>
                        </w:rPr>
                        <w:t xml:space="preserve"> </w:t>
                      </w:r>
                      <w:sdt>
                        <w:sdtPr>
                          <w:rPr>
                            <w:rFonts w:ascii="EC Square Sans Pro" w:hAnsi="EC Square Sans Pro"/>
                            <w:color w:val="002060"/>
                            <w:sz w:val="22"/>
                            <w:szCs w:val="22"/>
                            <w:lang w:val="en-GB" w:eastAsia="en-GB"/>
                          </w:rPr>
                          <w:id w:val="417136406"/>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Pr>
                          <w:rFonts w:ascii="EC Square Sans Pro" w:hAnsi="EC Square Sans Pro"/>
                          <w:color w:val="002060"/>
                          <w:sz w:val="22"/>
                        </w:rPr>
                        <w:t xml:space="preserve">административни       </w:t>
                      </w:r>
                      <w:sdt>
                        <w:sdtPr>
                          <w:rPr>
                            <w:rFonts w:ascii="EC Square Sans Pro" w:hAnsi="EC Square Sans Pro"/>
                            <w:color w:val="002060"/>
                            <w:sz w:val="22"/>
                            <w:szCs w:val="22"/>
                            <w:lang w:val="en-GB" w:eastAsia="en-GB"/>
                          </w:rPr>
                          <w:id w:val="1873805657"/>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Pr>
                          <w:rFonts w:ascii="EC Square Sans Pro" w:hAnsi="EC Square Sans Pro"/>
                          <w:color w:val="002060"/>
                          <w:sz w:val="22"/>
                        </w:rPr>
                        <w:t>правни</w:t>
                      </w:r>
                    </w:p>
                    <w:p w14:paraId="6433BE48" w14:textId="77777777" w:rsidR="00E421A0" w:rsidRPr="00EE541B" w:rsidRDefault="00E421A0" w:rsidP="00E421A0">
                      <w:pPr>
                        <w:jc w:val="center"/>
                        <w:rPr>
                          <w:rFonts w:ascii="EC Square Sans Pro" w:hAnsi="EC Square Sans Pro"/>
                          <w:sz w:val="20"/>
                        </w:rPr>
                      </w:pPr>
                    </w:p>
                    <w:p w14:paraId="3017B469" w14:textId="77777777" w:rsidR="00E421A0" w:rsidRPr="00EE541B" w:rsidRDefault="009F6676"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Моля, посочете: (a) към кои органи/съдилища сте се обърнали и какви решения са взели те</w:t>
                      </w:r>
                      <w:r>
                        <w:rPr>
                          <w:rFonts w:ascii="EC Square Sans Pro" w:hAnsi="EC Square Sans Pro"/>
                          <w:color w:val="002060"/>
                          <w:sz w:val="22"/>
                        </w:rPr>
                        <w:t xml:space="preserve"> </w:t>
                      </w:r>
                      <w:r>
                        <w:rPr>
                          <w:rFonts w:ascii="EC Square Sans Pro" w:hAnsi="EC Square Sans Pro"/>
                          <w:color w:val="002060"/>
                        </w:rPr>
                        <w:t xml:space="preserve"> (б) други действия, които са ви известни.</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421A0" w:rsidRPr="001348D8" w14:paraId="4166C7E4" w14:textId="77777777" w:rsidTr="00B30CCD">
                        <w:trPr>
                          <w:trHeight w:val="921"/>
                        </w:trPr>
                        <w:tc>
                          <w:tcPr>
                            <w:tcW w:w="9747" w:type="dxa"/>
                            <w:shd w:val="clear" w:color="auto" w:fill="FFFFFF"/>
                          </w:tcPr>
                          <w:p w14:paraId="1870FB56" w14:textId="77777777" w:rsidR="00E421A0" w:rsidRPr="00B30CCD" w:rsidRDefault="00E421A0" w:rsidP="00B30CCD">
                            <w:pPr>
                              <w:widowControl/>
                              <w:jc w:val="both"/>
                              <w:rPr>
                                <w:rFonts w:ascii="Century" w:hAnsi="Century"/>
                                <w:color w:val="002060"/>
                                <w:sz w:val="22"/>
                                <w:szCs w:val="22"/>
                              </w:rPr>
                            </w:pPr>
                          </w:p>
                        </w:tc>
                      </w:tr>
                    </w:tbl>
                    <w:p w14:paraId="1F0F51C4" w14:textId="77777777" w:rsidR="00E421A0" w:rsidRDefault="00E421A0" w:rsidP="00E421A0">
                      <w:pPr>
                        <w:jc w:val="center"/>
                        <w:rPr>
                          <w:rFonts w:ascii="EC Square Sans Cond Pro" w:hAnsi="EC Square Sans Cond Pro"/>
                          <w:sz w:val="20"/>
                        </w:rPr>
                      </w:pPr>
                    </w:p>
                    <w:p w14:paraId="29C0A12C" w14:textId="77777777" w:rsidR="00E421A0" w:rsidRPr="00EE541B" w:rsidRDefault="009F6676"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Органът/съдът взел ли е решение по вашата жалба? Ако не е, кога може да се очаква решение по нея?</w:t>
                      </w:r>
                    </w:p>
                    <w:p w14:paraId="5DF3EE13" w14:textId="77777777" w:rsidR="00E421A0" w:rsidRDefault="00E421A0" w:rsidP="00E421A0">
                      <w:pPr>
                        <w:jc w:val="center"/>
                        <w:rPr>
                          <w:rFonts w:ascii="EC Square Sans Cond Pro" w:hAnsi="EC Square Sans Cond Pr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421A0" w:rsidRPr="001348D8" w14:paraId="3159B4A3" w14:textId="77777777" w:rsidTr="00B30CCD">
                        <w:trPr>
                          <w:trHeight w:val="1756"/>
                        </w:trPr>
                        <w:tc>
                          <w:tcPr>
                            <w:tcW w:w="9781" w:type="dxa"/>
                            <w:shd w:val="clear" w:color="auto" w:fill="FFFFFF"/>
                          </w:tcPr>
                          <w:p w14:paraId="7201279D" w14:textId="77777777" w:rsidR="00E421A0" w:rsidRPr="00B30CCD" w:rsidRDefault="00E421A0" w:rsidP="00B30CCD">
                            <w:pPr>
                              <w:widowControl/>
                              <w:jc w:val="both"/>
                              <w:rPr>
                                <w:rFonts w:ascii="Century" w:hAnsi="Century"/>
                                <w:color w:val="002060"/>
                                <w:sz w:val="22"/>
                                <w:szCs w:val="22"/>
                              </w:rPr>
                            </w:pPr>
                          </w:p>
                        </w:tc>
                      </w:tr>
                    </w:tbl>
                    <w:p w14:paraId="59739BC4" w14:textId="77777777" w:rsidR="00E421A0" w:rsidRDefault="00E421A0" w:rsidP="00E421A0">
                      <w:pPr>
                        <w:jc w:val="center"/>
                        <w:rPr>
                          <w:rFonts w:ascii="EC Square Sans Cond Pro" w:hAnsi="EC Square Sans Cond Pro"/>
                          <w:sz w:val="20"/>
                        </w:rPr>
                      </w:pPr>
                    </w:p>
                    <w:p w14:paraId="432BA424" w14:textId="77777777" w:rsidR="00E421A0" w:rsidRDefault="00E421A0" w:rsidP="00E421A0">
                      <w:pPr>
                        <w:jc w:val="center"/>
                        <w:rPr>
                          <w:rFonts w:ascii="EC Square Sans Cond Pro" w:hAnsi="EC Square Sans Cond Pro"/>
                          <w:sz w:val="20"/>
                        </w:rPr>
                      </w:pPr>
                    </w:p>
                    <w:p w14:paraId="7C44CF2B" w14:textId="77777777" w:rsidR="00E421A0" w:rsidRDefault="00E421A0" w:rsidP="00E421A0">
                      <w:pPr>
                        <w:jc w:val="center"/>
                        <w:rPr>
                          <w:rFonts w:ascii="EC Square Sans Cond Pro" w:hAnsi="EC Square Sans Cond Pro"/>
                          <w:sz w:val="20"/>
                        </w:rPr>
                      </w:pPr>
                    </w:p>
                    <w:p w14:paraId="76CC9982" w14:textId="77777777" w:rsidR="00E421A0" w:rsidRDefault="00E421A0" w:rsidP="00E421A0">
                      <w:pPr>
                        <w:jc w:val="center"/>
                        <w:rPr>
                          <w:rFonts w:ascii="EC Square Sans Cond Pro" w:hAnsi="EC Square Sans Cond Pro"/>
                          <w:sz w:val="20"/>
                        </w:rPr>
                      </w:pPr>
                    </w:p>
                    <w:p w14:paraId="2229F7DB" w14:textId="77777777" w:rsidR="00E421A0" w:rsidRDefault="00E421A0" w:rsidP="00E421A0">
                      <w:pPr>
                        <w:jc w:val="center"/>
                        <w:rPr>
                          <w:rFonts w:ascii="EC Square Sans Cond Pro" w:hAnsi="EC Square Sans Cond Pro"/>
                          <w:sz w:val="20"/>
                        </w:rPr>
                      </w:pPr>
                    </w:p>
                    <w:p w14:paraId="3F164821" w14:textId="77777777" w:rsidR="00E421A0" w:rsidRDefault="00E421A0" w:rsidP="00E421A0">
                      <w:pPr>
                        <w:jc w:val="center"/>
                        <w:rPr>
                          <w:rFonts w:ascii="EC Square Sans Cond Pro" w:hAnsi="EC Square Sans Cond Pro"/>
                          <w:sz w:val="20"/>
                        </w:rPr>
                      </w:pPr>
                    </w:p>
                    <w:p w14:paraId="54D9DCF9" w14:textId="77777777" w:rsidR="00E421A0" w:rsidRDefault="00E421A0" w:rsidP="00E421A0">
                      <w:pPr>
                        <w:jc w:val="center"/>
                        <w:rPr>
                          <w:rFonts w:ascii="EC Square Sans Cond Pro" w:hAnsi="EC Square Sans Cond Pro"/>
                          <w:sz w:val="20"/>
                        </w:rPr>
                      </w:pPr>
                    </w:p>
                    <w:p w14:paraId="44FF2522" w14:textId="77777777" w:rsidR="00E421A0" w:rsidRDefault="00E421A0" w:rsidP="00E421A0">
                      <w:pPr>
                        <w:jc w:val="center"/>
                        <w:rPr>
                          <w:rFonts w:ascii="EC Square Sans Cond Pro" w:hAnsi="EC Square Sans Cond Pro"/>
                          <w:sz w:val="20"/>
                        </w:rPr>
                      </w:pPr>
                    </w:p>
                    <w:p w14:paraId="0B4059AE" w14:textId="77777777" w:rsidR="00E421A0" w:rsidRDefault="00E421A0" w:rsidP="00E421A0">
                      <w:pPr>
                        <w:jc w:val="center"/>
                        <w:rPr>
                          <w:rFonts w:ascii="EC Square Sans Cond Pro" w:hAnsi="EC Square Sans Cond Pro"/>
                          <w:sz w:val="20"/>
                        </w:rPr>
                      </w:pPr>
                    </w:p>
                    <w:p w14:paraId="3EBD10E6" w14:textId="77777777" w:rsidR="00E421A0" w:rsidRDefault="00E421A0" w:rsidP="00E421A0">
                      <w:pPr>
                        <w:jc w:val="center"/>
                        <w:rPr>
                          <w:rFonts w:ascii="EC Square Sans Cond Pro" w:hAnsi="EC Square Sans Cond Pro"/>
                          <w:sz w:val="20"/>
                        </w:rPr>
                      </w:pPr>
                    </w:p>
                    <w:p w14:paraId="763E133B" w14:textId="77777777" w:rsidR="00E421A0" w:rsidRDefault="00E421A0" w:rsidP="00E421A0">
                      <w:pPr>
                        <w:jc w:val="center"/>
                        <w:rPr>
                          <w:rFonts w:ascii="EC Square Sans Cond Pro" w:hAnsi="EC Square Sans Cond Pro"/>
                          <w:sz w:val="20"/>
                        </w:rPr>
                      </w:pPr>
                    </w:p>
                    <w:p w14:paraId="4674A9CE" w14:textId="77777777" w:rsidR="00E421A0" w:rsidRDefault="00E421A0" w:rsidP="00E421A0">
                      <w:pPr>
                        <w:jc w:val="center"/>
                        <w:rPr>
                          <w:rFonts w:ascii="EC Square Sans Cond Pro" w:hAnsi="EC Square Sans Cond Pro"/>
                          <w:sz w:val="20"/>
                        </w:rPr>
                      </w:pPr>
                    </w:p>
                    <w:p w14:paraId="04A328EB" w14:textId="77777777" w:rsidR="00E421A0" w:rsidRDefault="00E421A0" w:rsidP="00E421A0">
                      <w:pPr>
                        <w:jc w:val="center"/>
                        <w:rPr>
                          <w:rFonts w:ascii="EC Square Sans Cond Pro" w:hAnsi="EC Square Sans Cond Pro"/>
                          <w:sz w:val="20"/>
                        </w:rPr>
                      </w:pPr>
                    </w:p>
                    <w:p w14:paraId="02657420" w14:textId="77777777" w:rsidR="00E421A0" w:rsidRDefault="00E421A0" w:rsidP="00E421A0">
                      <w:pPr>
                        <w:jc w:val="center"/>
                        <w:rPr>
                          <w:rFonts w:ascii="EC Square Sans Cond Pro" w:hAnsi="EC Square Sans Cond Pro"/>
                          <w:sz w:val="20"/>
                        </w:rPr>
                      </w:pPr>
                    </w:p>
                    <w:p w14:paraId="09249E4F" w14:textId="77777777" w:rsidR="00E421A0" w:rsidRDefault="00E421A0" w:rsidP="00E421A0">
                      <w:pPr>
                        <w:jc w:val="center"/>
                        <w:rPr>
                          <w:rFonts w:ascii="EC Square Sans Cond Pro" w:hAnsi="EC Square Sans Cond Pro"/>
                          <w:sz w:val="20"/>
                        </w:rPr>
                      </w:pPr>
                    </w:p>
                    <w:p w14:paraId="5CD9F665" w14:textId="77777777" w:rsidR="00E421A0" w:rsidRDefault="00E421A0" w:rsidP="00E421A0">
                      <w:pPr>
                        <w:jc w:val="center"/>
                        <w:rPr>
                          <w:rFonts w:ascii="EC Square Sans Cond Pro" w:hAnsi="EC Square Sans Cond Pro"/>
                          <w:sz w:val="20"/>
                        </w:rPr>
                      </w:pPr>
                    </w:p>
                    <w:p w14:paraId="30CE6C48"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32256779" w14:textId="77777777" w:rsidR="00E421A0" w:rsidRPr="00602FB1" w:rsidRDefault="00E421A0" w:rsidP="007D633A">
      <w:pPr>
        <w:widowControl/>
        <w:jc w:val="both"/>
        <w:rPr>
          <w:rFonts w:ascii="EC Square Sans Cond Pro" w:hAnsi="EC Square Sans Cond Pro"/>
          <w:color w:val="002060"/>
          <w:szCs w:val="22"/>
        </w:rPr>
      </w:pPr>
    </w:p>
    <w:p w14:paraId="5FFF5F27" w14:textId="77777777" w:rsidR="00E421A0" w:rsidRPr="00602FB1" w:rsidRDefault="00E421A0" w:rsidP="007D633A">
      <w:pPr>
        <w:widowControl/>
        <w:jc w:val="both"/>
        <w:rPr>
          <w:rFonts w:ascii="EC Square Sans Cond Pro" w:hAnsi="EC Square Sans Cond Pro"/>
          <w:color w:val="002060"/>
          <w:szCs w:val="22"/>
        </w:rPr>
      </w:pPr>
    </w:p>
    <w:p w14:paraId="62F23EF8" w14:textId="77777777" w:rsidR="00E421A0" w:rsidRPr="00602FB1" w:rsidRDefault="00E421A0" w:rsidP="007D633A">
      <w:pPr>
        <w:widowControl/>
        <w:jc w:val="both"/>
        <w:rPr>
          <w:rFonts w:ascii="EC Square Sans Cond Pro" w:hAnsi="EC Square Sans Cond Pro"/>
          <w:color w:val="002060"/>
          <w:szCs w:val="22"/>
        </w:rPr>
      </w:pPr>
    </w:p>
    <w:p w14:paraId="0266AE34" w14:textId="77777777" w:rsidR="00E421A0" w:rsidRPr="00602FB1" w:rsidRDefault="00E421A0" w:rsidP="007D633A">
      <w:pPr>
        <w:widowControl/>
        <w:jc w:val="both"/>
        <w:rPr>
          <w:rFonts w:ascii="EC Square Sans Cond Pro" w:hAnsi="EC Square Sans Cond Pro"/>
          <w:color w:val="002060"/>
          <w:szCs w:val="22"/>
        </w:rPr>
      </w:pPr>
    </w:p>
    <w:p w14:paraId="3835A8E7" w14:textId="77777777" w:rsidR="00E421A0" w:rsidRPr="00602FB1" w:rsidRDefault="00E421A0" w:rsidP="007D633A">
      <w:pPr>
        <w:widowControl/>
        <w:jc w:val="both"/>
        <w:rPr>
          <w:rFonts w:ascii="EC Square Sans Cond Pro" w:hAnsi="EC Square Sans Cond Pro"/>
          <w:color w:val="002060"/>
          <w:szCs w:val="22"/>
        </w:rPr>
      </w:pPr>
    </w:p>
    <w:p w14:paraId="7D9D7F9B" w14:textId="77777777" w:rsidR="00E421A0" w:rsidRPr="00602FB1" w:rsidRDefault="00E421A0" w:rsidP="007D633A">
      <w:pPr>
        <w:widowControl/>
        <w:jc w:val="both"/>
        <w:rPr>
          <w:rFonts w:ascii="EC Square Sans Cond Pro" w:hAnsi="EC Square Sans Cond Pro"/>
          <w:color w:val="002060"/>
          <w:szCs w:val="22"/>
        </w:rPr>
      </w:pPr>
    </w:p>
    <w:p w14:paraId="1E355E6A" w14:textId="77777777" w:rsidR="00E421A0" w:rsidRPr="00602FB1" w:rsidRDefault="00E421A0" w:rsidP="007D633A">
      <w:pPr>
        <w:widowControl/>
        <w:jc w:val="both"/>
        <w:rPr>
          <w:rFonts w:ascii="EC Square Sans Cond Pro" w:hAnsi="EC Square Sans Cond Pro"/>
          <w:color w:val="002060"/>
          <w:szCs w:val="22"/>
        </w:rPr>
      </w:pPr>
    </w:p>
    <w:p w14:paraId="0073BACA" w14:textId="77777777" w:rsidR="00E421A0" w:rsidRPr="00602FB1" w:rsidRDefault="00E421A0" w:rsidP="007D633A">
      <w:pPr>
        <w:widowControl/>
        <w:jc w:val="both"/>
        <w:rPr>
          <w:rFonts w:ascii="EC Square Sans Cond Pro" w:hAnsi="EC Square Sans Cond Pro"/>
          <w:color w:val="002060"/>
          <w:szCs w:val="22"/>
        </w:rPr>
      </w:pPr>
    </w:p>
    <w:p w14:paraId="72D18649" w14:textId="77777777" w:rsidR="00E421A0" w:rsidRPr="00602FB1" w:rsidRDefault="00E421A0" w:rsidP="007D633A">
      <w:pPr>
        <w:widowControl/>
        <w:jc w:val="both"/>
        <w:rPr>
          <w:rFonts w:ascii="EC Square Sans Cond Pro" w:hAnsi="EC Square Sans Cond Pro"/>
          <w:color w:val="002060"/>
          <w:szCs w:val="22"/>
        </w:rPr>
      </w:pPr>
    </w:p>
    <w:p w14:paraId="6B19937B" w14:textId="77777777" w:rsidR="00E421A0" w:rsidRPr="00602FB1" w:rsidRDefault="00E421A0" w:rsidP="007D633A">
      <w:pPr>
        <w:widowControl/>
        <w:jc w:val="both"/>
        <w:rPr>
          <w:rFonts w:ascii="EC Square Sans Cond Pro" w:hAnsi="EC Square Sans Cond Pro"/>
          <w:color w:val="002060"/>
          <w:szCs w:val="22"/>
        </w:rPr>
      </w:pPr>
    </w:p>
    <w:p w14:paraId="4F3BCFE4" w14:textId="77777777" w:rsidR="00E421A0" w:rsidRPr="00602FB1" w:rsidRDefault="00E421A0" w:rsidP="007D633A">
      <w:pPr>
        <w:widowControl/>
        <w:jc w:val="both"/>
        <w:rPr>
          <w:rFonts w:ascii="EC Square Sans Cond Pro" w:hAnsi="EC Square Sans Cond Pro"/>
          <w:color w:val="002060"/>
          <w:szCs w:val="22"/>
        </w:rPr>
      </w:pPr>
    </w:p>
    <w:p w14:paraId="44A3418F" w14:textId="77777777" w:rsidR="00E421A0" w:rsidRPr="00602FB1" w:rsidRDefault="00E421A0" w:rsidP="007D633A">
      <w:pPr>
        <w:widowControl/>
        <w:jc w:val="both"/>
        <w:rPr>
          <w:rFonts w:ascii="EC Square Sans Cond Pro" w:hAnsi="EC Square Sans Cond Pro"/>
          <w:color w:val="002060"/>
          <w:szCs w:val="22"/>
        </w:rPr>
      </w:pPr>
    </w:p>
    <w:p w14:paraId="4616DBB9" w14:textId="77777777" w:rsidR="00E421A0" w:rsidRPr="00602FB1" w:rsidRDefault="00E421A0" w:rsidP="007D633A">
      <w:pPr>
        <w:widowControl/>
        <w:jc w:val="both"/>
        <w:rPr>
          <w:rFonts w:ascii="EC Square Sans Cond Pro" w:hAnsi="EC Square Sans Cond Pro"/>
          <w:color w:val="002060"/>
          <w:szCs w:val="22"/>
        </w:rPr>
      </w:pPr>
    </w:p>
    <w:p w14:paraId="75F81AB3" w14:textId="77777777" w:rsidR="00E421A0" w:rsidRPr="00602FB1" w:rsidRDefault="00E421A0" w:rsidP="007D633A">
      <w:pPr>
        <w:widowControl/>
        <w:jc w:val="both"/>
        <w:rPr>
          <w:rFonts w:ascii="EC Square Sans Cond Pro" w:hAnsi="EC Square Sans Cond Pro"/>
          <w:color w:val="002060"/>
          <w:szCs w:val="22"/>
        </w:rPr>
      </w:pPr>
    </w:p>
    <w:p w14:paraId="4A2544B4" w14:textId="77777777" w:rsidR="00E421A0" w:rsidRPr="00602FB1" w:rsidRDefault="00E421A0" w:rsidP="007D633A">
      <w:pPr>
        <w:widowControl/>
        <w:jc w:val="both"/>
        <w:rPr>
          <w:rFonts w:ascii="EC Square Sans Cond Pro" w:hAnsi="EC Square Sans Cond Pro"/>
          <w:color w:val="002060"/>
          <w:szCs w:val="22"/>
        </w:rPr>
      </w:pPr>
    </w:p>
    <w:p w14:paraId="12C99B04" w14:textId="77777777" w:rsidR="00E421A0" w:rsidRPr="00602FB1" w:rsidRDefault="00E421A0" w:rsidP="007D633A">
      <w:pPr>
        <w:widowControl/>
        <w:jc w:val="both"/>
        <w:rPr>
          <w:rFonts w:ascii="EC Square Sans Cond Pro" w:hAnsi="EC Square Sans Cond Pro"/>
          <w:color w:val="002060"/>
          <w:szCs w:val="22"/>
        </w:rPr>
      </w:pPr>
    </w:p>
    <w:p w14:paraId="5B4C91F6" w14:textId="77777777" w:rsidR="00E421A0" w:rsidRPr="00602FB1" w:rsidRDefault="00E421A0" w:rsidP="007D633A">
      <w:pPr>
        <w:widowControl/>
        <w:jc w:val="both"/>
        <w:rPr>
          <w:rFonts w:ascii="EC Square Sans Cond Pro" w:hAnsi="EC Square Sans Cond Pro"/>
          <w:color w:val="002060"/>
          <w:szCs w:val="22"/>
        </w:rPr>
      </w:pPr>
    </w:p>
    <w:p w14:paraId="23887C56" w14:textId="77777777" w:rsidR="00E421A0" w:rsidRPr="00602FB1" w:rsidRDefault="00E421A0" w:rsidP="007D633A">
      <w:pPr>
        <w:widowControl/>
        <w:jc w:val="both"/>
        <w:rPr>
          <w:rFonts w:ascii="EC Square Sans Cond Pro" w:hAnsi="EC Square Sans Cond Pro"/>
          <w:color w:val="002060"/>
          <w:szCs w:val="22"/>
        </w:rPr>
      </w:pPr>
    </w:p>
    <w:p w14:paraId="4616AD48" w14:textId="77777777" w:rsidR="001348D8" w:rsidRPr="00602FB1" w:rsidRDefault="001348D8" w:rsidP="007D633A">
      <w:pPr>
        <w:widowControl/>
        <w:ind w:right="-24"/>
        <w:jc w:val="both"/>
        <w:rPr>
          <w:rFonts w:ascii="EC Square Sans Cond Pro" w:hAnsi="EC Square Sans Cond Pro"/>
          <w:color w:val="002060"/>
          <w:szCs w:val="22"/>
        </w:rPr>
      </w:pPr>
    </w:p>
    <w:p w14:paraId="6F028C47" w14:textId="77777777" w:rsidR="001348D8" w:rsidRPr="00602FB1" w:rsidRDefault="003506F3" w:rsidP="007D633A">
      <w:pPr>
        <w:widowControl/>
        <w:spacing w:before="120"/>
        <w:ind w:right="-23"/>
        <w:jc w:val="both"/>
        <w:rPr>
          <w:rFonts w:ascii="Century" w:hAnsi="Century"/>
          <w:color w:val="002060"/>
          <w:sz w:val="22"/>
          <w:szCs w:val="22"/>
        </w:rPr>
      </w:pPr>
      <w:r>
        <w:rPr>
          <w:noProof/>
          <w:lang w:val="fr-BE" w:eastAsia="fr-BE"/>
        </w:rPr>
        <mc:AlternateContent>
          <mc:Choice Requires="wps">
            <w:drawing>
              <wp:anchor distT="0" distB="0" distL="114300" distR="114300" simplePos="0" relativeHeight="251658240" behindDoc="0" locked="0" layoutInCell="1" allowOverlap="1" wp14:anchorId="4B28F1EE" wp14:editId="7CD60ADA">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ysClr val="window" lastClr="FFFFFF">
                            <a:lumMod val="85000"/>
                          </a:sysClr>
                        </a:solidFill>
                        <a:ln w="19050" cap="flat" cmpd="sng" algn="ctr">
                          <a:solidFill>
                            <a:srgbClr val="4F81BD">
                              <a:shade val="50000"/>
                            </a:srgbClr>
                          </a:solidFill>
                          <a:prstDash val="solid"/>
                        </a:ln>
                        <a:effectLst/>
                      </wps:spPr>
                      <wps:txbx>
                        <w:txbxContent>
                          <w:p w14:paraId="3D8E308E" w14:textId="77777777" w:rsidR="00E421A0" w:rsidRPr="00EE541B" w:rsidRDefault="009F6676" w:rsidP="0064111F">
                            <w:pPr>
                              <w:widowControl/>
                              <w:spacing w:after="120"/>
                              <w:jc w:val="both"/>
                              <w:rPr>
                                <w:rFonts w:ascii="EC Square Sans Pro" w:hAnsi="EC Square Sans Pro"/>
                                <w:color w:val="002060"/>
                                <w:sz w:val="22"/>
                                <w:szCs w:val="22"/>
                              </w:rPr>
                            </w:pPr>
                            <w:r>
                              <w:rPr>
                                <w:rFonts w:ascii="EC Square Sans Pro" w:hAnsi="EC Square Sans Pro"/>
                                <w:b/>
                                <w:color w:val="002060"/>
                              </w:rPr>
                              <w:t>Ако</w:t>
                            </w:r>
                            <w:r>
                              <w:rPr>
                                <w:rFonts w:ascii="EC Square Sans Pro" w:hAnsi="EC Square Sans Pro"/>
                                <w:color w:val="002060"/>
                              </w:rPr>
                              <w:t xml:space="preserve"> </w:t>
                            </w:r>
                            <w:r>
                              <w:rPr>
                                <w:rFonts w:ascii="EC Square Sans Pro" w:hAnsi="EC Square Sans Pro"/>
                                <w:b/>
                                <w:color w:val="002060"/>
                              </w:rPr>
                              <w:t>отговорът е „не“</w:t>
                            </w:r>
                            <w:r>
                              <w:rPr>
                                <w:rFonts w:ascii="EC Square Sans Pro" w:hAnsi="EC Square Sans Pro"/>
                                <w:color w:val="002060"/>
                                <w:sz w:val="22"/>
                              </w:rPr>
                              <w:t>, моля, посочете причината по-долу</w:t>
                            </w:r>
                            <w:r>
                              <w:t>.</w:t>
                            </w:r>
                          </w:p>
                          <w:p w14:paraId="12E98EBB" w14:textId="77777777" w:rsidR="00E421A0" w:rsidRPr="00EE541B" w:rsidRDefault="00214F66"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rPr>
                                <w:id w:val="-2104796838"/>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Друго дело по същия въпрос предстои да бъде разгледано от национален съд или от Съда на ЕС</w:t>
                            </w:r>
                          </w:p>
                          <w:p w14:paraId="251558ED" w14:textId="77777777" w:rsidR="00E421A0" w:rsidRPr="00EE541B" w:rsidRDefault="00214F66"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rPr>
                                <w:id w:val="354541976"/>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Не съществуват правни средства за защита във връзка с този проблем</w:t>
                            </w:r>
                          </w:p>
                          <w:p w14:paraId="3F015064" w14:textId="77777777" w:rsidR="00E421A0" w:rsidRPr="00EE541B" w:rsidRDefault="00214F66"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rPr>
                                <w:id w:val="459159739"/>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Правни средства за защита съществуват, но изискват твърде големи разходи</w:t>
                            </w:r>
                          </w:p>
                          <w:p w14:paraId="3075F36E" w14:textId="77777777" w:rsidR="00E421A0" w:rsidRPr="00EE541B" w:rsidRDefault="00214F66"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rPr>
                                <w:id w:val="-396126925"/>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Срокът за предприемане на действия е изтекъл</w:t>
                            </w:r>
                          </w:p>
                          <w:p w14:paraId="38089A67" w14:textId="77777777" w:rsidR="00E421A0" w:rsidRPr="00EE541B" w:rsidRDefault="00214F66" w:rsidP="0064111F">
                            <w:pPr>
                              <w:spacing w:after="120"/>
                              <w:rPr>
                                <w:rFonts w:ascii="EC Square Sans Pro" w:hAnsi="EC Square Sans Pro"/>
                                <w:sz w:val="20"/>
                              </w:rPr>
                            </w:pPr>
                            <w:sdt>
                              <w:sdtPr>
                                <w:rPr>
                                  <w:rFonts w:ascii="EC Square Sans Pro" w:hAnsi="EC Square Sans Pro"/>
                                  <w:color w:val="002060"/>
                                  <w:sz w:val="22"/>
                                  <w:szCs w:val="22"/>
                                  <w:lang w:val="en-GB" w:eastAsia="en-GB"/>
                                </w:rPr>
                                <w:id w:val="-719509967"/>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Липса на правен интерес (по закон нямате право да заведете дело). Моля, посочете защо:</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421A0" w:rsidRPr="001348D8" w14:paraId="6580C654" w14:textId="77777777" w:rsidTr="00B30CCD">
                              <w:trPr>
                                <w:trHeight w:val="903"/>
                              </w:trPr>
                              <w:tc>
                                <w:tcPr>
                                  <w:tcW w:w="9747" w:type="dxa"/>
                                  <w:shd w:val="clear" w:color="auto" w:fill="FFFFFF"/>
                                </w:tcPr>
                                <w:p w14:paraId="3D183A49" w14:textId="77777777" w:rsidR="00E421A0" w:rsidRPr="00B30CCD" w:rsidRDefault="00E421A0" w:rsidP="00B30CCD">
                                  <w:pPr>
                                    <w:widowControl/>
                                    <w:jc w:val="both"/>
                                    <w:rPr>
                                      <w:rFonts w:ascii="Century" w:hAnsi="Century"/>
                                      <w:color w:val="002060"/>
                                      <w:sz w:val="22"/>
                                      <w:szCs w:val="22"/>
                                    </w:rPr>
                                  </w:pPr>
                                </w:p>
                              </w:tc>
                            </w:tr>
                          </w:tbl>
                          <w:p w14:paraId="18456D1E" w14:textId="77777777" w:rsidR="00395437" w:rsidRPr="00EE541B" w:rsidRDefault="00214F66"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rPr>
                                <w:id w:val="1183863448"/>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Липса на правна помощ / липса на адвокат</w:t>
                            </w:r>
                          </w:p>
                          <w:p w14:paraId="3A77E141" w14:textId="77777777" w:rsidR="00395437" w:rsidRPr="00EE541B" w:rsidRDefault="00214F66"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rPr>
                                <w:id w:val="1453127073"/>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Не знам какви правни средства за защита съществуват във връзка с този проблем</w:t>
                            </w:r>
                          </w:p>
                          <w:p w14:paraId="24094DC9" w14:textId="77777777" w:rsidR="00E421A0" w:rsidRPr="00EE541B" w:rsidRDefault="00214F66" w:rsidP="0064111F">
                            <w:pPr>
                              <w:spacing w:after="120"/>
                              <w:rPr>
                                <w:rFonts w:ascii="EC Square Sans Pro" w:hAnsi="EC Square Sans Pro"/>
                                <w:sz w:val="20"/>
                              </w:rPr>
                            </w:pPr>
                            <w:sdt>
                              <w:sdtPr>
                                <w:rPr>
                                  <w:rFonts w:ascii="EC Square Sans Pro" w:hAnsi="EC Square Sans Pro"/>
                                  <w:color w:val="002060"/>
                                  <w:sz w:val="22"/>
                                  <w:szCs w:val="22"/>
                                  <w:lang w:val="en-GB" w:eastAsia="en-GB"/>
                                </w:rPr>
                                <w:id w:val="-247661468"/>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Друго – моля, уточнете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421A0" w:rsidRPr="001348D8" w14:paraId="7492AFAE" w14:textId="77777777" w:rsidTr="00B30CCD">
                              <w:trPr>
                                <w:trHeight w:val="1552"/>
                              </w:trPr>
                              <w:tc>
                                <w:tcPr>
                                  <w:tcW w:w="9781" w:type="dxa"/>
                                  <w:shd w:val="clear" w:color="auto" w:fill="FFFFFF"/>
                                </w:tcPr>
                                <w:p w14:paraId="13F9E353" w14:textId="77777777" w:rsidR="00E421A0" w:rsidRPr="00B30CCD" w:rsidRDefault="00E421A0" w:rsidP="00B30CCD">
                                  <w:pPr>
                                    <w:widowControl/>
                                    <w:jc w:val="both"/>
                                    <w:rPr>
                                      <w:rFonts w:ascii="Century" w:hAnsi="Century"/>
                                      <w:color w:val="002060"/>
                                      <w:sz w:val="22"/>
                                      <w:szCs w:val="22"/>
                                    </w:rPr>
                                  </w:pPr>
                                </w:p>
                              </w:tc>
                            </w:tr>
                          </w:tbl>
                          <w:p w14:paraId="3A6A9FD2" w14:textId="77777777" w:rsidR="00E421A0" w:rsidRDefault="00E421A0" w:rsidP="00E421A0">
                            <w:pPr>
                              <w:jc w:val="center"/>
                              <w:rPr>
                                <w:rFonts w:ascii="EC Square Sans Cond Pro" w:hAnsi="EC Square Sans Cond Pro"/>
                                <w:sz w:val="20"/>
                              </w:rPr>
                            </w:pPr>
                          </w:p>
                          <w:p w14:paraId="27820DA3" w14:textId="77777777" w:rsidR="00E421A0" w:rsidRDefault="00E421A0" w:rsidP="00E421A0">
                            <w:pPr>
                              <w:jc w:val="center"/>
                              <w:rPr>
                                <w:rFonts w:ascii="EC Square Sans Cond Pro" w:hAnsi="EC Square Sans Cond Pro"/>
                                <w:sz w:val="20"/>
                              </w:rPr>
                            </w:pPr>
                          </w:p>
                          <w:p w14:paraId="4351F198" w14:textId="77777777" w:rsidR="00E421A0" w:rsidRDefault="00E421A0" w:rsidP="00E421A0">
                            <w:pPr>
                              <w:jc w:val="center"/>
                              <w:rPr>
                                <w:rFonts w:ascii="EC Square Sans Cond Pro" w:hAnsi="EC Square Sans Cond Pro"/>
                                <w:sz w:val="20"/>
                              </w:rPr>
                            </w:pPr>
                          </w:p>
                          <w:p w14:paraId="39AE23B8" w14:textId="77777777" w:rsidR="00E421A0" w:rsidRDefault="00E421A0" w:rsidP="00E421A0">
                            <w:pPr>
                              <w:jc w:val="center"/>
                              <w:rPr>
                                <w:rFonts w:ascii="EC Square Sans Cond Pro" w:hAnsi="EC Square Sans Cond Pro"/>
                                <w:sz w:val="20"/>
                              </w:rPr>
                            </w:pPr>
                          </w:p>
                          <w:p w14:paraId="689D18F7" w14:textId="77777777" w:rsidR="00E421A0" w:rsidRDefault="00E421A0" w:rsidP="00E421A0">
                            <w:pPr>
                              <w:jc w:val="center"/>
                              <w:rPr>
                                <w:rFonts w:ascii="EC Square Sans Cond Pro" w:hAnsi="EC Square Sans Cond Pro"/>
                                <w:sz w:val="20"/>
                              </w:rPr>
                            </w:pPr>
                          </w:p>
                          <w:p w14:paraId="6DD3B4BD" w14:textId="77777777" w:rsidR="00E421A0" w:rsidRDefault="00E421A0" w:rsidP="00E421A0">
                            <w:pPr>
                              <w:jc w:val="center"/>
                              <w:rPr>
                                <w:rFonts w:ascii="EC Square Sans Cond Pro" w:hAnsi="EC Square Sans Cond Pro"/>
                                <w:sz w:val="20"/>
                              </w:rPr>
                            </w:pPr>
                          </w:p>
                          <w:p w14:paraId="6DC99DE9" w14:textId="77777777" w:rsidR="00E421A0" w:rsidRDefault="00E421A0" w:rsidP="00E421A0">
                            <w:pPr>
                              <w:jc w:val="center"/>
                              <w:rPr>
                                <w:rFonts w:ascii="EC Square Sans Cond Pro" w:hAnsi="EC Square Sans Cond Pro"/>
                                <w:sz w:val="20"/>
                              </w:rPr>
                            </w:pPr>
                          </w:p>
                          <w:p w14:paraId="6ABBD92C" w14:textId="77777777" w:rsidR="00E421A0" w:rsidRDefault="00E421A0" w:rsidP="00E421A0">
                            <w:pPr>
                              <w:jc w:val="center"/>
                              <w:rPr>
                                <w:rFonts w:ascii="EC Square Sans Cond Pro" w:hAnsi="EC Square Sans Cond Pro"/>
                                <w:sz w:val="20"/>
                              </w:rPr>
                            </w:pPr>
                          </w:p>
                          <w:p w14:paraId="43874B9E" w14:textId="77777777" w:rsidR="00E421A0" w:rsidRDefault="00E421A0" w:rsidP="00E421A0">
                            <w:pPr>
                              <w:jc w:val="center"/>
                              <w:rPr>
                                <w:rFonts w:ascii="EC Square Sans Cond Pro" w:hAnsi="EC Square Sans Cond Pro"/>
                                <w:sz w:val="20"/>
                              </w:rPr>
                            </w:pPr>
                          </w:p>
                          <w:p w14:paraId="386CD60C" w14:textId="77777777" w:rsidR="00E421A0" w:rsidRDefault="00E421A0" w:rsidP="00E421A0">
                            <w:pPr>
                              <w:jc w:val="center"/>
                              <w:rPr>
                                <w:rFonts w:ascii="EC Square Sans Cond Pro" w:hAnsi="EC Square Sans Cond Pro"/>
                                <w:sz w:val="20"/>
                              </w:rPr>
                            </w:pPr>
                          </w:p>
                          <w:p w14:paraId="425C688B" w14:textId="77777777" w:rsidR="00E421A0" w:rsidRDefault="00E421A0" w:rsidP="00E421A0">
                            <w:pPr>
                              <w:jc w:val="center"/>
                              <w:rPr>
                                <w:rFonts w:ascii="EC Square Sans Cond Pro" w:hAnsi="EC Square Sans Cond Pro"/>
                                <w:sz w:val="20"/>
                              </w:rPr>
                            </w:pPr>
                          </w:p>
                          <w:p w14:paraId="6E2382B2" w14:textId="77777777" w:rsidR="00E421A0" w:rsidRDefault="00E421A0" w:rsidP="00E421A0">
                            <w:pPr>
                              <w:jc w:val="center"/>
                              <w:rPr>
                                <w:rFonts w:ascii="EC Square Sans Cond Pro" w:hAnsi="EC Square Sans Cond Pro"/>
                                <w:sz w:val="20"/>
                              </w:rPr>
                            </w:pPr>
                          </w:p>
                          <w:p w14:paraId="6359DD93" w14:textId="77777777" w:rsidR="00E421A0" w:rsidRDefault="00E421A0" w:rsidP="00E421A0">
                            <w:pPr>
                              <w:jc w:val="center"/>
                              <w:rPr>
                                <w:rFonts w:ascii="EC Square Sans Cond Pro" w:hAnsi="EC Square Sans Cond Pro"/>
                                <w:sz w:val="20"/>
                              </w:rPr>
                            </w:pPr>
                          </w:p>
                          <w:p w14:paraId="0996346F" w14:textId="77777777" w:rsidR="00E421A0" w:rsidRDefault="00E421A0" w:rsidP="00E421A0">
                            <w:pPr>
                              <w:jc w:val="center"/>
                              <w:rPr>
                                <w:rFonts w:ascii="EC Square Sans Cond Pro" w:hAnsi="EC Square Sans Cond Pro"/>
                                <w:sz w:val="20"/>
                              </w:rPr>
                            </w:pPr>
                          </w:p>
                          <w:p w14:paraId="62664C9B" w14:textId="77777777" w:rsidR="00E421A0" w:rsidRDefault="00E421A0" w:rsidP="00E421A0">
                            <w:pPr>
                              <w:jc w:val="center"/>
                              <w:rPr>
                                <w:rFonts w:ascii="EC Square Sans Cond Pro" w:hAnsi="EC Square Sans Cond Pro"/>
                                <w:sz w:val="20"/>
                              </w:rPr>
                            </w:pPr>
                          </w:p>
                          <w:p w14:paraId="0995BEB0" w14:textId="77777777" w:rsidR="00E421A0" w:rsidRDefault="00E421A0" w:rsidP="00E421A0">
                            <w:pPr>
                              <w:jc w:val="center"/>
                              <w:rPr>
                                <w:rFonts w:ascii="EC Square Sans Cond Pro" w:hAnsi="EC Square Sans Cond Pro"/>
                                <w:sz w:val="20"/>
                              </w:rPr>
                            </w:pPr>
                          </w:p>
                          <w:p w14:paraId="50C11A63"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28F1EE" id="Rectangle 4" o:spid="_x0000_s1027" style="position:absolute;left:0;text-align:left;margin-left:3.25pt;margin-top:8.2pt;width:503.45pt;height:2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" fillcolor="#d9d9d9" strokecolor="#385d8a" strokeweight="1.5pt">
                <v:path arrowok="t"/>
                <v:textbox>
                  <w:txbxContent>
                    <w:p w14:paraId="3D8E308E" w14:textId="77777777" w:rsidR="00E421A0" w:rsidRPr="00EE541B" w:rsidRDefault="009F6676" w:rsidP="0064111F">
                      <w:pPr>
                        <w:widowControl/>
                        <w:spacing w:after="120"/>
                        <w:jc w:val="both"/>
                        <w:rPr>
                          <w:rFonts w:ascii="EC Square Sans Pro" w:hAnsi="EC Square Sans Pro"/>
                          <w:color w:val="002060"/>
                          <w:sz w:val="22"/>
                          <w:szCs w:val="22"/>
                        </w:rPr>
                      </w:pPr>
                      <w:r>
                        <w:rPr>
                          <w:rFonts w:ascii="EC Square Sans Pro" w:hAnsi="EC Square Sans Pro"/>
                          <w:b/>
                          <w:color w:val="002060"/>
                        </w:rPr>
                        <w:t>Ако</w:t>
                      </w:r>
                      <w:r>
                        <w:rPr>
                          <w:rFonts w:ascii="EC Square Sans Pro" w:hAnsi="EC Square Sans Pro"/>
                          <w:color w:val="002060"/>
                        </w:rPr>
                        <w:t xml:space="preserve"> </w:t>
                      </w:r>
                      <w:r>
                        <w:rPr>
                          <w:rFonts w:ascii="EC Square Sans Pro" w:hAnsi="EC Square Sans Pro"/>
                          <w:b/>
                          <w:color w:val="002060"/>
                        </w:rPr>
                        <w:t>отговорът е „не“</w:t>
                      </w:r>
                      <w:r>
                        <w:rPr>
                          <w:rFonts w:ascii="EC Square Sans Pro" w:hAnsi="EC Square Sans Pro"/>
                          <w:color w:val="002060"/>
                          <w:sz w:val="22"/>
                        </w:rPr>
                        <w:t>, моля, посочете причината по-долу</w:t>
                      </w:r>
                      <w:r>
                        <w:t>.</w:t>
                      </w:r>
                    </w:p>
                    <w:p w14:paraId="12E98EBB" w14:textId="77777777" w:rsidR="00E421A0" w:rsidRPr="00EE541B" w:rsidRDefault="00214F66"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rPr>
                          <w:id w:val="-2104796838"/>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Друго дело по същия въпрос предстои да бъде разгледано от национален съд или от Съда на ЕС</w:t>
                      </w:r>
                    </w:p>
                    <w:p w14:paraId="251558ED" w14:textId="77777777" w:rsidR="00E421A0" w:rsidRPr="00EE541B" w:rsidRDefault="00214F66"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rPr>
                          <w:id w:val="354541976"/>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Не съществуват правни средства за защита във връзка с този проблем</w:t>
                      </w:r>
                    </w:p>
                    <w:p w14:paraId="3F015064" w14:textId="77777777" w:rsidR="00E421A0" w:rsidRPr="00EE541B" w:rsidRDefault="00214F66"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rPr>
                          <w:id w:val="459159739"/>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Правни средства за защита съществуват, но изискват твърде големи разходи</w:t>
                      </w:r>
                    </w:p>
                    <w:p w14:paraId="3075F36E" w14:textId="77777777" w:rsidR="00E421A0" w:rsidRPr="00EE541B" w:rsidRDefault="00214F66"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rPr>
                          <w:id w:val="-396126925"/>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Срокът за предприемане на действия е изтекъл</w:t>
                      </w:r>
                    </w:p>
                    <w:p w14:paraId="38089A67" w14:textId="77777777" w:rsidR="00E421A0" w:rsidRPr="00EE541B" w:rsidRDefault="00214F66" w:rsidP="0064111F">
                      <w:pPr>
                        <w:spacing w:after="120"/>
                        <w:rPr>
                          <w:rFonts w:ascii="EC Square Sans Pro" w:hAnsi="EC Square Sans Pro"/>
                          <w:sz w:val="20"/>
                        </w:rPr>
                      </w:pPr>
                      <w:sdt>
                        <w:sdtPr>
                          <w:rPr>
                            <w:rFonts w:ascii="EC Square Sans Pro" w:hAnsi="EC Square Sans Pro"/>
                            <w:color w:val="002060"/>
                            <w:sz w:val="22"/>
                            <w:szCs w:val="22"/>
                            <w:lang w:val="en-GB" w:eastAsia="en-GB"/>
                          </w:rPr>
                          <w:id w:val="-719509967"/>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Липса на правен интерес (по закон нямате право да заведете дело). Моля, посочете защо:</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421A0" w:rsidRPr="001348D8" w14:paraId="6580C654" w14:textId="77777777" w:rsidTr="00B30CCD">
                        <w:trPr>
                          <w:trHeight w:val="903"/>
                        </w:trPr>
                        <w:tc>
                          <w:tcPr>
                            <w:tcW w:w="9747" w:type="dxa"/>
                            <w:shd w:val="clear" w:color="auto" w:fill="FFFFFF"/>
                          </w:tcPr>
                          <w:p w14:paraId="3D183A49" w14:textId="77777777" w:rsidR="00E421A0" w:rsidRPr="00B30CCD" w:rsidRDefault="00E421A0" w:rsidP="00B30CCD">
                            <w:pPr>
                              <w:widowControl/>
                              <w:jc w:val="both"/>
                              <w:rPr>
                                <w:rFonts w:ascii="Century" w:hAnsi="Century"/>
                                <w:color w:val="002060"/>
                                <w:sz w:val="22"/>
                                <w:szCs w:val="22"/>
                              </w:rPr>
                            </w:pPr>
                          </w:p>
                        </w:tc>
                      </w:tr>
                    </w:tbl>
                    <w:p w14:paraId="18456D1E" w14:textId="77777777" w:rsidR="00395437" w:rsidRPr="00EE541B" w:rsidRDefault="00214F66"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rPr>
                          <w:id w:val="1183863448"/>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Липса на правна помощ / липса на адвокат</w:t>
                      </w:r>
                    </w:p>
                    <w:p w14:paraId="3A77E141" w14:textId="77777777" w:rsidR="00395437" w:rsidRPr="00EE541B" w:rsidRDefault="00214F66"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rPr>
                          <w:id w:val="1453127073"/>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Не знам какви правни средства за защита съществуват във връзка с този проблем</w:t>
                      </w:r>
                    </w:p>
                    <w:p w14:paraId="24094DC9" w14:textId="77777777" w:rsidR="00E421A0" w:rsidRPr="00EE541B" w:rsidRDefault="00214F66" w:rsidP="0064111F">
                      <w:pPr>
                        <w:spacing w:after="120"/>
                        <w:rPr>
                          <w:rFonts w:ascii="EC Square Sans Pro" w:hAnsi="EC Square Sans Pro"/>
                          <w:sz w:val="20"/>
                        </w:rPr>
                      </w:pPr>
                      <w:sdt>
                        <w:sdtPr>
                          <w:rPr>
                            <w:rFonts w:ascii="EC Square Sans Pro" w:hAnsi="EC Square Sans Pro"/>
                            <w:color w:val="002060"/>
                            <w:sz w:val="22"/>
                            <w:szCs w:val="22"/>
                            <w:lang w:val="en-GB" w:eastAsia="en-GB"/>
                          </w:rPr>
                          <w:id w:val="-247661468"/>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Друго – моля, уточнете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421A0" w:rsidRPr="001348D8" w14:paraId="7492AFAE" w14:textId="77777777" w:rsidTr="00B30CCD">
                        <w:trPr>
                          <w:trHeight w:val="1552"/>
                        </w:trPr>
                        <w:tc>
                          <w:tcPr>
                            <w:tcW w:w="9781" w:type="dxa"/>
                            <w:shd w:val="clear" w:color="auto" w:fill="FFFFFF"/>
                          </w:tcPr>
                          <w:p w14:paraId="13F9E353" w14:textId="77777777" w:rsidR="00E421A0" w:rsidRPr="00B30CCD" w:rsidRDefault="00E421A0" w:rsidP="00B30CCD">
                            <w:pPr>
                              <w:widowControl/>
                              <w:jc w:val="both"/>
                              <w:rPr>
                                <w:rFonts w:ascii="Century" w:hAnsi="Century"/>
                                <w:color w:val="002060"/>
                                <w:sz w:val="22"/>
                                <w:szCs w:val="22"/>
                              </w:rPr>
                            </w:pPr>
                          </w:p>
                        </w:tc>
                      </w:tr>
                    </w:tbl>
                    <w:p w14:paraId="3A6A9FD2" w14:textId="77777777" w:rsidR="00E421A0" w:rsidRDefault="00E421A0" w:rsidP="00E421A0">
                      <w:pPr>
                        <w:jc w:val="center"/>
                        <w:rPr>
                          <w:rFonts w:ascii="EC Square Sans Cond Pro" w:hAnsi="EC Square Sans Cond Pro"/>
                          <w:sz w:val="20"/>
                        </w:rPr>
                      </w:pPr>
                    </w:p>
                    <w:p w14:paraId="27820DA3" w14:textId="77777777" w:rsidR="00E421A0" w:rsidRDefault="00E421A0" w:rsidP="00E421A0">
                      <w:pPr>
                        <w:jc w:val="center"/>
                        <w:rPr>
                          <w:rFonts w:ascii="EC Square Sans Cond Pro" w:hAnsi="EC Square Sans Cond Pro"/>
                          <w:sz w:val="20"/>
                        </w:rPr>
                      </w:pPr>
                    </w:p>
                    <w:p w14:paraId="4351F198" w14:textId="77777777" w:rsidR="00E421A0" w:rsidRDefault="00E421A0" w:rsidP="00E421A0">
                      <w:pPr>
                        <w:jc w:val="center"/>
                        <w:rPr>
                          <w:rFonts w:ascii="EC Square Sans Cond Pro" w:hAnsi="EC Square Sans Cond Pro"/>
                          <w:sz w:val="20"/>
                        </w:rPr>
                      </w:pPr>
                    </w:p>
                    <w:p w14:paraId="39AE23B8" w14:textId="77777777" w:rsidR="00E421A0" w:rsidRDefault="00E421A0" w:rsidP="00E421A0">
                      <w:pPr>
                        <w:jc w:val="center"/>
                        <w:rPr>
                          <w:rFonts w:ascii="EC Square Sans Cond Pro" w:hAnsi="EC Square Sans Cond Pro"/>
                          <w:sz w:val="20"/>
                        </w:rPr>
                      </w:pPr>
                    </w:p>
                    <w:p w14:paraId="689D18F7" w14:textId="77777777" w:rsidR="00E421A0" w:rsidRDefault="00E421A0" w:rsidP="00E421A0">
                      <w:pPr>
                        <w:jc w:val="center"/>
                        <w:rPr>
                          <w:rFonts w:ascii="EC Square Sans Cond Pro" w:hAnsi="EC Square Sans Cond Pro"/>
                          <w:sz w:val="20"/>
                        </w:rPr>
                      </w:pPr>
                    </w:p>
                    <w:p w14:paraId="6DD3B4BD" w14:textId="77777777" w:rsidR="00E421A0" w:rsidRDefault="00E421A0" w:rsidP="00E421A0">
                      <w:pPr>
                        <w:jc w:val="center"/>
                        <w:rPr>
                          <w:rFonts w:ascii="EC Square Sans Cond Pro" w:hAnsi="EC Square Sans Cond Pro"/>
                          <w:sz w:val="20"/>
                        </w:rPr>
                      </w:pPr>
                    </w:p>
                    <w:p w14:paraId="6DC99DE9" w14:textId="77777777" w:rsidR="00E421A0" w:rsidRDefault="00E421A0" w:rsidP="00E421A0">
                      <w:pPr>
                        <w:jc w:val="center"/>
                        <w:rPr>
                          <w:rFonts w:ascii="EC Square Sans Cond Pro" w:hAnsi="EC Square Sans Cond Pro"/>
                          <w:sz w:val="20"/>
                        </w:rPr>
                      </w:pPr>
                    </w:p>
                    <w:p w14:paraId="6ABBD92C" w14:textId="77777777" w:rsidR="00E421A0" w:rsidRDefault="00E421A0" w:rsidP="00E421A0">
                      <w:pPr>
                        <w:jc w:val="center"/>
                        <w:rPr>
                          <w:rFonts w:ascii="EC Square Sans Cond Pro" w:hAnsi="EC Square Sans Cond Pro"/>
                          <w:sz w:val="20"/>
                        </w:rPr>
                      </w:pPr>
                    </w:p>
                    <w:p w14:paraId="43874B9E" w14:textId="77777777" w:rsidR="00E421A0" w:rsidRDefault="00E421A0" w:rsidP="00E421A0">
                      <w:pPr>
                        <w:jc w:val="center"/>
                        <w:rPr>
                          <w:rFonts w:ascii="EC Square Sans Cond Pro" w:hAnsi="EC Square Sans Cond Pro"/>
                          <w:sz w:val="20"/>
                        </w:rPr>
                      </w:pPr>
                    </w:p>
                    <w:p w14:paraId="386CD60C" w14:textId="77777777" w:rsidR="00E421A0" w:rsidRDefault="00E421A0" w:rsidP="00E421A0">
                      <w:pPr>
                        <w:jc w:val="center"/>
                        <w:rPr>
                          <w:rFonts w:ascii="EC Square Sans Cond Pro" w:hAnsi="EC Square Sans Cond Pro"/>
                          <w:sz w:val="20"/>
                        </w:rPr>
                      </w:pPr>
                    </w:p>
                    <w:p w14:paraId="425C688B" w14:textId="77777777" w:rsidR="00E421A0" w:rsidRDefault="00E421A0" w:rsidP="00E421A0">
                      <w:pPr>
                        <w:jc w:val="center"/>
                        <w:rPr>
                          <w:rFonts w:ascii="EC Square Sans Cond Pro" w:hAnsi="EC Square Sans Cond Pro"/>
                          <w:sz w:val="20"/>
                        </w:rPr>
                      </w:pPr>
                    </w:p>
                    <w:p w14:paraId="6E2382B2" w14:textId="77777777" w:rsidR="00E421A0" w:rsidRDefault="00E421A0" w:rsidP="00E421A0">
                      <w:pPr>
                        <w:jc w:val="center"/>
                        <w:rPr>
                          <w:rFonts w:ascii="EC Square Sans Cond Pro" w:hAnsi="EC Square Sans Cond Pro"/>
                          <w:sz w:val="20"/>
                        </w:rPr>
                      </w:pPr>
                    </w:p>
                    <w:p w14:paraId="6359DD93" w14:textId="77777777" w:rsidR="00E421A0" w:rsidRDefault="00E421A0" w:rsidP="00E421A0">
                      <w:pPr>
                        <w:jc w:val="center"/>
                        <w:rPr>
                          <w:rFonts w:ascii="EC Square Sans Cond Pro" w:hAnsi="EC Square Sans Cond Pro"/>
                          <w:sz w:val="20"/>
                        </w:rPr>
                      </w:pPr>
                    </w:p>
                    <w:p w14:paraId="0996346F" w14:textId="77777777" w:rsidR="00E421A0" w:rsidRDefault="00E421A0" w:rsidP="00E421A0">
                      <w:pPr>
                        <w:jc w:val="center"/>
                        <w:rPr>
                          <w:rFonts w:ascii="EC Square Sans Cond Pro" w:hAnsi="EC Square Sans Cond Pro"/>
                          <w:sz w:val="20"/>
                        </w:rPr>
                      </w:pPr>
                    </w:p>
                    <w:p w14:paraId="62664C9B" w14:textId="77777777" w:rsidR="00E421A0" w:rsidRDefault="00E421A0" w:rsidP="00E421A0">
                      <w:pPr>
                        <w:jc w:val="center"/>
                        <w:rPr>
                          <w:rFonts w:ascii="EC Square Sans Cond Pro" w:hAnsi="EC Square Sans Cond Pro"/>
                          <w:sz w:val="20"/>
                        </w:rPr>
                      </w:pPr>
                    </w:p>
                    <w:p w14:paraId="0995BEB0" w14:textId="77777777" w:rsidR="00E421A0" w:rsidRDefault="00E421A0" w:rsidP="00E421A0">
                      <w:pPr>
                        <w:jc w:val="center"/>
                        <w:rPr>
                          <w:rFonts w:ascii="EC Square Sans Cond Pro" w:hAnsi="EC Square Sans Cond Pro"/>
                          <w:sz w:val="20"/>
                        </w:rPr>
                      </w:pPr>
                    </w:p>
                    <w:p w14:paraId="50C11A63"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4FCC79ED" w14:textId="77777777" w:rsidR="001348D8" w:rsidRPr="00602FB1" w:rsidRDefault="001348D8" w:rsidP="007D633A">
      <w:pPr>
        <w:widowControl/>
        <w:jc w:val="both"/>
        <w:rPr>
          <w:rFonts w:ascii="Century" w:hAnsi="Century"/>
          <w:b/>
          <w:color w:val="002060"/>
          <w:sz w:val="20"/>
          <w:szCs w:val="22"/>
        </w:rPr>
      </w:pPr>
    </w:p>
    <w:p w14:paraId="726E55EE" w14:textId="77777777" w:rsidR="00E421A0" w:rsidRPr="00602FB1" w:rsidRDefault="00E421A0" w:rsidP="007D633A">
      <w:pPr>
        <w:widowControl/>
        <w:jc w:val="both"/>
        <w:rPr>
          <w:rFonts w:ascii="Century" w:hAnsi="Century"/>
          <w:b/>
          <w:color w:val="002060"/>
          <w:sz w:val="22"/>
          <w:szCs w:val="22"/>
        </w:rPr>
      </w:pPr>
    </w:p>
    <w:p w14:paraId="0DE38DB1" w14:textId="77777777" w:rsidR="00E421A0" w:rsidRPr="00602FB1" w:rsidRDefault="00E421A0" w:rsidP="007D633A">
      <w:pPr>
        <w:widowControl/>
        <w:jc w:val="both"/>
        <w:rPr>
          <w:rFonts w:ascii="Century" w:hAnsi="Century"/>
          <w:b/>
          <w:color w:val="002060"/>
          <w:sz w:val="22"/>
          <w:szCs w:val="22"/>
        </w:rPr>
      </w:pPr>
    </w:p>
    <w:p w14:paraId="6DBF6716" w14:textId="77777777" w:rsidR="00E421A0" w:rsidRPr="00602FB1" w:rsidRDefault="00E421A0" w:rsidP="007D633A">
      <w:pPr>
        <w:widowControl/>
        <w:jc w:val="both"/>
        <w:rPr>
          <w:rFonts w:ascii="Century" w:hAnsi="Century"/>
          <w:b/>
          <w:color w:val="002060"/>
          <w:sz w:val="22"/>
          <w:szCs w:val="22"/>
        </w:rPr>
      </w:pPr>
    </w:p>
    <w:p w14:paraId="62E2A223" w14:textId="77777777" w:rsidR="00E421A0" w:rsidRPr="00602FB1" w:rsidRDefault="00E421A0" w:rsidP="007D633A">
      <w:pPr>
        <w:widowControl/>
        <w:jc w:val="both"/>
        <w:rPr>
          <w:rFonts w:ascii="Century" w:hAnsi="Century"/>
          <w:b/>
          <w:color w:val="002060"/>
          <w:sz w:val="22"/>
          <w:szCs w:val="22"/>
        </w:rPr>
      </w:pPr>
    </w:p>
    <w:p w14:paraId="2B730F54" w14:textId="77777777" w:rsidR="00E421A0" w:rsidRPr="00602FB1" w:rsidRDefault="00E421A0" w:rsidP="007D633A">
      <w:pPr>
        <w:widowControl/>
        <w:jc w:val="both"/>
        <w:rPr>
          <w:rFonts w:ascii="Century" w:hAnsi="Century"/>
          <w:b/>
          <w:color w:val="002060"/>
          <w:sz w:val="22"/>
          <w:szCs w:val="22"/>
        </w:rPr>
      </w:pPr>
    </w:p>
    <w:p w14:paraId="781FD198" w14:textId="77777777" w:rsidR="00E421A0" w:rsidRPr="00602FB1" w:rsidRDefault="00E421A0" w:rsidP="007D633A">
      <w:pPr>
        <w:widowControl/>
        <w:jc w:val="both"/>
        <w:rPr>
          <w:rFonts w:ascii="Century" w:hAnsi="Century"/>
          <w:b/>
          <w:color w:val="002060"/>
          <w:sz w:val="22"/>
          <w:szCs w:val="22"/>
        </w:rPr>
      </w:pPr>
    </w:p>
    <w:p w14:paraId="77B8AA61" w14:textId="77777777" w:rsidR="00E421A0" w:rsidRPr="00602FB1" w:rsidRDefault="00E421A0" w:rsidP="007D633A">
      <w:pPr>
        <w:widowControl/>
        <w:jc w:val="both"/>
        <w:rPr>
          <w:rFonts w:ascii="Century" w:hAnsi="Century"/>
          <w:b/>
          <w:color w:val="002060"/>
          <w:sz w:val="22"/>
          <w:szCs w:val="22"/>
        </w:rPr>
      </w:pPr>
    </w:p>
    <w:p w14:paraId="026D3651" w14:textId="77777777" w:rsidR="00E421A0" w:rsidRPr="00602FB1" w:rsidRDefault="00E421A0" w:rsidP="007D633A">
      <w:pPr>
        <w:widowControl/>
        <w:jc w:val="both"/>
        <w:rPr>
          <w:rFonts w:ascii="Century" w:hAnsi="Century"/>
          <w:b/>
          <w:color w:val="002060"/>
          <w:sz w:val="22"/>
          <w:szCs w:val="22"/>
        </w:rPr>
      </w:pPr>
    </w:p>
    <w:p w14:paraId="32C96445" w14:textId="77777777" w:rsidR="00E421A0" w:rsidRPr="00602FB1" w:rsidRDefault="00E421A0" w:rsidP="007D633A">
      <w:pPr>
        <w:widowControl/>
        <w:jc w:val="both"/>
        <w:rPr>
          <w:rFonts w:ascii="Century" w:hAnsi="Century"/>
          <w:b/>
          <w:color w:val="002060"/>
          <w:sz w:val="22"/>
          <w:szCs w:val="22"/>
        </w:rPr>
      </w:pPr>
    </w:p>
    <w:p w14:paraId="7318704D" w14:textId="77777777" w:rsidR="00E421A0" w:rsidRPr="00602FB1" w:rsidRDefault="00E421A0" w:rsidP="007D633A">
      <w:pPr>
        <w:widowControl/>
        <w:jc w:val="both"/>
        <w:rPr>
          <w:rFonts w:ascii="Century" w:hAnsi="Century"/>
          <w:b/>
          <w:color w:val="002060"/>
          <w:sz w:val="22"/>
          <w:szCs w:val="22"/>
        </w:rPr>
      </w:pPr>
    </w:p>
    <w:p w14:paraId="0B992486" w14:textId="77777777" w:rsidR="00E421A0" w:rsidRPr="00602FB1" w:rsidRDefault="00E421A0" w:rsidP="007D633A">
      <w:pPr>
        <w:widowControl/>
        <w:jc w:val="both"/>
        <w:rPr>
          <w:rFonts w:ascii="Century" w:hAnsi="Century"/>
          <w:b/>
          <w:color w:val="002060"/>
          <w:sz w:val="22"/>
          <w:szCs w:val="22"/>
        </w:rPr>
      </w:pPr>
    </w:p>
    <w:p w14:paraId="0D1AE78C" w14:textId="77777777" w:rsidR="00E421A0" w:rsidRPr="00602FB1" w:rsidRDefault="00E421A0" w:rsidP="007D633A">
      <w:pPr>
        <w:widowControl/>
        <w:jc w:val="both"/>
        <w:rPr>
          <w:rFonts w:ascii="Century" w:hAnsi="Century"/>
          <w:b/>
          <w:color w:val="002060"/>
          <w:sz w:val="22"/>
          <w:szCs w:val="22"/>
        </w:rPr>
      </w:pPr>
    </w:p>
    <w:p w14:paraId="5C31A88B" w14:textId="77777777" w:rsidR="00E421A0" w:rsidRPr="00602FB1" w:rsidRDefault="00E421A0" w:rsidP="007D633A">
      <w:pPr>
        <w:widowControl/>
        <w:jc w:val="both"/>
        <w:rPr>
          <w:rFonts w:ascii="Century" w:hAnsi="Century"/>
          <w:b/>
          <w:color w:val="002060"/>
          <w:sz w:val="22"/>
          <w:szCs w:val="22"/>
        </w:rPr>
      </w:pPr>
    </w:p>
    <w:p w14:paraId="781BCFA8" w14:textId="77777777" w:rsidR="00E421A0" w:rsidRPr="00602FB1" w:rsidRDefault="00E421A0" w:rsidP="007D633A">
      <w:pPr>
        <w:widowControl/>
        <w:jc w:val="both"/>
        <w:rPr>
          <w:rFonts w:ascii="Century" w:hAnsi="Century"/>
          <w:b/>
          <w:color w:val="002060"/>
          <w:sz w:val="22"/>
          <w:szCs w:val="22"/>
        </w:rPr>
      </w:pPr>
    </w:p>
    <w:p w14:paraId="5DFA6733" w14:textId="77777777" w:rsidR="00E421A0" w:rsidRPr="00602FB1" w:rsidRDefault="00E421A0" w:rsidP="007D633A">
      <w:pPr>
        <w:widowControl/>
        <w:jc w:val="both"/>
        <w:rPr>
          <w:rFonts w:ascii="Century" w:hAnsi="Century"/>
          <w:b/>
          <w:color w:val="002060"/>
          <w:sz w:val="22"/>
          <w:szCs w:val="22"/>
        </w:rPr>
      </w:pPr>
    </w:p>
    <w:p w14:paraId="6A560370" w14:textId="77777777" w:rsidR="00E421A0" w:rsidRPr="00602FB1" w:rsidRDefault="00E421A0" w:rsidP="007D633A">
      <w:pPr>
        <w:widowControl/>
        <w:jc w:val="both"/>
        <w:rPr>
          <w:rFonts w:ascii="Century" w:hAnsi="Century"/>
          <w:b/>
          <w:color w:val="002060"/>
          <w:sz w:val="22"/>
          <w:szCs w:val="22"/>
        </w:rPr>
      </w:pPr>
    </w:p>
    <w:p w14:paraId="00CEDFD2" w14:textId="77777777" w:rsidR="00E421A0" w:rsidRPr="00602FB1" w:rsidRDefault="00E421A0" w:rsidP="007D633A">
      <w:pPr>
        <w:widowControl/>
        <w:jc w:val="both"/>
        <w:rPr>
          <w:rFonts w:ascii="Century" w:hAnsi="Century"/>
          <w:b/>
          <w:color w:val="002060"/>
          <w:sz w:val="22"/>
          <w:szCs w:val="22"/>
        </w:rPr>
      </w:pPr>
    </w:p>
    <w:p w14:paraId="1B6D1FA2" w14:textId="77777777" w:rsidR="00E421A0" w:rsidRPr="00602FB1" w:rsidRDefault="00E421A0" w:rsidP="007D633A">
      <w:pPr>
        <w:widowControl/>
        <w:jc w:val="both"/>
        <w:rPr>
          <w:rFonts w:ascii="Century" w:hAnsi="Century"/>
          <w:b/>
          <w:color w:val="002060"/>
          <w:sz w:val="22"/>
          <w:szCs w:val="22"/>
        </w:rPr>
      </w:pPr>
    </w:p>
    <w:p w14:paraId="44634100" w14:textId="77777777" w:rsidR="0064111F" w:rsidRPr="00602FB1" w:rsidRDefault="0064111F" w:rsidP="007D633A">
      <w:pPr>
        <w:widowControl/>
        <w:jc w:val="both"/>
        <w:rPr>
          <w:rFonts w:ascii="EC Square Sans Cond Pro" w:hAnsi="EC Square Sans Cond Pro"/>
          <w:color w:val="0070C0"/>
          <w:sz w:val="28"/>
          <w:szCs w:val="22"/>
        </w:rPr>
      </w:pPr>
    </w:p>
    <w:p w14:paraId="2EC1765A" w14:textId="77777777" w:rsidR="0064111F" w:rsidRPr="00602FB1" w:rsidRDefault="0064111F" w:rsidP="007D633A">
      <w:pPr>
        <w:widowControl/>
        <w:jc w:val="both"/>
        <w:rPr>
          <w:rFonts w:ascii="EC Square Sans Cond Pro" w:hAnsi="EC Square Sans Cond Pro"/>
          <w:color w:val="0070C0"/>
          <w:sz w:val="28"/>
          <w:szCs w:val="22"/>
        </w:rPr>
      </w:pPr>
    </w:p>
    <w:p w14:paraId="4EE638A8" w14:textId="77777777" w:rsidR="0064111F" w:rsidRPr="00602FB1" w:rsidRDefault="0064111F" w:rsidP="007D633A">
      <w:pPr>
        <w:widowControl/>
        <w:jc w:val="both"/>
        <w:rPr>
          <w:rFonts w:ascii="EC Square Sans Cond Pro" w:hAnsi="EC Square Sans Cond Pro"/>
          <w:color w:val="0070C0"/>
          <w:sz w:val="28"/>
          <w:szCs w:val="22"/>
        </w:rPr>
      </w:pPr>
    </w:p>
    <w:p w14:paraId="71185653" w14:textId="77777777" w:rsidR="00171D23" w:rsidRPr="00E179C5" w:rsidRDefault="00171D23" w:rsidP="0064111F">
      <w:pPr>
        <w:widowControl/>
        <w:spacing w:after="120"/>
        <w:jc w:val="both"/>
        <w:rPr>
          <w:rFonts w:ascii="EC Square Sans Pro" w:hAnsi="EC Square Sans Pro"/>
          <w:color w:val="0070C0"/>
          <w:sz w:val="28"/>
        </w:rPr>
      </w:pPr>
    </w:p>
    <w:p w14:paraId="4DB4B16D" w14:textId="77777777" w:rsidR="00171D23" w:rsidRPr="00E179C5" w:rsidRDefault="00171D23" w:rsidP="0064111F">
      <w:pPr>
        <w:widowControl/>
        <w:spacing w:after="120"/>
        <w:jc w:val="both"/>
        <w:rPr>
          <w:rFonts w:ascii="EC Square Sans Pro" w:hAnsi="EC Square Sans Pro"/>
          <w:color w:val="0070C0"/>
          <w:sz w:val="28"/>
        </w:rPr>
      </w:pPr>
    </w:p>
    <w:p w14:paraId="2807856E" w14:textId="77777777" w:rsidR="00171D23" w:rsidRPr="00E179C5" w:rsidRDefault="00171D23" w:rsidP="0064111F">
      <w:pPr>
        <w:widowControl/>
        <w:spacing w:after="120"/>
        <w:jc w:val="both"/>
        <w:rPr>
          <w:rFonts w:ascii="EC Square Sans Pro" w:hAnsi="EC Square Sans Pro"/>
          <w:color w:val="0070C0"/>
          <w:sz w:val="28"/>
        </w:rPr>
      </w:pPr>
    </w:p>
    <w:p w14:paraId="439696D7" w14:textId="77777777" w:rsidR="00171D23" w:rsidRPr="00E179C5" w:rsidRDefault="00171D23" w:rsidP="0064111F">
      <w:pPr>
        <w:widowControl/>
        <w:spacing w:after="120"/>
        <w:jc w:val="both"/>
        <w:rPr>
          <w:rFonts w:ascii="EC Square Sans Pro" w:hAnsi="EC Square Sans Pro"/>
          <w:color w:val="0070C0"/>
          <w:sz w:val="28"/>
        </w:rPr>
      </w:pPr>
    </w:p>
    <w:p w14:paraId="032593B2" w14:textId="77777777" w:rsidR="001348D8" w:rsidRPr="00602FB1" w:rsidRDefault="009F6676"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t>4. Ако вече сте се свързвали с някоя от институциите на ЕС, занимаващи се с този вид проблеми, моля, посочете номера на вашето досие/кореспонденция:</w:t>
      </w:r>
    </w:p>
    <w:p w14:paraId="539FC21E" w14:textId="77777777" w:rsidR="001348D8" w:rsidRPr="00602FB1" w:rsidRDefault="00214F66"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rPr>
          <w:id w:val="-1557695156"/>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Петиция до Европейския парламент – номер:…………………………………..</w:t>
      </w:r>
    </w:p>
    <w:p w14:paraId="32E6EA6B" w14:textId="77777777" w:rsidR="001348D8" w:rsidRPr="00602FB1" w:rsidRDefault="00214F66"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rPr>
          <w:id w:val="1041401292"/>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Европейска комисия – номер:………………………………………..</w:t>
      </w:r>
    </w:p>
    <w:p w14:paraId="5FBBDC77" w14:textId="77777777" w:rsidR="001348D8" w:rsidRPr="00602FB1" w:rsidRDefault="00214F66"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rPr>
          <w:id w:val="-1860120315"/>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Европейски омбудсман – номер:………………………………………..</w:t>
      </w:r>
    </w:p>
    <w:p w14:paraId="4505BA04" w14:textId="77777777" w:rsidR="001348D8" w:rsidRPr="00602FB1" w:rsidRDefault="00214F66" w:rsidP="0064111F">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rPr>
          <w:id w:val="-2111578382"/>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Друга – посочете институцията или органа и номера на вашата жалба (напр. СОЛВИТ, FIN-Net, европейски потребителски център)</w:t>
      </w: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1348D8" w:rsidRPr="00602FB1" w14:paraId="1EBE6CDA" w14:textId="77777777" w:rsidTr="00B30CCD">
        <w:trPr>
          <w:trHeight w:val="1407"/>
        </w:trPr>
        <w:tc>
          <w:tcPr>
            <w:tcW w:w="10632" w:type="dxa"/>
          </w:tcPr>
          <w:p w14:paraId="07BDFDCE" w14:textId="77777777" w:rsidR="001348D8" w:rsidRPr="00B30CCD" w:rsidRDefault="001348D8" w:rsidP="00B30CCD">
            <w:pPr>
              <w:widowControl/>
              <w:jc w:val="both"/>
              <w:rPr>
                <w:rFonts w:ascii="Century" w:hAnsi="Century"/>
                <w:color w:val="002060"/>
                <w:sz w:val="22"/>
                <w:szCs w:val="22"/>
              </w:rPr>
            </w:pPr>
          </w:p>
        </w:tc>
      </w:tr>
    </w:tbl>
    <w:p w14:paraId="0A62B6B3" w14:textId="77777777" w:rsidR="001348D8" w:rsidRPr="00602FB1" w:rsidRDefault="009F6676"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rPr>
        <w:t>5. Посочете всички документи/доказателства, които при поискване бихте могли да изпратите до Комисията в подкрепа на вашите твърдения</w:t>
      </w:r>
      <w:r>
        <w:rPr>
          <w:rFonts w:ascii="EC Square Sans Pro" w:hAnsi="EC Square Sans Pro"/>
          <w:color w:val="002060"/>
          <w:sz w:val="22"/>
        </w:rPr>
        <w:t xml:space="preserve"> </w:t>
      </w:r>
      <w:r>
        <w:br/>
      </w:r>
      <w:r w:rsidR="003506F3">
        <w:rPr>
          <w:rFonts w:ascii="EC Square Sans Pro" w:hAnsi="EC Square Sans Pro"/>
          <w:noProof/>
          <w:sz w:val="20"/>
          <w:lang w:val="fr-BE" w:eastAsia="fr-BE"/>
        </w:rPr>
        <w:drawing>
          <wp:inline distT="0" distB="0" distL="0" distR="0" wp14:anchorId="3A6B53C4" wp14:editId="427968BC">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sz w:val="22"/>
        </w:rPr>
        <w:t xml:space="preserve"> </w:t>
      </w:r>
      <w:r>
        <w:rPr>
          <w:rFonts w:ascii="EC Square Sans Pro" w:hAnsi="EC Square Sans Pro"/>
          <w:color w:val="002060"/>
          <w:sz w:val="22"/>
        </w:rPr>
        <w:t>На този етап не прилагайте никакви документи към жалбата 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348D8" w:rsidRPr="00602FB1" w14:paraId="26A3AD08" w14:textId="77777777" w:rsidTr="00B30CCD">
        <w:trPr>
          <w:trHeight w:val="1580"/>
        </w:trPr>
        <w:tc>
          <w:tcPr>
            <w:tcW w:w="10682" w:type="dxa"/>
          </w:tcPr>
          <w:p w14:paraId="080799CB" w14:textId="77777777" w:rsidR="001348D8" w:rsidRPr="00B30CCD" w:rsidRDefault="001348D8" w:rsidP="00B30CCD">
            <w:pPr>
              <w:widowControl/>
              <w:jc w:val="both"/>
              <w:rPr>
                <w:rFonts w:ascii="Century" w:hAnsi="Century"/>
                <w:color w:val="002060"/>
                <w:sz w:val="22"/>
                <w:szCs w:val="22"/>
              </w:rPr>
            </w:pPr>
          </w:p>
        </w:tc>
      </w:tr>
    </w:tbl>
    <w:p w14:paraId="7031CCCB" w14:textId="77777777" w:rsidR="001348D8" w:rsidRPr="00602FB1" w:rsidRDefault="009F6676"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Лични данни*</w:t>
      </w:r>
    </w:p>
    <w:p w14:paraId="418A6D20" w14:textId="77777777" w:rsidR="0064111F" w:rsidRPr="00602FB1" w:rsidRDefault="009F6676"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Разрешавате ли на Комисията да разкрие самоличността ви при контактите си с властите, срещу които подавате жалба?</w:t>
      </w:r>
    </w:p>
    <w:p w14:paraId="76893552" w14:textId="77777777" w:rsidR="001348D8" w:rsidRPr="00602FB1" w:rsidRDefault="00214F66"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rPr>
          <w:id w:val="-570194223"/>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 xml:space="preserve">Да             </w:t>
      </w:r>
      <w:sdt>
        <w:sdtPr>
          <w:rPr>
            <w:rFonts w:ascii="EC Square Sans Pro" w:hAnsi="EC Square Sans Pro"/>
            <w:color w:val="002060"/>
            <w:sz w:val="22"/>
            <w:szCs w:val="22"/>
            <w:lang w:val="en-GB" w:eastAsia="en-GB"/>
          </w:rPr>
          <w:id w:val="2037224615"/>
          <w14:checkbox>
            <w14:checked w14:val="0"/>
            <w14:checkedState w14:val="0056" w14:font="Wingdings 2"/>
            <w14:uncheckedState w14:val="00A1" w14:font="Wingdings"/>
          </w14:checkbox>
        </w:sdtPr>
        <w:sdtEndPr/>
        <w:sdtContent>
          <w:r w:rsidR="009557E8">
            <w:rPr>
              <w:rFonts w:ascii="EC Square Sans Pro" w:hAnsi="EC Square Sans Pro"/>
              <w:color w:val="002060"/>
              <w:sz w:val="22"/>
              <w:szCs w:val="22"/>
              <w:lang w:val="en-GB" w:eastAsia="en-GB"/>
            </w:rPr>
            <w:sym w:font="Wingdings" w:char="F0A1"/>
          </w:r>
        </w:sdtContent>
      </w:sdt>
      <w:r w:rsidR="009557E8">
        <w:rPr>
          <w:rFonts w:ascii="EC Square Sans Pro" w:hAnsi="EC Square Sans Pro"/>
          <w:color w:val="002060"/>
          <w:sz w:val="22"/>
        </w:rPr>
        <w:t xml:space="preserve"> </w:t>
      </w:r>
      <w:r w:rsidR="009F6676">
        <w:rPr>
          <w:rFonts w:ascii="EC Square Sans Pro" w:hAnsi="EC Square Sans Pro"/>
          <w:color w:val="002060"/>
        </w:rPr>
        <w:t>Не</w:t>
      </w:r>
    </w:p>
    <w:p w14:paraId="08CF7CAF" w14:textId="77777777" w:rsidR="001348D8" w:rsidRPr="00B30CCD" w:rsidRDefault="003506F3" w:rsidP="007D633A">
      <w:pPr>
        <w:widowControl/>
        <w:spacing w:line="276" w:lineRule="auto"/>
        <w:jc w:val="both"/>
        <w:rPr>
          <w:rFonts w:ascii="EC Square Sans Pro" w:hAnsi="EC Square Sans Pro"/>
          <w:i/>
          <w:color w:val="00B050"/>
          <w:sz w:val="18"/>
          <w:szCs w:val="22"/>
        </w:rPr>
      </w:pPr>
      <w:r>
        <w:rPr>
          <w:rFonts w:ascii="EC Square Sans Pro" w:hAnsi="EC Square Sans Pro"/>
          <w:noProof/>
          <w:sz w:val="20"/>
          <w:lang w:val="fr-BE" w:eastAsia="fr-BE"/>
        </w:rPr>
        <w:drawing>
          <wp:inline distT="0" distB="0" distL="0" distR="0" wp14:anchorId="46B3C8AB" wp14:editId="7A260FD3">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9F6676">
        <w:rPr>
          <w:rFonts w:ascii="EC Square Sans Pro" w:hAnsi="EC Square Sans Pro"/>
          <w:i/>
          <w:color w:val="002060"/>
          <w:sz w:val="22"/>
        </w:rPr>
        <w:t xml:space="preserve"> В някои случаи разкриването на вашата самоличност може да ни улесни при разглеждането на жалбата.</w:t>
      </w:r>
    </w:p>
    <w:sectPr w:rsidR="001348D8" w:rsidRPr="00B30CCD"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4938" w14:textId="77777777" w:rsidR="00520D27" w:rsidRDefault="00520D27">
      <w:r>
        <w:separator/>
      </w:r>
    </w:p>
  </w:endnote>
  <w:endnote w:type="continuationSeparator" w:id="0">
    <w:p w14:paraId="07AEC039" w14:textId="77777777" w:rsidR="00520D27" w:rsidRDefault="0052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E2CE" w14:textId="77777777" w:rsidR="004944F5" w:rsidRDefault="00494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E251" w14:textId="77777777" w:rsidR="004944F5" w:rsidRDefault="00494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3ED7" w14:textId="77777777" w:rsidR="004944F5" w:rsidRDefault="00494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F3F8" w14:textId="77777777" w:rsidR="00520D27" w:rsidRDefault="00520D27"/>
  </w:footnote>
  <w:footnote w:type="continuationSeparator" w:id="0">
    <w:p w14:paraId="72975B0D" w14:textId="77777777" w:rsidR="00520D27" w:rsidRDefault="00520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81F1" w14:textId="77777777" w:rsidR="004944F5" w:rsidRDefault="00494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3CCA" w14:textId="77777777" w:rsidR="004944F5" w:rsidRDefault="00494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A6E4" w14:textId="77777777" w:rsidR="004944F5" w:rsidRDefault="00494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135745"/>
    <w:multiLevelType w:val="hybridMultilevel"/>
    <w:tmpl w:val="6FB4C7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A1154A"/>
    <w:multiLevelType w:val="hybridMultilevel"/>
    <w:tmpl w:val="B7780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894F79"/>
    <w:multiLevelType w:val="hybridMultilevel"/>
    <w:tmpl w:val="3C84179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17708C"/>
    <w:multiLevelType w:val="hybridMultilevel"/>
    <w:tmpl w:val="D6702C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0824117">
    <w:abstractNumId w:val="2"/>
  </w:num>
  <w:num w:numId="2" w16cid:durableId="1007515795">
    <w:abstractNumId w:val="0"/>
  </w:num>
  <w:num w:numId="3" w16cid:durableId="2821490">
    <w:abstractNumId w:val="3"/>
  </w:num>
  <w:num w:numId="4" w16cid:durableId="2061778663">
    <w:abstractNumId w:val="7"/>
  </w:num>
  <w:num w:numId="5" w16cid:durableId="1895459716">
    <w:abstractNumId w:val="6"/>
  </w:num>
  <w:num w:numId="6" w16cid:durableId="479345695">
    <w:abstractNumId w:val="10"/>
  </w:num>
  <w:num w:numId="7" w16cid:durableId="961494752">
    <w:abstractNumId w:val="1"/>
  </w:num>
  <w:num w:numId="8" w16cid:durableId="1279292213">
    <w:abstractNumId w:val="5"/>
  </w:num>
  <w:num w:numId="9" w16cid:durableId="703873128">
    <w:abstractNumId w:val="9"/>
  </w:num>
  <w:num w:numId="10" w16cid:durableId="1584413935">
    <w:abstractNumId w:val="8"/>
  </w:num>
  <w:num w:numId="11" w16cid:durableId="1034034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63B47"/>
    <w:rsid w:val="0010752B"/>
    <w:rsid w:val="00130D63"/>
    <w:rsid w:val="001348D8"/>
    <w:rsid w:val="00171D23"/>
    <w:rsid w:val="00214F66"/>
    <w:rsid w:val="003172FB"/>
    <w:rsid w:val="003506F3"/>
    <w:rsid w:val="00395437"/>
    <w:rsid w:val="00414F95"/>
    <w:rsid w:val="004201E1"/>
    <w:rsid w:val="00491495"/>
    <w:rsid w:val="004944F5"/>
    <w:rsid w:val="004B14B2"/>
    <w:rsid w:val="004B35EA"/>
    <w:rsid w:val="004B4C32"/>
    <w:rsid w:val="004C75C2"/>
    <w:rsid w:val="004C7D5F"/>
    <w:rsid w:val="00520D27"/>
    <w:rsid w:val="0057205A"/>
    <w:rsid w:val="00572D02"/>
    <w:rsid w:val="00590AA5"/>
    <w:rsid w:val="005A3383"/>
    <w:rsid w:val="005D4799"/>
    <w:rsid w:val="005D6B42"/>
    <w:rsid w:val="00602FB1"/>
    <w:rsid w:val="0064111F"/>
    <w:rsid w:val="0070562B"/>
    <w:rsid w:val="007D633A"/>
    <w:rsid w:val="008669FE"/>
    <w:rsid w:val="009557E8"/>
    <w:rsid w:val="009F6676"/>
    <w:rsid w:val="00A50F2D"/>
    <w:rsid w:val="00A51BCA"/>
    <w:rsid w:val="00B30CCD"/>
    <w:rsid w:val="00B31E45"/>
    <w:rsid w:val="00CD4543"/>
    <w:rsid w:val="00D21FD1"/>
    <w:rsid w:val="00D4192C"/>
    <w:rsid w:val="00D4695E"/>
    <w:rsid w:val="00DC1A79"/>
    <w:rsid w:val="00E179C5"/>
    <w:rsid w:val="00E421A0"/>
    <w:rsid w:val="00EA59E8"/>
    <w:rsid w:val="00EE19A7"/>
    <w:rsid w:val="00EE541B"/>
    <w:rsid w:val="00EF5130"/>
    <w:rsid w:val="00F378A8"/>
    <w:rsid w:val="00FE13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9EA41B"/>
  <w14:defaultImageDpi w14:val="0"/>
  <w15:docId w15:val="{1DD41462-A046-4C1C-BBA6-7A71C2D7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locked/>
    <w:rPr>
      <w:rFonts w:ascii="Arial" w:hAnsi="Arial"/>
      <w:b/>
      <w:u w:val="none"/>
      <w:lang w:val="bg-BG" w:eastAsia="bg-BG"/>
    </w:rPr>
  </w:style>
  <w:style w:type="character" w:customStyle="1" w:styleId="Bodytext2">
    <w:name w:val="Body text (2)_"/>
    <w:link w:val="Bodytext21"/>
    <w:locked/>
    <w:rPr>
      <w:rFonts w:ascii="Arial" w:hAnsi="Arial"/>
      <w:b/>
      <w:sz w:val="15"/>
      <w:u w:val="none"/>
      <w:lang w:val="bg-BG" w:eastAsia="bg-BG"/>
    </w:rPr>
  </w:style>
  <w:style w:type="character" w:customStyle="1" w:styleId="Bodytext20">
    <w:name w:val="Body text (2)"/>
    <w:rPr>
      <w:rFonts w:ascii="Arial" w:hAnsi="Arial"/>
      <w:b/>
      <w:color w:val="0000FF"/>
      <w:spacing w:val="0"/>
      <w:w w:val="100"/>
      <w:position w:val="0"/>
      <w:sz w:val="15"/>
      <w:u w:val="single"/>
      <w:lang w:val="bg-BG" w:eastAsia="bg-BG"/>
    </w:rPr>
  </w:style>
  <w:style w:type="character" w:customStyle="1" w:styleId="Bodytext23">
    <w:name w:val="Body text (2)3"/>
    <w:rPr>
      <w:rFonts w:ascii="Arial" w:hAnsi="Arial"/>
      <w:b/>
      <w:color w:val="0000FF"/>
      <w:spacing w:val="0"/>
      <w:w w:val="100"/>
      <w:position w:val="0"/>
      <w:sz w:val="15"/>
      <w:u w:val="none"/>
      <w:lang w:val="bg-BG" w:eastAsia="bg-BG"/>
    </w:rPr>
  </w:style>
  <w:style w:type="character" w:customStyle="1" w:styleId="Heading42">
    <w:name w:val="Heading #4 (2)_"/>
    <w:link w:val="Heading420"/>
    <w:locked/>
    <w:rPr>
      <w:rFonts w:ascii="Arial" w:hAnsi="Arial"/>
      <w:b/>
      <w:sz w:val="15"/>
      <w:u w:val="none"/>
      <w:lang w:val="bg-BG" w:eastAsia="bg-BG"/>
    </w:rPr>
  </w:style>
  <w:style w:type="character" w:customStyle="1" w:styleId="Heading1">
    <w:name w:val="Heading #1_"/>
    <w:link w:val="Heading10"/>
    <w:locked/>
    <w:rPr>
      <w:rFonts w:ascii="Arial" w:hAnsi="Arial"/>
      <w:sz w:val="28"/>
      <w:u w:val="none"/>
      <w:lang w:val="bg-BG" w:eastAsia="bg-BG"/>
    </w:rPr>
  </w:style>
  <w:style w:type="character" w:customStyle="1" w:styleId="Heading4">
    <w:name w:val="Heading #4_"/>
    <w:link w:val="Heading40"/>
    <w:locked/>
    <w:rPr>
      <w:rFonts w:ascii="Arial" w:hAnsi="Arial"/>
      <w:b/>
      <w:sz w:val="16"/>
      <w:u w:val="none"/>
      <w:lang w:val="bg-BG" w:eastAsia="bg-BG"/>
    </w:rPr>
  </w:style>
  <w:style w:type="character" w:customStyle="1" w:styleId="Bodytext4">
    <w:name w:val="Body text (4)_"/>
    <w:link w:val="Bodytext41"/>
    <w:locked/>
    <w:rPr>
      <w:rFonts w:ascii="Arial" w:hAnsi="Arial"/>
      <w:b/>
      <w:sz w:val="13"/>
      <w:u w:val="none"/>
      <w:lang w:val="bg-BG" w:eastAsia="bg-BG"/>
    </w:rPr>
  </w:style>
  <w:style w:type="character" w:customStyle="1" w:styleId="Heading3">
    <w:name w:val="Heading #3_"/>
    <w:link w:val="Heading30"/>
    <w:locked/>
    <w:rPr>
      <w:rFonts w:ascii="Arial" w:hAnsi="Arial"/>
      <w:sz w:val="21"/>
      <w:u w:val="none"/>
      <w:lang w:val="bg-BG" w:eastAsia="bg-BG"/>
    </w:rPr>
  </w:style>
  <w:style w:type="character" w:customStyle="1" w:styleId="Headerorfooter">
    <w:name w:val="Header or footer_"/>
    <w:link w:val="Headerorfooter1"/>
    <w:locked/>
    <w:rPr>
      <w:rFonts w:ascii="Arial" w:hAnsi="Arial"/>
      <w:b/>
      <w:sz w:val="12"/>
      <w:u w:val="none"/>
      <w:lang w:val="bg-BG" w:eastAsia="bg-BG"/>
    </w:rPr>
  </w:style>
  <w:style w:type="character" w:customStyle="1" w:styleId="Headerorfooter0">
    <w:name w:val="Header or footer"/>
    <w:rPr>
      <w:rFonts w:ascii="Arial" w:hAnsi="Arial"/>
      <w:b/>
      <w:color w:val="000000"/>
      <w:spacing w:val="0"/>
      <w:w w:val="100"/>
      <w:position w:val="0"/>
      <w:sz w:val="12"/>
      <w:u w:val="none"/>
      <w:lang w:val="bg-BG" w:eastAsia="bg-BG"/>
    </w:rPr>
  </w:style>
  <w:style w:type="character" w:customStyle="1" w:styleId="Bodytext5">
    <w:name w:val="Body text (5)_"/>
    <w:link w:val="Bodytext50"/>
    <w:locked/>
    <w:rPr>
      <w:rFonts w:ascii="Arial" w:hAnsi="Arial"/>
      <w:sz w:val="10"/>
      <w:u w:val="none"/>
      <w:lang w:val="bg-BG" w:eastAsia="bg-BG"/>
    </w:rPr>
  </w:style>
  <w:style w:type="character" w:customStyle="1" w:styleId="Heading2">
    <w:name w:val="Heading #2_"/>
    <w:link w:val="Heading20"/>
    <w:locked/>
    <w:rPr>
      <w:rFonts w:ascii="Arial" w:hAnsi="Arial"/>
      <w:b/>
      <w:sz w:val="16"/>
      <w:u w:val="none"/>
      <w:lang w:val="bg-BG" w:eastAsia="bg-BG"/>
    </w:rPr>
  </w:style>
  <w:style w:type="character" w:customStyle="1" w:styleId="Heading32">
    <w:name w:val="Heading #3 (2)_"/>
    <w:link w:val="Heading320"/>
    <w:locked/>
    <w:rPr>
      <w:rFonts w:ascii="Arial" w:hAnsi="Arial"/>
      <w:sz w:val="21"/>
      <w:u w:val="none"/>
      <w:lang w:val="bg-BG" w:eastAsia="bg-BG"/>
    </w:rPr>
  </w:style>
  <w:style w:type="character" w:customStyle="1" w:styleId="Bodytext6">
    <w:name w:val="Body text (6)_"/>
    <w:link w:val="Bodytext60"/>
    <w:locked/>
    <w:rPr>
      <w:rFonts w:ascii="Arial" w:hAnsi="Arial"/>
      <w:b/>
      <w:sz w:val="15"/>
      <w:u w:val="none"/>
      <w:lang w:val="bg-BG" w:eastAsia="bg-BG"/>
    </w:rPr>
  </w:style>
  <w:style w:type="character" w:customStyle="1" w:styleId="Bodytext613pt">
    <w:name w:val="Body text (6) + 13 pt"/>
    <w:aliases w:val="Not Bold,Italic"/>
    <w:rPr>
      <w:rFonts w:ascii="Arial" w:hAnsi="Arial"/>
      <w:b/>
      <w:i/>
      <w:color w:val="000000"/>
      <w:spacing w:val="0"/>
      <w:w w:val="100"/>
      <w:position w:val="0"/>
      <w:sz w:val="26"/>
      <w:u w:val="none"/>
      <w:lang w:val="bg-BG" w:eastAsia="bg-BG"/>
    </w:rPr>
  </w:style>
  <w:style w:type="character" w:customStyle="1" w:styleId="Bodytext40">
    <w:name w:val="Body text (4)"/>
    <w:rPr>
      <w:rFonts w:ascii="Arial" w:hAnsi="Arial"/>
      <w:b/>
      <w:color w:val="000000"/>
      <w:spacing w:val="0"/>
      <w:w w:val="100"/>
      <w:position w:val="0"/>
      <w:sz w:val="13"/>
      <w:u w:val="single"/>
      <w:lang w:val="bg-BG" w:eastAsia="bg-BG"/>
    </w:rPr>
  </w:style>
  <w:style w:type="character" w:customStyle="1" w:styleId="Bodytext22">
    <w:name w:val="Body text (2)2"/>
    <w:rPr>
      <w:rFonts w:ascii="Arial" w:hAnsi="Arial"/>
      <w:b/>
      <w:color w:val="000000"/>
      <w:spacing w:val="0"/>
      <w:w w:val="100"/>
      <w:position w:val="0"/>
      <w:sz w:val="15"/>
      <w:u w:val="single"/>
      <w:lang w:val="bg-BG" w:eastAsia="bg-BG"/>
    </w:rPr>
  </w:style>
  <w:style w:type="character" w:customStyle="1" w:styleId="Bodytext7">
    <w:name w:val="Body text (7)_"/>
    <w:link w:val="Bodytext70"/>
    <w:locked/>
    <w:rPr>
      <w:rFonts w:ascii="Arial" w:hAnsi="Arial"/>
      <w:b/>
      <w:sz w:val="14"/>
      <w:u w:val="none"/>
      <w:lang w:val="bg-BG" w:eastAsia="bg-BG"/>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olor w:val="000000"/>
      <w:sz w:val="16"/>
      <w:lang w:val="bg-BG" w:eastAsia="bg-BG"/>
    </w:rPr>
  </w:style>
  <w:style w:type="table" w:styleId="TableGrid">
    <w:name w:val="Table Grid"/>
    <w:basedOn w:val="TableNormal"/>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locked/>
    <w:rPr>
      <w:color w:val="000000"/>
      <w:lang w:val="bg-BG" w:eastAsia="bg-BG"/>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locked/>
    <w:rPr>
      <w:color w:val="000000"/>
      <w:lang w:val="bg-BG" w:eastAsia="bg-BG"/>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lang w:val="bg-BG" w:eastAsia="bg-BG"/>
    </w:rPr>
  </w:style>
  <w:style w:type="character" w:styleId="FollowedHyperlink">
    <w:name w:val="FollowedHyperlink"/>
    <w:basedOn w:val="DefaultParagraphFont"/>
    <w:uiPriority w:val="99"/>
    <w:semiHidden/>
    <w:unhideWhenUsed/>
    <w:rPr>
      <w:color w:val="800080"/>
      <w:u w:val="single"/>
      <w:lang w:val="bg-BG" w:eastAsia="bg-BG"/>
    </w:rPr>
  </w:style>
  <w:style w:type="paragraph" w:styleId="FootnoteText">
    <w:name w:val="footnote text"/>
    <w:basedOn w:val="Normal"/>
    <w:link w:val="FootnoteTextChar"/>
    <w:rsid w:val="004C75C2"/>
    <w:pPr>
      <w:autoSpaceDE w:val="0"/>
      <w:autoSpaceDN w:val="0"/>
      <w:adjustRightInd w:val="0"/>
      <w:spacing w:after="240"/>
      <w:ind w:left="357" w:hanging="357"/>
      <w:jc w:val="both"/>
    </w:pPr>
    <w:rPr>
      <w:snapToGrid w:val="0"/>
      <w:color w:val="auto"/>
      <w:sz w:val="20"/>
      <w:szCs w:val="20"/>
      <w:lang w:bidi="bg-BG"/>
    </w:rPr>
  </w:style>
  <w:style w:type="character" w:customStyle="1" w:styleId="FootnoteTextChar">
    <w:name w:val="Footnote Text Char"/>
    <w:basedOn w:val="DefaultParagraphFont"/>
    <w:link w:val="FootnoteText"/>
    <w:rsid w:val="004C75C2"/>
    <w:rPr>
      <w:snapToGrid w:val="0"/>
      <w:lang w:val="bg-BG" w:eastAsia="bg-BG" w:bidi="bg-BG"/>
    </w:rPr>
  </w:style>
  <w:style w:type="character" w:styleId="FootnoteReference">
    <w:name w:val="footnote reference"/>
    <w:rsid w:val="004C75C2"/>
    <w:rPr>
      <w:rFonts w:cs="Times New Roman"/>
      <w:sz w:val="20"/>
      <w:szCs w:val="20"/>
      <w:vertAlign w:val="superscript"/>
    </w:rPr>
  </w:style>
  <w:style w:type="paragraph" w:customStyle="1" w:styleId="ZCom">
    <w:name w:val="Z_Com"/>
    <w:basedOn w:val="Normal"/>
    <w:next w:val="Normal"/>
    <w:uiPriority w:val="99"/>
    <w:rsid w:val="004C75C2"/>
    <w:pPr>
      <w:autoSpaceDE w:val="0"/>
      <w:autoSpaceDN w:val="0"/>
      <w:adjustRightInd w:val="0"/>
      <w:ind w:right="85"/>
      <w:jc w:val="both"/>
    </w:pPr>
    <w:rPr>
      <w:rFonts w:ascii="Arial" w:hAnsi="Arial" w:cs="Arial"/>
      <w:snapToGrid w:val="0"/>
      <w:color w:val="auto"/>
      <w:lang w:bidi="bg-BG"/>
    </w:rPr>
  </w:style>
  <w:style w:type="paragraph" w:customStyle="1" w:styleId="ZDGName">
    <w:name w:val="Z_DGName"/>
    <w:basedOn w:val="Normal"/>
    <w:uiPriority w:val="99"/>
    <w:rsid w:val="004C75C2"/>
    <w:pPr>
      <w:autoSpaceDE w:val="0"/>
      <w:autoSpaceDN w:val="0"/>
      <w:ind w:right="85"/>
    </w:pPr>
    <w:rPr>
      <w:rFonts w:ascii="Arial" w:eastAsia="SimSun" w:hAnsi="Arial" w:cs="Arial"/>
      <w:color w:val="auto"/>
      <w:sz w:val="16"/>
      <w:szCs w:val="16"/>
      <w:lang w:bidi="bg-BG"/>
    </w:rPr>
  </w:style>
  <w:style w:type="paragraph" w:styleId="Date">
    <w:name w:val="Date"/>
    <w:basedOn w:val="Normal"/>
    <w:next w:val="Normal"/>
    <w:link w:val="DateChar"/>
    <w:uiPriority w:val="99"/>
    <w:rsid w:val="004C75C2"/>
    <w:pPr>
      <w:widowControl/>
      <w:ind w:left="5103" w:right="-567"/>
    </w:pPr>
    <w:rPr>
      <w:color w:val="auto"/>
      <w:szCs w:val="20"/>
      <w:lang w:bidi="bg-BG"/>
    </w:rPr>
  </w:style>
  <w:style w:type="character" w:customStyle="1" w:styleId="DateChar">
    <w:name w:val="Date Char"/>
    <w:basedOn w:val="DefaultParagraphFont"/>
    <w:link w:val="Date"/>
    <w:uiPriority w:val="99"/>
    <w:rsid w:val="004C75C2"/>
    <w:rPr>
      <w:sz w:val="24"/>
      <w:lang w:val="bg-BG" w:eastAsia="bg-BG" w:bidi="bg-BG"/>
    </w:rPr>
  </w:style>
  <w:style w:type="character" w:styleId="UnresolvedMention">
    <w:name w:val="Unresolved Mention"/>
    <w:basedOn w:val="DefaultParagraphFont"/>
    <w:uiPriority w:val="99"/>
    <w:semiHidden/>
    <w:unhideWhenUsed/>
    <w:rsid w:val="004B3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consumers/ecc/contact_en.htm" TargetMode="External"/><Relationship Id="rId18" Type="http://schemas.openxmlformats.org/officeDocument/2006/relationships/hyperlink" Target="http://www.ombudsman.europa.eu/home.fac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eur-lex.europa.eu/legal-content/EN/TXT/?uri=uriserv%3AOJ.C_.2017.018.01.0010.01.ENG&amp;toc=OJ%3AC%3A2017%3A018%3ATOC" TargetMode="External"/><Relationship Id="rId34" Type="http://schemas.openxmlformats.org/officeDocument/2006/relationships/fontTable" Target="fontTable.xml"/><Relationship Id="rId7" Type="http://schemas.openxmlformats.org/officeDocument/2006/relationships/hyperlink" Target="http://europa.eu/europedirect/index_en.htm" TargetMode="External"/><Relationship Id="rId12" Type="http://schemas.openxmlformats.org/officeDocument/2006/relationships/hyperlink" Target="http://ec.europa.eu/solvit/index_en.htm" TargetMode="External"/><Relationship Id="rId17" Type="http://schemas.openxmlformats.org/officeDocument/2006/relationships/hyperlink" Target="http://ec.europa.eu/justice/citizen/complaints/petition/index_en.htm" TargetMode="External"/><Relationship Id="rId25" Type="http://schemas.openxmlformats.org/officeDocument/2006/relationships/header" Target="header1.xm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europarl.europa.eu/aboutparliament/en/00533cec74/Petitions.html" TargetMode="External"/><Relationship Id="rId20" Type="http://schemas.openxmlformats.org/officeDocument/2006/relationships/hyperlink" Target="http://ec.europa.eu/dgs/translation/translating/officiallanguages/index_en.ht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ustice.europa.eu/home.do?action=home&amp;plang=en&amp;init=true" TargetMode="External"/><Relationship Id="rId24" Type="http://schemas.openxmlformats.org/officeDocument/2006/relationships/hyperlink" Target="http://ec.europa.eu/atwork/applying-eu-law/complaints_decisions_en.htm" TargetMode="External"/><Relationship Id="rId32" Type="http://schemas.openxmlformats.org/officeDocument/2006/relationships/hyperlink" Target="https://ec.europa.eu/assets/sg/report-a-breach/complaints_bg/" TargetMode="External"/><Relationship Id="rId5" Type="http://schemas.openxmlformats.org/officeDocument/2006/relationships/footnotes" Target="footnotes.xml"/><Relationship Id="rId15" Type="http://schemas.openxmlformats.org/officeDocument/2006/relationships/hyperlink" Target="http://eur-lex.europa.eu/legal-content/EN/TXT/?uri=uriserv:OJ.C_.2012.326.01.0001.01.ENG" TargetMode="External"/><Relationship Id="rId23" Type="http://schemas.openxmlformats.org/officeDocument/2006/relationships/hyperlink" Target="http://ec.europa.eu/atwork/applying-eu-law/complaints_receipt_en.htm" TargetMode="External"/><Relationship Id="rId28" Type="http://schemas.openxmlformats.org/officeDocument/2006/relationships/footer" Target="footer2.xml"/><Relationship Id="rId10" Type="http://schemas.openxmlformats.org/officeDocument/2006/relationships/hyperlink" Target="http://www.ombudsman.europa.eu/en/atyourservice/regionalombudsmen.faces" TargetMode="External"/><Relationship Id="rId19" Type="http://schemas.openxmlformats.org/officeDocument/2006/relationships/hyperlink" Target="http://eur-lex.europa.eu/legal-content/EN/TXT/?uri=uriserv:OJ.C_.2012.326.01.0001.01.ENG"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ombudsman.europa.eu/en/atyourservice/nationalombudsmen.faces" TargetMode="External"/><Relationship Id="rId14" Type="http://schemas.openxmlformats.org/officeDocument/2006/relationships/hyperlink" Target="http://ec.europa.eu/internal_market/fin-net/index_en.htm" TargetMode="External"/><Relationship Id="rId22" Type="http://schemas.openxmlformats.org/officeDocument/2006/relationships/hyperlink" Target="https://commission.europa.eu/about-european-commission/contact/representations-member-states_bg"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yperlink" Target="http://europa.eu/youreurope/citizen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2141</Words>
  <Characters>10921</Characters>
  <Application>Microsoft Office Word</Application>
  <DocSecurity>0</DocSecurity>
  <Lines>330</Lines>
  <Paragraphs>140</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6</cp:revision>
  <cp:lastPrinted>2016-11-22T17:28:00Z</cp:lastPrinted>
  <dcterms:created xsi:type="dcterms:W3CDTF">2023-02-20T07:50:00Z</dcterms:created>
  <dcterms:modified xsi:type="dcterms:W3CDTF">2023-05-16T13:29:00Z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2023-02-16T15:35:34Z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39459f26-6af5-4b6d-b095-18dc96a3d180</vt:lpwstr>
  </property>
  <property fmtid="{D5CDD505-2E9C-101B-9397-08002B2CF9AE}" pid="8" name="MSIP_Label_6bd9ddd1-4d20-43f6-abfa-fc3c07406f94_ContentBits">
    <vt:lpwstr>0</vt:lpwstr>
  </property>
</Properties>
</file>