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14:paraId="1FE2AE6E" w14:textId="77777777" w:rsidTr="00CA2A24">
        <w:trPr>
          <w:trHeight w:val="1444"/>
        </w:trPr>
        <w:tc>
          <w:tcPr>
            <w:tcW w:w="2093" w:type="dxa"/>
          </w:tcPr>
          <w:p w14:paraId="4F1D9BEF" w14:textId="519B0827" w:rsidR="008317F1" w:rsidRDefault="0029047C">
            <w:pPr>
              <w:rPr>
                <w:sz w:val="20"/>
                <w:szCs w:val="24"/>
              </w:rPr>
            </w:pPr>
            <w:r>
              <w:rPr>
                <w:sz w:val="20"/>
              </w:rPr>
              <w:pict w14:anchorId="2E0BFD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5pt;height:53.5pt;mso-position-horizontal-relative:char;mso-position-vertical-relative:line">
                  <v:imagedata r:id="rId8" o:title=""/>
                </v:shape>
              </w:pict>
            </w:r>
          </w:p>
          <w:p w14:paraId="3DF4123D" w14:textId="77777777" w:rsidR="008317F1" w:rsidRDefault="008317F1">
            <w:pPr>
              <w:rPr>
                <w:rFonts w:ascii="Arial" w:hAnsi="Arial"/>
                <w:caps/>
                <w:color w:val="008080"/>
                <w:sz w:val="16"/>
                <w:szCs w:val="24"/>
              </w:rPr>
            </w:pPr>
          </w:p>
        </w:tc>
        <w:tc>
          <w:tcPr>
            <w:tcW w:w="8640" w:type="dxa"/>
          </w:tcPr>
          <w:p w14:paraId="576C9602" w14:textId="77777777" w:rsidR="008317F1" w:rsidRDefault="008317F1">
            <w:pPr>
              <w:pStyle w:val="Header"/>
              <w:spacing w:line="240" w:lineRule="atLeast"/>
              <w:rPr>
                <w:b/>
                <w:szCs w:val="24"/>
              </w:rPr>
            </w:pPr>
            <w:r>
              <w:rPr>
                <w:b/>
              </w:rPr>
              <w:t>COMMISSION EUROPÉENNE</w:t>
            </w:r>
          </w:p>
          <w:p w14:paraId="7BC3C17C" w14:textId="77777777" w:rsidR="008317F1" w:rsidRDefault="008317F1">
            <w:pPr>
              <w:spacing w:line="240" w:lineRule="atLeast"/>
              <w:rPr>
                <w:rFonts w:ascii="Arial" w:hAnsi="Arial"/>
                <w:b/>
                <w:color w:val="000080"/>
                <w:sz w:val="30"/>
                <w:szCs w:val="24"/>
              </w:rPr>
            </w:pPr>
          </w:p>
        </w:tc>
      </w:tr>
    </w:tbl>
    <w:p w14:paraId="564A7984" w14:textId="77777777" w:rsidR="008317F1" w:rsidRDefault="008317F1">
      <w:pPr>
        <w:spacing w:line="240" w:lineRule="atLeast"/>
        <w:jc w:val="center"/>
        <w:rPr>
          <w:rFonts w:ascii="Arial" w:hAnsi="Arial"/>
          <w:b/>
          <w:caps/>
          <w:color w:val="000080"/>
          <w:szCs w:val="24"/>
        </w:rPr>
      </w:pPr>
    </w:p>
    <w:p w14:paraId="0224A8B4" w14:textId="77777777" w:rsidR="008317F1" w:rsidRDefault="008317F1">
      <w:pPr>
        <w:spacing w:line="240" w:lineRule="atLeast"/>
        <w:jc w:val="center"/>
        <w:rPr>
          <w:rFonts w:ascii="Arial" w:hAnsi="Arial"/>
          <w:b/>
          <w:caps/>
          <w:color w:val="000080"/>
          <w:szCs w:val="24"/>
        </w:rPr>
      </w:pPr>
    </w:p>
    <w:p w14:paraId="5368BC82" w14:textId="77777777" w:rsidR="008317F1" w:rsidRDefault="008317F1">
      <w:pPr>
        <w:spacing w:line="240" w:lineRule="atLeast"/>
        <w:jc w:val="center"/>
        <w:rPr>
          <w:rFonts w:ascii="Arial" w:hAnsi="Arial"/>
          <w:b/>
          <w:caps/>
          <w:color w:val="000080"/>
          <w:szCs w:val="24"/>
        </w:rPr>
      </w:pPr>
      <w:r>
        <w:rPr>
          <w:rFonts w:ascii="Arial" w:hAnsi="Arial"/>
          <w:b/>
          <w:caps/>
        </w:rPr>
        <w:t>Formulaire de candidature</w:t>
      </w:r>
    </w:p>
    <w:p w14:paraId="7414AD21" w14:textId="77777777" w:rsidR="008317F1" w:rsidRDefault="008317F1">
      <w:pPr>
        <w:spacing w:line="240" w:lineRule="atLeast"/>
        <w:jc w:val="center"/>
        <w:rPr>
          <w:rFonts w:ascii="Arial" w:hAnsi="Arial"/>
          <w:sz w:val="20"/>
          <w:szCs w:val="24"/>
        </w:rPr>
      </w:pPr>
    </w:p>
    <w:p w14:paraId="5842BD07" w14:textId="77777777" w:rsidR="008317F1" w:rsidRDefault="008317F1">
      <w:pPr>
        <w:framePr w:hSpace="180" w:wrap="around" w:vAnchor="page" w:hAnchor="margin" w:y="545"/>
        <w:spacing w:line="240" w:lineRule="atLeast"/>
        <w:rPr>
          <w:rFonts w:ascii="Arial" w:hAnsi="Arial"/>
          <w:szCs w:val="24"/>
        </w:rPr>
      </w:pPr>
    </w:p>
    <w:p w14:paraId="135AA111" w14:textId="77777777" w:rsidR="008317F1" w:rsidRDefault="008317F1">
      <w:pPr>
        <w:spacing w:line="240" w:lineRule="atLeast"/>
        <w:jc w:val="center"/>
        <w:rPr>
          <w:rFonts w:ascii="Arial" w:hAnsi="Arial"/>
          <w:b/>
          <w:color w:val="000080"/>
          <w:szCs w:val="24"/>
        </w:rPr>
      </w:pPr>
      <w:r>
        <w:rPr>
          <w:rFonts w:ascii="Arial" w:hAnsi="Arial"/>
          <w:b/>
        </w:rPr>
        <w:t>SÉLECTION D’AGENTS TEMPORAIRES</w:t>
      </w:r>
    </w:p>
    <w:p w14:paraId="16E1D5C1" w14:textId="77777777" w:rsidR="008317F1" w:rsidRDefault="008317F1">
      <w:pPr>
        <w:spacing w:line="240" w:lineRule="atLeast"/>
        <w:jc w:val="center"/>
        <w:rPr>
          <w:rFonts w:ascii="Arial" w:hAnsi="Arial"/>
          <w:sz w:val="20"/>
          <w:szCs w:val="24"/>
        </w:rPr>
      </w:pPr>
    </w:p>
    <w:p w14:paraId="70D21903" w14:textId="77777777" w:rsidR="008317F1" w:rsidRDefault="008317F1">
      <w:pPr>
        <w:spacing w:line="240" w:lineRule="atLeast"/>
        <w:jc w:val="center"/>
        <w:rPr>
          <w:rFonts w:ascii="Arial" w:hAnsi="Arial"/>
          <w:sz w:val="20"/>
          <w:szCs w:val="24"/>
        </w:rPr>
      </w:pPr>
    </w:p>
    <w:p w14:paraId="4716885E" w14:textId="77777777" w:rsidR="008317F1" w:rsidRDefault="008317F1">
      <w:pPr>
        <w:spacing w:line="240" w:lineRule="atLeast"/>
        <w:rPr>
          <w:rFonts w:ascii="Arial" w:hAnsi="Arial"/>
          <w:sz w:val="20"/>
          <w:szCs w:val="24"/>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12"/>
        <w:gridCol w:w="4536"/>
      </w:tblGrid>
      <w:tr w:rsidR="008317F1" w14:paraId="3135CD45" w14:textId="77777777">
        <w:trPr>
          <w:cantSplit/>
        </w:trPr>
        <w:tc>
          <w:tcPr>
            <w:tcW w:w="5812" w:type="dxa"/>
            <w:tcBorders>
              <w:top w:val="single" w:sz="6" w:space="0" w:color="auto"/>
              <w:bottom w:val="single" w:sz="6" w:space="0" w:color="auto"/>
              <w:right w:val="single" w:sz="4" w:space="0" w:color="808080"/>
            </w:tcBorders>
          </w:tcPr>
          <w:p w14:paraId="467A56CA" w14:textId="77777777" w:rsidR="008317F1" w:rsidRPr="00C55765" w:rsidRDefault="008317F1" w:rsidP="00D51A25">
            <w:pPr>
              <w:tabs>
                <w:tab w:val="center" w:pos="1418"/>
                <w:tab w:val="center" w:pos="4820"/>
                <w:tab w:val="center" w:pos="8222"/>
              </w:tabs>
              <w:spacing w:before="60" w:line="240" w:lineRule="atLeast"/>
              <w:rPr>
                <w:rFonts w:ascii="Arial" w:hAnsi="Arial"/>
                <w:sz w:val="16"/>
                <w:szCs w:val="24"/>
              </w:rPr>
            </w:pPr>
            <w:r>
              <w:rPr>
                <w:rFonts w:ascii="Arial" w:hAnsi="Arial"/>
                <w:b/>
                <w:color w:val="000080"/>
              </w:rPr>
              <w:t>Nº de la sélection</w:t>
            </w:r>
            <w:r>
              <w:rPr>
                <w:rFonts w:ascii="Arial" w:hAnsi="Arial"/>
              </w:rPr>
              <w:t xml:space="preserve"> (ce numéro doit être indiqué dans toute correspondance)</w:t>
            </w:r>
          </w:p>
        </w:tc>
        <w:tc>
          <w:tcPr>
            <w:tcW w:w="4536" w:type="dxa"/>
            <w:tcBorders>
              <w:top w:val="single" w:sz="6" w:space="0" w:color="auto"/>
              <w:left w:val="nil"/>
              <w:bottom w:val="single" w:sz="6" w:space="0" w:color="auto"/>
            </w:tcBorders>
            <w:vAlign w:val="center"/>
          </w:tcPr>
          <w:p w14:paraId="5E6058A6" w14:textId="7EE10F33" w:rsidR="008317F1" w:rsidRPr="00E93040" w:rsidRDefault="00E93040" w:rsidP="001B3F7E">
            <w:pPr>
              <w:tabs>
                <w:tab w:val="center" w:pos="1418"/>
                <w:tab w:val="center" w:pos="4820"/>
                <w:tab w:val="center" w:pos="8222"/>
              </w:tabs>
              <w:spacing w:before="120" w:after="120" w:line="240" w:lineRule="atLeast"/>
              <w:rPr>
                <w:rFonts w:ascii="Arial" w:hAnsi="Arial" w:cs="Arial"/>
                <w:sz w:val="20"/>
              </w:rPr>
            </w:pPr>
            <w:r>
              <w:rPr>
                <w:rFonts w:ascii="Arial" w:hAnsi="Arial"/>
                <w:sz w:val="20"/>
              </w:rPr>
              <w:t>COM/TA/HR/HoU/23/AD13/</w:t>
            </w:r>
            <w:bookmarkStart w:id="0" w:name="_GoBack"/>
            <w:r>
              <w:rPr>
                <w:rFonts w:ascii="Arial" w:hAnsi="Arial"/>
                <w:sz w:val="20"/>
              </w:rPr>
              <w:t>BRUSSELS</w:t>
            </w:r>
            <w:bookmarkEnd w:id="0"/>
          </w:p>
        </w:tc>
      </w:tr>
    </w:tbl>
    <w:p w14:paraId="7810984B" w14:textId="77777777" w:rsidR="008317F1" w:rsidRDefault="008317F1">
      <w:pPr>
        <w:spacing w:line="240" w:lineRule="atLeast"/>
        <w:rPr>
          <w:rFonts w:ascii="Arial" w:hAnsi="Arial"/>
          <w:sz w:val="20"/>
          <w:szCs w:val="24"/>
        </w:rPr>
      </w:pPr>
    </w:p>
    <w:p w14:paraId="2FAF7959" w14:textId="77777777" w:rsidR="008317F1" w:rsidRDefault="008317F1">
      <w:pPr>
        <w:spacing w:line="240" w:lineRule="atLeast"/>
        <w:rPr>
          <w:rFonts w:ascii="Arial" w:hAnsi="Arial"/>
          <w:sz w:val="20"/>
          <w:szCs w:val="24"/>
        </w:rPr>
      </w:pPr>
    </w:p>
    <w:p w14:paraId="79CF07CC" w14:textId="77777777" w:rsidR="008317F1" w:rsidRDefault="008317F1">
      <w:pPr>
        <w:spacing w:line="240" w:lineRule="atLeast"/>
        <w:rPr>
          <w:rFonts w:ascii="Arial" w:hAnsi="Arial"/>
          <w:sz w:val="20"/>
          <w:szCs w:val="24"/>
        </w:rPr>
      </w:pPr>
    </w:p>
    <w:tbl>
      <w:tblPr>
        <w:tblW w:w="10348" w:type="dxa"/>
        <w:tblInd w:w="-34" w:type="dxa"/>
        <w:tblLayout w:type="fixed"/>
        <w:tblLook w:val="0000" w:firstRow="0" w:lastRow="0" w:firstColumn="0" w:lastColumn="0" w:noHBand="0" w:noVBand="0"/>
      </w:tblPr>
      <w:tblGrid>
        <w:gridCol w:w="10348"/>
      </w:tblGrid>
      <w:tr w:rsidR="008317F1" w14:paraId="32B245B8" w14:textId="77777777">
        <w:trPr>
          <w:cantSplit/>
          <w:trHeight w:val="400"/>
        </w:trPr>
        <w:tc>
          <w:tcPr>
            <w:tcW w:w="10348" w:type="dxa"/>
            <w:shd w:val="clear" w:color="auto" w:fill="E0E0E0"/>
          </w:tcPr>
          <w:p w14:paraId="166B0D5B" w14:textId="77777777" w:rsidR="008317F1" w:rsidRDefault="008317F1">
            <w:pPr>
              <w:tabs>
                <w:tab w:val="center" w:pos="1418"/>
                <w:tab w:val="center" w:pos="4820"/>
                <w:tab w:val="center" w:pos="8222"/>
              </w:tabs>
              <w:spacing w:line="240" w:lineRule="atLeast"/>
              <w:jc w:val="center"/>
              <w:rPr>
                <w:rFonts w:ascii="Arial" w:hAnsi="Arial"/>
                <w:smallCaps/>
                <w:sz w:val="20"/>
                <w:szCs w:val="24"/>
              </w:rPr>
            </w:pPr>
            <w:r>
              <w:rPr>
                <w:rFonts w:ascii="Arial" w:hAnsi="Arial"/>
                <w:b/>
                <w:smallCaps/>
                <w:sz w:val="20"/>
              </w:rPr>
              <w:t>Vous devez remplir le formulaire de candidature dans son intégralité, faute de quoi votre candidature risque d’être rejetée.</w:t>
            </w:r>
          </w:p>
          <w:p w14:paraId="23EC136F" w14:textId="77777777" w:rsidR="008317F1" w:rsidRDefault="008317F1">
            <w:pPr>
              <w:tabs>
                <w:tab w:val="center" w:pos="1418"/>
                <w:tab w:val="center" w:pos="4820"/>
                <w:tab w:val="center" w:pos="8222"/>
              </w:tabs>
              <w:spacing w:line="240" w:lineRule="atLeast"/>
              <w:jc w:val="center"/>
              <w:rPr>
                <w:rFonts w:ascii="Arial" w:hAnsi="Arial"/>
                <w:b/>
                <w:sz w:val="20"/>
                <w:szCs w:val="24"/>
              </w:rPr>
            </w:pPr>
          </w:p>
        </w:tc>
      </w:tr>
    </w:tbl>
    <w:p w14:paraId="7C2966C0" w14:textId="77777777" w:rsidR="008317F1" w:rsidRDefault="008317F1">
      <w:pPr>
        <w:spacing w:line="240" w:lineRule="atLeast"/>
        <w:rPr>
          <w:rFonts w:ascii="Arial" w:hAnsi="Arial"/>
          <w:sz w:val="20"/>
          <w:szCs w:val="24"/>
        </w:rPr>
      </w:pPr>
    </w:p>
    <w:p w14:paraId="5B57DBD2" w14:textId="77777777" w:rsidR="008317F1" w:rsidRDefault="008317F1">
      <w:pPr>
        <w:spacing w:line="240" w:lineRule="atLeast"/>
        <w:rPr>
          <w:rFonts w:ascii="Arial" w:hAnsi="Arial"/>
          <w:sz w:val="20"/>
          <w:szCs w:val="24"/>
        </w:rPr>
      </w:pPr>
    </w:p>
    <w:p w14:paraId="5498DBBB" w14:textId="77777777" w:rsidR="008317F1" w:rsidRDefault="008317F1">
      <w:pPr>
        <w:spacing w:line="240" w:lineRule="atLeast"/>
        <w:rPr>
          <w:rFonts w:ascii="Arial" w:hAnsi="Arial"/>
          <w:sz w:val="20"/>
          <w:szCs w:val="24"/>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14:paraId="49FAC959" w14:textId="77777777">
        <w:tc>
          <w:tcPr>
            <w:tcW w:w="336" w:type="dxa"/>
          </w:tcPr>
          <w:p w14:paraId="073289FA" w14:textId="77777777" w:rsidR="008317F1" w:rsidRDefault="008317F1">
            <w:pPr>
              <w:tabs>
                <w:tab w:val="center" w:pos="1418"/>
                <w:tab w:val="center" w:pos="4820"/>
                <w:tab w:val="center" w:pos="8222"/>
              </w:tabs>
              <w:spacing w:line="240" w:lineRule="atLeast"/>
              <w:rPr>
                <w:rFonts w:ascii="Arial" w:hAnsi="Arial"/>
                <w:smallCaps/>
                <w:sz w:val="20"/>
                <w:szCs w:val="24"/>
              </w:rPr>
            </w:pPr>
            <w:r>
              <w:rPr>
                <w:rFonts w:ascii="Arial" w:hAnsi="Arial"/>
                <w:smallCaps/>
                <w:sz w:val="20"/>
              </w:rPr>
              <w:t>1.</w:t>
            </w:r>
          </w:p>
        </w:tc>
        <w:tc>
          <w:tcPr>
            <w:tcW w:w="3205" w:type="dxa"/>
          </w:tcPr>
          <w:p w14:paraId="38E3E4A8" w14:textId="77777777" w:rsidR="008317F1" w:rsidRPr="00313691" w:rsidRDefault="008317F1">
            <w:pPr>
              <w:tabs>
                <w:tab w:val="center" w:pos="1418"/>
                <w:tab w:val="center" w:pos="4820"/>
                <w:tab w:val="center" w:pos="8222"/>
              </w:tabs>
              <w:spacing w:line="240" w:lineRule="atLeast"/>
              <w:rPr>
                <w:b/>
                <w:szCs w:val="24"/>
              </w:rPr>
            </w:pPr>
            <w:r>
              <w:rPr>
                <w:rFonts w:ascii="Arial" w:hAnsi="Arial"/>
                <w:b/>
                <w:smallCaps/>
                <w:sz w:val="20"/>
              </w:rPr>
              <w:t xml:space="preserve">Nom </w:t>
            </w:r>
          </w:p>
        </w:tc>
        <w:tc>
          <w:tcPr>
            <w:tcW w:w="3723" w:type="dxa"/>
          </w:tcPr>
          <w:p w14:paraId="19C7DAA6" w14:textId="77777777" w:rsidR="008317F1" w:rsidRPr="00313691" w:rsidRDefault="008317F1">
            <w:pPr>
              <w:tabs>
                <w:tab w:val="center" w:pos="1418"/>
                <w:tab w:val="center" w:pos="4820"/>
                <w:tab w:val="center" w:pos="8222"/>
              </w:tabs>
              <w:spacing w:line="240" w:lineRule="atLeast"/>
              <w:jc w:val="left"/>
              <w:rPr>
                <w:b/>
                <w:szCs w:val="24"/>
              </w:rPr>
            </w:pPr>
            <w:r>
              <w:rPr>
                <w:rFonts w:ascii="Arial" w:hAnsi="Arial"/>
                <w:b/>
                <w:smallCaps/>
                <w:sz w:val="20"/>
              </w:rPr>
              <w:t>Nom de jeune fille</w:t>
            </w:r>
            <w:r>
              <w:rPr>
                <w:rFonts w:ascii="Arial" w:hAnsi="Arial"/>
                <w:b/>
                <w:smallCaps/>
              </w:rPr>
              <w:t xml:space="preserve"> </w:t>
            </w:r>
            <w:r>
              <w:rPr>
                <w:rFonts w:ascii="Arial" w:hAnsi="Arial"/>
                <w:b/>
                <w:smallCaps/>
                <w:sz w:val="16"/>
              </w:rPr>
              <w:t>(le cas échéant)</w:t>
            </w:r>
          </w:p>
        </w:tc>
        <w:tc>
          <w:tcPr>
            <w:tcW w:w="2994" w:type="dxa"/>
          </w:tcPr>
          <w:p w14:paraId="231BCF13" w14:textId="77777777" w:rsidR="008317F1" w:rsidRPr="00313691" w:rsidRDefault="008317F1">
            <w:pPr>
              <w:tabs>
                <w:tab w:val="center" w:pos="1418"/>
                <w:tab w:val="center" w:pos="4820"/>
                <w:tab w:val="center" w:pos="8222"/>
              </w:tabs>
              <w:spacing w:line="240" w:lineRule="atLeast"/>
              <w:rPr>
                <w:rFonts w:ascii="Arial" w:hAnsi="Arial"/>
                <w:b/>
                <w:szCs w:val="24"/>
              </w:rPr>
            </w:pPr>
            <w:r>
              <w:rPr>
                <w:rFonts w:ascii="Arial" w:hAnsi="Arial"/>
                <w:b/>
                <w:smallCaps/>
                <w:sz w:val="20"/>
              </w:rPr>
              <w:t xml:space="preserve">Prénoms </w:t>
            </w:r>
          </w:p>
          <w:p w14:paraId="7CE3CB4A" w14:textId="77777777" w:rsidR="008317F1" w:rsidRPr="00313691" w:rsidRDefault="008317F1">
            <w:pPr>
              <w:pStyle w:val="Heading6"/>
              <w:spacing w:line="240" w:lineRule="atLeast"/>
              <w:rPr>
                <w:b/>
                <w:szCs w:val="24"/>
                <w:lang w:val="en-GB"/>
              </w:rPr>
            </w:pPr>
          </w:p>
        </w:tc>
      </w:tr>
      <w:tr w:rsidR="008317F1" w14:paraId="015638DD" w14:textId="77777777">
        <w:tc>
          <w:tcPr>
            <w:tcW w:w="336" w:type="dxa"/>
          </w:tcPr>
          <w:p w14:paraId="350B31BA"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bookmarkStart w:id="1" w:name="Text78"/>
        <w:bookmarkStart w:id="2" w:name="Text2"/>
        <w:tc>
          <w:tcPr>
            <w:tcW w:w="3205" w:type="dxa"/>
            <w:tcBorders>
              <w:bottom w:val="single" w:sz="6" w:space="0" w:color="auto"/>
            </w:tcBorders>
          </w:tcPr>
          <w:p w14:paraId="097F709C" w14:textId="77777777" w:rsidR="008317F1" w:rsidRDefault="008317F1">
            <w:pPr>
              <w:tabs>
                <w:tab w:val="center" w:pos="1418"/>
                <w:tab w:val="center" w:pos="4820"/>
                <w:tab w:val="center" w:pos="8222"/>
              </w:tabs>
              <w:spacing w:before="60" w:after="60" w:line="240" w:lineRule="atLeast"/>
              <w:jc w:val="left"/>
              <w:rPr>
                <w:rFonts w:ascii="Arial" w:hAnsi="Arial"/>
                <w:smallCaps/>
                <w:sz w:val="20"/>
                <w:szCs w:val="24"/>
              </w:rPr>
            </w:pPr>
            <w:r>
              <w:rPr>
                <w:rFonts w:ascii="Arial" w:hAnsi="Arial"/>
                <w:smallCaps/>
                <w:sz w:val="20"/>
              </w:rPr>
              <w:fldChar w:fldCharType="begin" w:fldLock="1">
                <w:ffData>
                  <w:name w:val="Text78"/>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rPr>
                <w:rFonts w:ascii="Arial" w:hAnsi="Arial"/>
                <w:smallCaps/>
                <w:sz w:val="20"/>
              </w:rPr>
              <w:t xml:space="preserve">     </w:t>
            </w:r>
            <w:r>
              <w:rPr>
                <w:rFonts w:ascii="Arial" w:hAnsi="Arial"/>
                <w:smallCaps/>
                <w:sz w:val="20"/>
              </w:rPr>
              <w:fldChar w:fldCharType="end"/>
            </w:r>
            <w:r>
              <w:rPr>
                <w:rFonts w:ascii="Arial" w:hAnsi="Arial"/>
                <w:smallCaps/>
                <w:sz w:val="20"/>
              </w:rPr>
              <w:fldChar w:fldCharType="begin" w:fldLock="1">
                <w:ffData>
                  <w:name w:val="Text2"/>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p>
          <w:p w14:paraId="790FC172" w14:textId="77777777" w:rsidR="008317F1" w:rsidRDefault="008317F1">
            <w:pPr>
              <w:tabs>
                <w:tab w:val="center" w:pos="1418"/>
                <w:tab w:val="center" w:pos="4820"/>
                <w:tab w:val="center" w:pos="8222"/>
              </w:tabs>
              <w:jc w:val="left"/>
              <w:rPr>
                <w:rFonts w:ascii="Arial" w:hAnsi="Arial"/>
                <w:smallCaps/>
                <w:sz w:val="20"/>
              </w:rPr>
            </w:pPr>
            <w:r>
              <w:rPr>
                <w:rFonts w:ascii="Arial" w:hAnsi="Arial"/>
                <w:smallCaps/>
                <w:sz w:val="20"/>
              </w:rPr>
              <w:fldChar w:fldCharType="end"/>
            </w:r>
            <w:bookmarkEnd w:id="1"/>
            <w:bookmarkEnd w:id="2"/>
          </w:p>
        </w:tc>
        <w:bookmarkStart w:id="3" w:name="Text3"/>
        <w:tc>
          <w:tcPr>
            <w:tcW w:w="3723" w:type="dxa"/>
            <w:tcBorders>
              <w:bottom w:val="single" w:sz="6" w:space="0" w:color="auto"/>
            </w:tcBorders>
          </w:tcPr>
          <w:p w14:paraId="6C7D3C21" w14:textId="77777777" w:rsidR="008317F1" w:rsidRDefault="008317F1">
            <w:pPr>
              <w:tabs>
                <w:tab w:val="center" w:pos="1418"/>
                <w:tab w:val="center" w:pos="4820"/>
                <w:tab w:val="center" w:pos="8222"/>
              </w:tabs>
              <w:spacing w:before="60" w:after="60" w:line="240" w:lineRule="atLeast"/>
              <w:jc w:val="left"/>
              <w:rPr>
                <w:rFonts w:ascii="Arial" w:hAnsi="Arial"/>
                <w:smallCaps/>
                <w:sz w:val="20"/>
                <w:szCs w:val="24"/>
              </w:rPr>
            </w:pPr>
            <w:r>
              <w:rPr>
                <w:rFonts w:ascii="Arial" w:hAnsi="Arial"/>
                <w:smallCaps/>
                <w:sz w:val="20"/>
              </w:rPr>
              <w:fldChar w:fldCharType="begin" w:fldLock="1">
                <w:ffData>
                  <w:name w:val="Text3"/>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3"/>
          </w:p>
        </w:tc>
        <w:bookmarkStart w:id="4" w:name="Text4"/>
        <w:tc>
          <w:tcPr>
            <w:tcW w:w="2994" w:type="dxa"/>
            <w:tcBorders>
              <w:bottom w:val="single" w:sz="6" w:space="0" w:color="auto"/>
            </w:tcBorders>
          </w:tcPr>
          <w:p w14:paraId="1B78B8CC" w14:textId="77777777" w:rsidR="008317F1" w:rsidRDefault="008317F1">
            <w:pPr>
              <w:tabs>
                <w:tab w:val="center" w:pos="1418"/>
                <w:tab w:val="center" w:pos="4820"/>
                <w:tab w:val="center" w:pos="8222"/>
              </w:tabs>
              <w:spacing w:before="60" w:after="60" w:line="240" w:lineRule="atLeast"/>
              <w:jc w:val="left"/>
              <w:rPr>
                <w:rFonts w:ascii="Arial" w:hAnsi="Arial"/>
                <w:smallCaps/>
                <w:sz w:val="20"/>
                <w:szCs w:val="24"/>
              </w:rPr>
            </w:pPr>
            <w:r>
              <w:rPr>
                <w:rFonts w:ascii="Arial" w:hAnsi="Arial"/>
                <w:smallCaps/>
                <w:sz w:val="20"/>
              </w:rPr>
              <w:fldChar w:fldCharType="begin" w:fldLock="1">
                <w:ffData>
                  <w:name w:val="Text4"/>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4"/>
          </w:p>
        </w:tc>
      </w:tr>
    </w:tbl>
    <w:p w14:paraId="63D02616" w14:textId="77777777" w:rsidR="008317F1" w:rsidRDefault="008317F1">
      <w:pPr>
        <w:spacing w:line="240" w:lineRule="atLeast"/>
        <w:rPr>
          <w:rFonts w:ascii="Arial" w:hAnsi="Arial"/>
          <w:sz w:val="20"/>
          <w:szCs w:val="24"/>
        </w:rPr>
      </w:pPr>
    </w:p>
    <w:p w14:paraId="435215DA" w14:textId="77777777" w:rsidR="008317F1" w:rsidRDefault="008317F1">
      <w:pPr>
        <w:spacing w:line="240" w:lineRule="atLeast"/>
        <w:rPr>
          <w:rFonts w:ascii="Arial" w:hAnsi="Arial"/>
          <w:sz w:val="20"/>
          <w:szCs w:val="24"/>
        </w:rPr>
      </w:pPr>
    </w:p>
    <w:tbl>
      <w:tblPr>
        <w:tblW w:w="10467" w:type="dxa"/>
        <w:tblLayout w:type="fixed"/>
        <w:tblCellMar>
          <w:left w:w="52" w:type="dxa"/>
          <w:right w:w="52" w:type="dxa"/>
        </w:tblCellMar>
        <w:tblLook w:val="0000" w:firstRow="0" w:lastRow="0" w:firstColumn="0" w:lastColumn="0" w:noHBand="0" w:noVBand="0"/>
      </w:tblPr>
      <w:tblGrid>
        <w:gridCol w:w="336"/>
        <w:gridCol w:w="5656"/>
        <w:gridCol w:w="1431"/>
        <w:gridCol w:w="3044"/>
      </w:tblGrid>
      <w:tr w:rsidR="008317F1" w14:paraId="4A84AADB" w14:textId="77777777" w:rsidTr="006C0BC0">
        <w:tc>
          <w:tcPr>
            <w:tcW w:w="336" w:type="dxa"/>
          </w:tcPr>
          <w:p w14:paraId="3F1D14CD" w14:textId="77777777" w:rsidR="008317F1" w:rsidRDefault="008317F1">
            <w:pPr>
              <w:tabs>
                <w:tab w:val="center" w:pos="1418"/>
                <w:tab w:val="center" w:pos="4820"/>
                <w:tab w:val="center" w:pos="8222"/>
              </w:tabs>
              <w:spacing w:line="240" w:lineRule="atLeast"/>
              <w:rPr>
                <w:rFonts w:ascii="Arial" w:hAnsi="Arial"/>
                <w:smallCaps/>
                <w:sz w:val="20"/>
                <w:szCs w:val="24"/>
              </w:rPr>
            </w:pPr>
            <w:r>
              <w:rPr>
                <w:rFonts w:ascii="Arial" w:hAnsi="Arial"/>
                <w:smallCaps/>
                <w:sz w:val="20"/>
              </w:rPr>
              <w:t>2.</w:t>
            </w:r>
          </w:p>
        </w:tc>
        <w:tc>
          <w:tcPr>
            <w:tcW w:w="5656" w:type="dxa"/>
          </w:tcPr>
          <w:p w14:paraId="59B3D6AF" w14:textId="77777777" w:rsidR="008317F1" w:rsidRPr="00313691" w:rsidRDefault="008317F1" w:rsidP="001765C4">
            <w:pPr>
              <w:tabs>
                <w:tab w:val="center" w:pos="1418"/>
                <w:tab w:val="center" w:pos="4820"/>
                <w:tab w:val="center" w:pos="8222"/>
              </w:tabs>
              <w:spacing w:line="240" w:lineRule="atLeast"/>
              <w:jc w:val="left"/>
              <w:rPr>
                <w:b/>
                <w:szCs w:val="24"/>
              </w:rPr>
            </w:pPr>
            <w:bookmarkStart w:id="5" w:name="Text6"/>
            <w:r>
              <w:rPr>
                <w:rFonts w:ascii="Arial" w:hAnsi="Arial"/>
                <w:b/>
                <w:smallCaps/>
                <w:sz w:val="20"/>
              </w:rPr>
              <w:t>Adresse (veuillez nous informer de tout changement dans les meilleurs délais)</w:t>
            </w:r>
            <w:bookmarkEnd w:id="5"/>
          </w:p>
        </w:tc>
        <w:tc>
          <w:tcPr>
            <w:tcW w:w="1431" w:type="dxa"/>
          </w:tcPr>
          <w:p w14:paraId="633FEC16" w14:textId="77777777" w:rsidR="008317F1" w:rsidRPr="00313691" w:rsidRDefault="008317F1">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Adresse électronique</w:t>
            </w:r>
          </w:p>
          <w:p w14:paraId="2650F324" w14:textId="77777777" w:rsidR="008317F1" w:rsidRPr="00313691" w:rsidRDefault="008317F1">
            <w:pPr>
              <w:pStyle w:val="Heading6"/>
              <w:spacing w:line="240" w:lineRule="atLeast"/>
              <w:rPr>
                <w:b/>
                <w:i w:val="0"/>
                <w:szCs w:val="24"/>
                <w:lang w:val="en-GB"/>
              </w:rPr>
            </w:pPr>
          </w:p>
        </w:tc>
        <w:tc>
          <w:tcPr>
            <w:tcW w:w="3044" w:type="dxa"/>
          </w:tcPr>
          <w:p w14:paraId="0A8C7C2E" w14:textId="77777777" w:rsidR="008317F1" w:rsidRDefault="008317F1">
            <w:pPr>
              <w:tabs>
                <w:tab w:val="center" w:pos="1418"/>
                <w:tab w:val="center" w:pos="4820"/>
                <w:tab w:val="center" w:pos="8222"/>
              </w:tabs>
              <w:spacing w:before="120" w:line="240" w:lineRule="atLeast"/>
              <w:jc w:val="left"/>
              <w:rPr>
                <w:rFonts w:ascii="Arial" w:hAnsi="Arial"/>
                <w:smallCaps/>
                <w:sz w:val="20"/>
                <w:szCs w:val="24"/>
              </w:rPr>
            </w:pPr>
            <w:r>
              <w:rPr>
                <w:rFonts w:ascii="Arial" w:hAnsi="Arial"/>
                <w:smallCaps/>
                <w:sz w:val="20"/>
              </w:rPr>
              <w:fldChar w:fldCharType="begin" w:fldLock="1">
                <w:ffData>
                  <w:name w:val="Text6"/>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tr>
      <w:tr w:rsidR="008317F1" w14:paraId="423E2412" w14:textId="77777777" w:rsidTr="006C0BC0">
        <w:trPr>
          <w:cantSplit/>
        </w:trPr>
        <w:tc>
          <w:tcPr>
            <w:tcW w:w="336" w:type="dxa"/>
          </w:tcPr>
          <w:p w14:paraId="5E9B6B99"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5656" w:type="dxa"/>
            <w:vMerge w:val="restart"/>
          </w:tcPr>
          <w:p w14:paraId="0B7BB6D5" w14:textId="77777777" w:rsidR="008317F1" w:rsidRDefault="008317F1">
            <w:pPr>
              <w:tabs>
                <w:tab w:val="center" w:pos="1418"/>
                <w:tab w:val="center" w:pos="4820"/>
                <w:tab w:val="center" w:pos="8222"/>
              </w:tabs>
              <w:spacing w:before="120" w:line="240" w:lineRule="atLeast"/>
              <w:jc w:val="left"/>
              <w:rPr>
                <w:rFonts w:ascii="Arial" w:hAnsi="Arial"/>
                <w:smallCaps/>
                <w:sz w:val="20"/>
                <w:szCs w:val="24"/>
              </w:rPr>
            </w:pPr>
            <w:r>
              <w:rPr>
                <w:rFonts w:ascii="Arial" w:hAnsi="Arial"/>
                <w:smallCaps/>
                <w:sz w:val="20"/>
              </w:rPr>
              <w:fldChar w:fldCharType="begin" w:fldLock="1">
                <w:ffData>
                  <w:name w:val="Text5"/>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p w14:paraId="2421D296" w14:textId="77777777" w:rsidR="008317F1" w:rsidRDefault="008317F1">
            <w:pPr>
              <w:tabs>
                <w:tab w:val="center" w:pos="1418"/>
                <w:tab w:val="center" w:pos="4820"/>
                <w:tab w:val="center" w:pos="8222"/>
              </w:tabs>
              <w:spacing w:line="240" w:lineRule="atLeast"/>
              <w:jc w:val="left"/>
              <w:rPr>
                <w:rFonts w:ascii="Arial" w:hAnsi="Arial"/>
                <w:smallCaps/>
                <w:sz w:val="20"/>
                <w:szCs w:val="24"/>
              </w:rPr>
            </w:pPr>
          </w:p>
          <w:p w14:paraId="409889BA" w14:textId="77777777" w:rsidR="008317F1" w:rsidRDefault="008317F1">
            <w:pPr>
              <w:tabs>
                <w:tab w:val="center" w:pos="1418"/>
                <w:tab w:val="center" w:pos="4820"/>
                <w:tab w:val="center" w:pos="8222"/>
              </w:tabs>
              <w:spacing w:line="240" w:lineRule="atLeast"/>
              <w:jc w:val="left"/>
              <w:rPr>
                <w:rFonts w:ascii="Arial" w:hAnsi="Arial"/>
                <w:smallCaps/>
                <w:sz w:val="20"/>
                <w:szCs w:val="24"/>
              </w:rPr>
            </w:pPr>
          </w:p>
          <w:p w14:paraId="36E8781E" w14:textId="77777777" w:rsidR="008317F1" w:rsidRDefault="008317F1">
            <w:pPr>
              <w:tabs>
                <w:tab w:val="center" w:pos="1418"/>
                <w:tab w:val="center" w:pos="4820"/>
                <w:tab w:val="center" w:pos="8222"/>
              </w:tabs>
              <w:spacing w:line="240" w:lineRule="atLeast"/>
              <w:jc w:val="left"/>
              <w:rPr>
                <w:rFonts w:ascii="Arial" w:hAnsi="Arial"/>
                <w:smallCaps/>
                <w:sz w:val="20"/>
                <w:szCs w:val="24"/>
              </w:rPr>
            </w:pPr>
          </w:p>
          <w:p w14:paraId="0F54DEAF" w14:textId="77777777" w:rsidR="008317F1" w:rsidRDefault="008317F1">
            <w:pPr>
              <w:tabs>
                <w:tab w:val="center" w:pos="1418"/>
                <w:tab w:val="center" w:pos="4820"/>
                <w:tab w:val="center" w:pos="8222"/>
              </w:tabs>
              <w:spacing w:line="240" w:lineRule="atLeast"/>
              <w:jc w:val="left"/>
              <w:rPr>
                <w:rFonts w:ascii="Arial" w:hAnsi="Arial"/>
                <w:smallCaps/>
                <w:sz w:val="20"/>
                <w:szCs w:val="24"/>
              </w:rPr>
            </w:pPr>
          </w:p>
        </w:tc>
        <w:tc>
          <w:tcPr>
            <w:tcW w:w="1431" w:type="dxa"/>
          </w:tcPr>
          <w:p w14:paraId="45EF9380" w14:textId="77777777" w:rsidR="008317F1" w:rsidRPr="00313691" w:rsidRDefault="008317F1">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Tél. travail</w:t>
            </w:r>
          </w:p>
          <w:p w14:paraId="12FA6A9F" w14:textId="77777777" w:rsidR="008317F1" w:rsidRPr="00313691" w:rsidRDefault="008317F1">
            <w:pPr>
              <w:tabs>
                <w:tab w:val="center" w:pos="1418"/>
                <w:tab w:val="center" w:pos="4820"/>
                <w:tab w:val="center" w:pos="8222"/>
              </w:tabs>
              <w:spacing w:line="240" w:lineRule="atLeast"/>
              <w:rPr>
                <w:rFonts w:ascii="Arial" w:hAnsi="Arial"/>
                <w:b/>
                <w:smallCaps/>
                <w:sz w:val="20"/>
                <w:szCs w:val="24"/>
              </w:rPr>
            </w:pPr>
          </w:p>
        </w:tc>
        <w:bookmarkStart w:id="6" w:name="Text5"/>
        <w:bookmarkStart w:id="7" w:name="Text7"/>
        <w:tc>
          <w:tcPr>
            <w:tcW w:w="3044" w:type="dxa"/>
          </w:tcPr>
          <w:p w14:paraId="2BD9166D" w14:textId="77777777" w:rsidR="008317F1" w:rsidRDefault="008317F1">
            <w:pPr>
              <w:tabs>
                <w:tab w:val="center" w:pos="1418"/>
                <w:tab w:val="center" w:pos="4820"/>
                <w:tab w:val="center" w:pos="8222"/>
              </w:tabs>
              <w:spacing w:before="120" w:line="240" w:lineRule="atLeast"/>
              <w:jc w:val="left"/>
              <w:rPr>
                <w:szCs w:val="24"/>
              </w:rPr>
            </w:pPr>
            <w:r>
              <w:rPr>
                <w:rFonts w:ascii="Arial" w:hAnsi="Arial"/>
                <w:smallCaps/>
                <w:sz w:val="20"/>
              </w:rPr>
              <w:fldChar w:fldCharType="begin" w:fldLock="1">
                <w:ffData>
                  <w:name w:val="Text7"/>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6"/>
            <w:bookmarkEnd w:id="7"/>
          </w:p>
        </w:tc>
      </w:tr>
      <w:tr w:rsidR="008317F1" w14:paraId="59250EC4" w14:textId="77777777" w:rsidTr="006C0BC0">
        <w:trPr>
          <w:cantSplit/>
        </w:trPr>
        <w:tc>
          <w:tcPr>
            <w:tcW w:w="336" w:type="dxa"/>
          </w:tcPr>
          <w:p w14:paraId="64FAA386"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5656" w:type="dxa"/>
            <w:vMerge/>
          </w:tcPr>
          <w:p w14:paraId="7E60357A"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1431" w:type="dxa"/>
          </w:tcPr>
          <w:p w14:paraId="4BF07571" w14:textId="77777777" w:rsidR="008317F1" w:rsidRPr="00313691" w:rsidRDefault="008317F1">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Tél. domicile</w:t>
            </w:r>
          </w:p>
          <w:p w14:paraId="62D64E16" w14:textId="77777777" w:rsidR="008317F1" w:rsidRPr="00313691" w:rsidRDefault="008317F1">
            <w:pPr>
              <w:tabs>
                <w:tab w:val="center" w:pos="1418"/>
                <w:tab w:val="center" w:pos="4820"/>
                <w:tab w:val="center" w:pos="8222"/>
              </w:tabs>
              <w:spacing w:line="240" w:lineRule="atLeast"/>
              <w:rPr>
                <w:rFonts w:ascii="Arial" w:hAnsi="Arial"/>
                <w:b/>
                <w:smallCaps/>
                <w:sz w:val="20"/>
                <w:szCs w:val="24"/>
              </w:rPr>
            </w:pPr>
          </w:p>
        </w:tc>
        <w:bookmarkStart w:id="8" w:name="Text8"/>
        <w:tc>
          <w:tcPr>
            <w:tcW w:w="3044" w:type="dxa"/>
          </w:tcPr>
          <w:p w14:paraId="527E7A42" w14:textId="77777777" w:rsidR="008317F1" w:rsidRDefault="008317F1">
            <w:pPr>
              <w:tabs>
                <w:tab w:val="center" w:pos="1418"/>
                <w:tab w:val="center" w:pos="4820"/>
                <w:tab w:val="center" w:pos="8222"/>
              </w:tabs>
              <w:spacing w:before="120" w:line="240" w:lineRule="atLeast"/>
              <w:jc w:val="left"/>
              <w:rPr>
                <w:szCs w:val="24"/>
              </w:rPr>
            </w:pPr>
            <w:r>
              <w:rPr>
                <w:rFonts w:ascii="Arial" w:hAnsi="Arial"/>
                <w:smallCaps/>
                <w:sz w:val="20"/>
              </w:rPr>
              <w:fldChar w:fldCharType="begin" w:fldLock="1">
                <w:ffData>
                  <w:name w:val="Text8"/>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8"/>
          </w:p>
        </w:tc>
      </w:tr>
      <w:tr w:rsidR="008317F1" w14:paraId="6605D6B1" w14:textId="77777777" w:rsidTr="006C0BC0">
        <w:trPr>
          <w:cantSplit/>
          <w:trHeight w:val="447"/>
        </w:trPr>
        <w:tc>
          <w:tcPr>
            <w:tcW w:w="336" w:type="dxa"/>
          </w:tcPr>
          <w:p w14:paraId="7DB45868"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5656" w:type="dxa"/>
            <w:vMerge/>
          </w:tcPr>
          <w:p w14:paraId="0AB07A81"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1431" w:type="dxa"/>
          </w:tcPr>
          <w:p w14:paraId="2F586FEB" w14:textId="77777777" w:rsidR="008317F1" w:rsidRPr="00313691" w:rsidRDefault="008317F1">
            <w:pPr>
              <w:tabs>
                <w:tab w:val="center" w:pos="1418"/>
                <w:tab w:val="center" w:pos="4820"/>
                <w:tab w:val="center" w:pos="8222"/>
              </w:tabs>
              <w:spacing w:line="240" w:lineRule="atLeast"/>
              <w:rPr>
                <w:b/>
                <w:szCs w:val="24"/>
              </w:rPr>
            </w:pPr>
            <w:r>
              <w:rPr>
                <w:rFonts w:ascii="Arial" w:hAnsi="Arial"/>
                <w:b/>
                <w:smallCaps/>
                <w:sz w:val="20"/>
              </w:rPr>
              <w:t>Tél. mobile</w:t>
            </w:r>
          </w:p>
        </w:tc>
        <w:bookmarkStart w:id="9" w:name="Text9"/>
        <w:tc>
          <w:tcPr>
            <w:tcW w:w="3044" w:type="dxa"/>
          </w:tcPr>
          <w:p w14:paraId="6ECA6807" w14:textId="77777777" w:rsidR="008317F1" w:rsidRDefault="008317F1">
            <w:pPr>
              <w:tabs>
                <w:tab w:val="center" w:pos="1418"/>
                <w:tab w:val="center" w:pos="4820"/>
                <w:tab w:val="center" w:pos="8222"/>
              </w:tabs>
              <w:spacing w:before="120" w:line="240" w:lineRule="atLeast"/>
              <w:jc w:val="left"/>
              <w:rPr>
                <w:szCs w:val="24"/>
              </w:rPr>
            </w:pPr>
            <w:r>
              <w:rPr>
                <w:rFonts w:ascii="Arial" w:hAnsi="Arial"/>
                <w:smallCaps/>
                <w:sz w:val="20"/>
              </w:rPr>
              <w:fldChar w:fldCharType="begin" w:fldLock="1">
                <w:ffData>
                  <w:name w:val="Text9"/>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9"/>
          </w:p>
        </w:tc>
      </w:tr>
      <w:tr w:rsidR="008317F1" w14:paraId="12D3D0EB" w14:textId="77777777" w:rsidTr="006C0BC0">
        <w:trPr>
          <w:cantSplit/>
        </w:trPr>
        <w:tc>
          <w:tcPr>
            <w:tcW w:w="336" w:type="dxa"/>
          </w:tcPr>
          <w:p w14:paraId="090A31C6"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5656" w:type="dxa"/>
          </w:tcPr>
          <w:p w14:paraId="67243ADD"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1431" w:type="dxa"/>
          </w:tcPr>
          <w:p w14:paraId="73F32A7E"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3044" w:type="dxa"/>
          </w:tcPr>
          <w:p w14:paraId="52B2076D" w14:textId="77777777" w:rsidR="008317F1" w:rsidRDefault="008317F1">
            <w:pPr>
              <w:tabs>
                <w:tab w:val="center" w:pos="1418"/>
                <w:tab w:val="center" w:pos="4820"/>
                <w:tab w:val="center" w:pos="8222"/>
              </w:tabs>
              <w:spacing w:before="60" w:line="240" w:lineRule="atLeast"/>
              <w:jc w:val="center"/>
              <w:rPr>
                <w:rFonts w:ascii="Arial" w:hAnsi="Arial"/>
                <w:smallCaps/>
                <w:sz w:val="20"/>
                <w:szCs w:val="24"/>
              </w:rPr>
            </w:pPr>
          </w:p>
        </w:tc>
      </w:tr>
      <w:tr w:rsidR="008317F1" w14:paraId="79AEF6D5" w14:textId="77777777" w:rsidTr="006C0BC0">
        <w:trPr>
          <w:cantSplit/>
          <w:trHeight w:val="503"/>
        </w:trPr>
        <w:tc>
          <w:tcPr>
            <w:tcW w:w="336" w:type="dxa"/>
          </w:tcPr>
          <w:p w14:paraId="6302858F"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7087" w:type="dxa"/>
            <w:gridSpan w:val="2"/>
          </w:tcPr>
          <w:p w14:paraId="72CAB602" w14:textId="77777777" w:rsidR="008317F1" w:rsidRPr="00313691" w:rsidRDefault="008317F1">
            <w:pPr>
              <w:tabs>
                <w:tab w:val="center" w:pos="1418"/>
                <w:tab w:val="center" w:pos="4820"/>
                <w:tab w:val="center" w:pos="8222"/>
              </w:tabs>
              <w:spacing w:line="240" w:lineRule="atLeast"/>
              <w:rPr>
                <w:b/>
                <w:szCs w:val="24"/>
              </w:rPr>
            </w:pPr>
            <w:r>
              <w:rPr>
                <w:rFonts w:ascii="Arial" w:hAnsi="Arial"/>
                <w:b/>
                <w:smallCaps/>
                <w:sz w:val="20"/>
              </w:rPr>
              <w:t>Nom et numéro de téléphone de la personne à contacter en cas d’indisponibilité</w:t>
            </w:r>
          </w:p>
        </w:tc>
        <w:tc>
          <w:tcPr>
            <w:tcW w:w="3044" w:type="dxa"/>
          </w:tcPr>
          <w:p w14:paraId="65B55C9E" w14:textId="77777777" w:rsidR="008317F1" w:rsidRDefault="008317F1">
            <w:pPr>
              <w:tabs>
                <w:tab w:val="center" w:pos="1418"/>
                <w:tab w:val="center" w:pos="4820"/>
                <w:tab w:val="center" w:pos="8222"/>
              </w:tabs>
              <w:spacing w:before="60" w:line="240" w:lineRule="atLeast"/>
              <w:jc w:val="center"/>
              <w:rPr>
                <w:rFonts w:ascii="Arial" w:hAnsi="Arial"/>
                <w:smallCaps/>
                <w:sz w:val="20"/>
                <w:szCs w:val="24"/>
              </w:rPr>
            </w:pPr>
          </w:p>
        </w:tc>
      </w:tr>
      <w:tr w:rsidR="008317F1" w14:paraId="34DBA3FE" w14:textId="77777777" w:rsidTr="006C0BC0">
        <w:trPr>
          <w:cantSplit/>
        </w:trPr>
        <w:tc>
          <w:tcPr>
            <w:tcW w:w="336" w:type="dxa"/>
          </w:tcPr>
          <w:p w14:paraId="484036A0" w14:textId="77777777" w:rsidR="008317F1" w:rsidRDefault="008317F1">
            <w:pPr>
              <w:tabs>
                <w:tab w:val="center" w:pos="1418"/>
                <w:tab w:val="center" w:pos="4820"/>
                <w:tab w:val="center" w:pos="8222"/>
              </w:tabs>
              <w:spacing w:before="240" w:line="240" w:lineRule="atLeast"/>
              <w:rPr>
                <w:rFonts w:ascii="Arial" w:hAnsi="Arial"/>
                <w:smallCaps/>
                <w:sz w:val="20"/>
                <w:szCs w:val="24"/>
              </w:rPr>
            </w:pPr>
          </w:p>
        </w:tc>
        <w:tc>
          <w:tcPr>
            <w:tcW w:w="7087" w:type="dxa"/>
            <w:gridSpan w:val="2"/>
            <w:tcBorders>
              <w:bottom w:val="single" w:sz="6" w:space="0" w:color="auto"/>
            </w:tcBorders>
          </w:tcPr>
          <w:p w14:paraId="627C6BAB" w14:textId="77777777" w:rsidR="008317F1" w:rsidRDefault="008317F1">
            <w:pPr>
              <w:tabs>
                <w:tab w:val="center" w:pos="1418"/>
                <w:tab w:val="center" w:pos="4820"/>
                <w:tab w:val="center" w:pos="8222"/>
              </w:tabs>
              <w:spacing w:before="120" w:after="120" w:line="240" w:lineRule="atLeast"/>
              <w:jc w:val="left"/>
              <w:rPr>
                <w:szCs w:val="24"/>
              </w:rPr>
            </w:pPr>
            <w:r>
              <w:rPr>
                <w:rFonts w:ascii="Arial" w:hAnsi="Arial"/>
                <w:smallCaps/>
                <w:sz w:val="20"/>
              </w:rPr>
              <w:fldChar w:fldCharType="begin" w:fldLock="1">
                <w:ffData>
                  <w:name w:val="Text44"/>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bookmarkStart w:id="10" w:name="Text44"/>
        <w:bookmarkStart w:id="11" w:name="Text73"/>
        <w:tc>
          <w:tcPr>
            <w:tcW w:w="3044" w:type="dxa"/>
            <w:tcBorders>
              <w:bottom w:val="single" w:sz="6" w:space="0" w:color="auto"/>
            </w:tcBorders>
          </w:tcPr>
          <w:p w14:paraId="5A3B6D44" w14:textId="77777777" w:rsidR="008317F1" w:rsidRDefault="008317F1">
            <w:pPr>
              <w:tabs>
                <w:tab w:val="center" w:pos="1418"/>
                <w:tab w:val="center" w:pos="4820"/>
                <w:tab w:val="center" w:pos="8222"/>
              </w:tabs>
              <w:spacing w:before="120" w:line="240" w:lineRule="atLeast"/>
              <w:jc w:val="left"/>
              <w:rPr>
                <w:szCs w:val="24"/>
              </w:rPr>
            </w:pPr>
            <w:r>
              <w:rPr>
                <w:rFonts w:ascii="Arial" w:hAnsi="Arial"/>
                <w:smallCaps/>
                <w:sz w:val="20"/>
              </w:rPr>
              <w:fldChar w:fldCharType="begin" w:fldLock="1">
                <w:ffData>
                  <w:name w:val="Text73"/>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10"/>
            <w:bookmarkEnd w:id="11"/>
          </w:p>
        </w:tc>
      </w:tr>
    </w:tbl>
    <w:p w14:paraId="692F1C64" w14:textId="77777777" w:rsidR="008317F1" w:rsidRDefault="008317F1">
      <w:pPr>
        <w:spacing w:line="240" w:lineRule="atLeast"/>
        <w:rPr>
          <w:rFonts w:ascii="Arial" w:hAnsi="Arial"/>
          <w:sz w:val="20"/>
          <w:szCs w:val="24"/>
        </w:rPr>
      </w:pPr>
    </w:p>
    <w:p w14:paraId="4F610F5B" w14:textId="77777777" w:rsidR="008317F1" w:rsidRDefault="008317F1">
      <w:pPr>
        <w:spacing w:line="240" w:lineRule="atLeast"/>
        <w:rPr>
          <w:rFonts w:ascii="Arial" w:hAnsi="Arial"/>
          <w:sz w:val="20"/>
          <w:szCs w:val="24"/>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14:paraId="40AA49A1" w14:textId="77777777">
        <w:trPr>
          <w:trHeight w:val="535"/>
        </w:trPr>
        <w:tc>
          <w:tcPr>
            <w:tcW w:w="336" w:type="dxa"/>
            <w:vAlign w:val="center"/>
          </w:tcPr>
          <w:p w14:paraId="5996E688" w14:textId="77777777" w:rsidR="008317F1" w:rsidRDefault="008317F1">
            <w:pPr>
              <w:tabs>
                <w:tab w:val="center" w:pos="1418"/>
                <w:tab w:val="center" w:pos="4820"/>
                <w:tab w:val="center" w:pos="8222"/>
              </w:tabs>
              <w:spacing w:line="240" w:lineRule="atLeast"/>
              <w:rPr>
                <w:rFonts w:ascii="Arial" w:hAnsi="Arial"/>
                <w:smallCaps/>
                <w:sz w:val="20"/>
                <w:szCs w:val="24"/>
              </w:rPr>
            </w:pPr>
            <w:r>
              <w:rPr>
                <w:rFonts w:ascii="Arial" w:hAnsi="Arial"/>
                <w:smallCaps/>
                <w:sz w:val="20"/>
              </w:rPr>
              <w:t>3.</w:t>
            </w:r>
          </w:p>
        </w:tc>
        <w:tc>
          <w:tcPr>
            <w:tcW w:w="3136" w:type="dxa"/>
            <w:vAlign w:val="center"/>
          </w:tcPr>
          <w:p w14:paraId="0D16CC65" w14:textId="77777777" w:rsidR="008317F1" w:rsidRPr="00313691" w:rsidRDefault="008317F1">
            <w:pPr>
              <w:tabs>
                <w:tab w:val="center" w:pos="1418"/>
                <w:tab w:val="center" w:pos="4820"/>
                <w:tab w:val="center" w:pos="8222"/>
              </w:tabs>
              <w:spacing w:line="240" w:lineRule="atLeast"/>
              <w:rPr>
                <w:b/>
                <w:szCs w:val="24"/>
              </w:rPr>
            </w:pPr>
            <w:r>
              <w:rPr>
                <w:rFonts w:ascii="Arial" w:hAnsi="Arial"/>
                <w:b/>
                <w:smallCaps/>
                <w:sz w:val="20"/>
              </w:rPr>
              <w:t>Lieu et pays de naissance:</w:t>
            </w:r>
          </w:p>
        </w:tc>
        <w:tc>
          <w:tcPr>
            <w:tcW w:w="2340" w:type="dxa"/>
            <w:vAlign w:val="center"/>
          </w:tcPr>
          <w:p w14:paraId="3EAC0221" w14:textId="77777777" w:rsidR="008317F1" w:rsidRPr="00313691" w:rsidRDefault="008317F1">
            <w:pPr>
              <w:tabs>
                <w:tab w:val="center" w:pos="1418"/>
                <w:tab w:val="center" w:pos="4820"/>
                <w:tab w:val="center" w:pos="8222"/>
              </w:tabs>
              <w:spacing w:line="240" w:lineRule="atLeast"/>
              <w:ind w:left="-3596" w:firstLine="3596"/>
              <w:rPr>
                <w:rFonts w:ascii="Arial" w:hAnsi="Arial"/>
                <w:b/>
                <w:smallCaps/>
                <w:sz w:val="20"/>
                <w:szCs w:val="24"/>
              </w:rPr>
            </w:pPr>
            <w:r>
              <w:rPr>
                <w:rFonts w:ascii="Arial" w:hAnsi="Arial"/>
                <w:b/>
                <w:smallCaps/>
                <w:sz w:val="20"/>
              </w:rPr>
              <w:t>Date de naissance</w:t>
            </w:r>
          </w:p>
          <w:p w14:paraId="67DA71BF" w14:textId="77777777" w:rsidR="008317F1" w:rsidRDefault="008317F1">
            <w:pPr>
              <w:tabs>
                <w:tab w:val="center" w:pos="1418"/>
                <w:tab w:val="center" w:pos="4820"/>
                <w:tab w:val="center" w:pos="8222"/>
              </w:tabs>
              <w:spacing w:line="240" w:lineRule="atLeast"/>
              <w:ind w:left="-3596" w:firstLine="3596"/>
              <w:rPr>
                <w:szCs w:val="24"/>
              </w:rPr>
            </w:pPr>
            <w:r>
              <w:rPr>
                <w:rFonts w:ascii="Arial" w:hAnsi="Arial"/>
                <w:b/>
                <w:smallCaps/>
                <w:sz w:val="20"/>
              </w:rPr>
              <w:t>(jj/mm/aa)</w:t>
            </w:r>
          </w:p>
        </w:tc>
        <w:tc>
          <w:tcPr>
            <w:tcW w:w="4500" w:type="dxa"/>
            <w:vAlign w:val="center"/>
          </w:tcPr>
          <w:p w14:paraId="424A8A59" w14:textId="77777777" w:rsidR="008317F1" w:rsidRPr="00313691" w:rsidRDefault="00313691">
            <w:pPr>
              <w:tabs>
                <w:tab w:val="center" w:pos="1418"/>
                <w:tab w:val="center" w:pos="4820"/>
                <w:tab w:val="center" w:pos="8222"/>
              </w:tabs>
              <w:spacing w:line="240" w:lineRule="atLeast"/>
              <w:jc w:val="left"/>
              <w:rPr>
                <w:b/>
                <w:szCs w:val="24"/>
              </w:rPr>
            </w:pPr>
            <w:r>
              <w:rPr>
                <w:rFonts w:ascii="Arial" w:hAnsi="Arial"/>
                <w:b/>
                <w:smallCaps/>
                <w:sz w:val="20"/>
              </w:rPr>
              <w:t>Nationalité actuelle</w:t>
            </w:r>
            <w:r>
              <w:rPr>
                <w:rFonts w:ascii="Arial" w:hAnsi="Arial"/>
                <w:b/>
                <w:smallCaps/>
              </w:rPr>
              <w:t xml:space="preserve"> </w:t>
            </w:r>
            <w:r>
              <w:rPr>
                <w:rFonts w:ascii="Arial" w:hAnsi="Arial"/>
                <w:b/>
                <w:smallCaps/>
                <w:sz w:val="16"/>
              </w:rPr>
              <w:t>(si double, indiquer les deux)</w:t>
            </w:r>
          </w:p>
        </w:tc>
      </w:tr>
      <w:tr w:rsidR="008317F1" w14:paraId="17C08C7C" w14:textId="77777777">
        <w:tc>
          <w:tcPr>
            <w:tcW w:w="336" w:type="dxa"/>
            <w:vAlign w:val="center"/>
          </w:tcPr>
          <w:p w14:paraId="5FD78266" w14:textId="77777777" w:rsidR="008317F1" w:rsidRDefault="008317F1">
            <w:pPr>
              <w:tabs>
                <w:tab w:val="center" w:pos="1418"/>
                <w:tab w:val="center" w:pos="4820"/>
                <w:tab w:val="center" w:pos="8222"/>
              </w:tabs>
              <w:spacing w:before="240" w:line="240" w:lineRule="atLeast"/>
              <w:jc w:val="left"/>
              <w:rPr>
                <w:rFonts w:ascii="Arial" w:hAnsi="Arial"/>
                <w:smallCaps/>
                <w:sz w:val="20"/>
                <w:szCs w:val="24"/>
              </w:rPr>
            </w:pPr>
          </w:p>
        </w:tc>
        <w:tc>
          <w:tcPr>
            <w:tcW w:w="3136" w:type="dxa"/>
            <w:tcBorders>
              <w:bottom w:val="single" w:sz="6" w:space="0" w:color="auto"/>
            </w:tcBorders>
            <w:vAlign w:val="center"/>
          </w:tcPr>
          <w:p w14:paraId="69B265E2" w14:textId="77777777" w:rsidR="008317F1" w:rsidRDefault="008317F1">
            <w:pPr>
              <w:tabs>
                <w:tab w:val="center" w:pos="1418"/>
                <w:tab w:val="center" w:pos="4820"/>
                <w:tab w:val="center" w:pos="8222"/>
              </w:tabs>
              <w:spacing w:before="120" w:after="120" w:line="240" w:lineRule="atLeast"/>
              <w:jc w:val="left"/>
              <w:rPr>
                <w:szCs w:val="24"/>
              </w:rPr>
            </w:pPr>
            <w:r>
              <w:rPr>
                <w:rFonts w:ascii="Arial" w:hAnsi="Arial"/>
                <w:smallCaps/>
                <w:sz w:val="20"/>
              </w:rPr>
              <w:fldChar w:fldCharType="begin" w:fldLock="1">
                <w:ffData>
                  <w:name w:val="Text10"/>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tc>
          <w:tcPr>
            <w:tcW w:w="2340" w:type="dxa"/>
            <w:tcBorders>
              <w:bottom w:val="single" w:sz="6" w:space="0" w:color="auto"/>
            </w:tcBorders>
            <w:vAlign w:val="center"/>
          </w:tcPr>
          <w:p w14:paraId="7BFB7F57" w14:textId="77777777" w:rsidR="008317F1" w:rsidRDefault="008317F1">
            <w:pPr>
              <w:tabs>
                <w:tab w:val="center" w:pos="1418"/>
                <w:tab w:val="center" w:pos="4820"/>
                <w:tab w:val="center" w:pos="8222"/>
              </w:tabs>
              <w:spacing w:before="120" w:after="120" w:line="240" w:lineRule="atLeast"/>
              <w:jc w:val="left"/>
              <w:rPr>
                <w:szCs w:val="24"/>
              </w:rPr>
            </w:pPr>
            <w:r>
              <w:rPr>
                <w:rFonts w:ascii="Arial" w:hAnsi="Arial"/>
                <w:smallCaps/>
                <w:sz w:val="20"/>
              </w:rPr>
              <w:fldChar w:fldCharType="begin">
                <w:ffData>
                  <w:name w:val="Text11"/>
                  <w:enabled/>
                  <w:calcOnExit w:val="0"/>
                  <w:textInput>
                    <w:type w:val="date"/>
                    <w:format w:val="dddd d MMMM yyyy HH:mm:ss"/>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bookmarkStart w:id="12" w:name="Text10"/>
        <w:bookmarkStart w:id="13" w:name="Text11"/>
        <w:bookmarkStart w:id="14" w:name="Text12"/>
        <w:tc>
          <w:tcPr>
            <w:tcW w:w="4500" w:type="dxa"/>
            <w:tcBorders>
              <w:bottom w:val="single" w:sz="6" w:space="0" w:color="auto"/>
            </w:tcBorders>
            <w:vAlign w:val="center"/>
          </w:tcPr>
          <w:p w14:paraId="7A51308D" w14:textId="77777777" w:rsidR="008317F1" w:rsidRDefault="008317F1">
            <w:pPr>
              <w:tabs>
                <w:tab w:val="center" w:pos="1418"/>
                <w:tab w:val="center" w:pos="4820"/>
                <w:tab w:val="center" w:pos="8222"/>
              </w:tabs>
              <w:spacing w:before="120" w:after="120" w:line="240" w:lineRule="atLeast"/>
              <w:jc w:val="left"/>
              <w:rPr>
                <w:szCs w:val="24"/>
              </w:rPr>
            </w:pPr>
            <w:r>
              <w:rPr>
                <w:rFonts w:ascii="Arial" w:hAnsi="Arial"/>
                <w:smallCaps/>
                <w:sz w:val="20"/>
              </w:rPr>
              <w:fldChar w:fldCharType="begin" w:fldLock="1">
                <w:ffData>
                  <w:name w:val="Text12"/>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12"/>
            <w:bookmarkEnd w:id="13"/>
            <w:bookmarkEnd w:id="14"/>
          </w:p>
        </w:tc>
      </w:tr>
    </w:tbl>
    <w:p w14:paraId="50DA1CE1" w14:textId="77777777" w:rsidR="008317F1" w:rsidRDefault="008317F1">
      <w:pPr>
        <w:spacing w:line="240" w:lineRule="atLeast"/>
        <w:rPr>
          <w:rFonts w:ascii="Arial" w:hAnsi="Arial"/>
          <w:sz w:val="20"/>
          <w:szCs w:val="24"/>
        </w:rPr>
      </w:pPr>
    </w:p>
    <w:p w14:paraId="5A92C78B" w14:textId="77777777" w:rsidR="008317F1" w:rsidRDefault="008317F1">
      <w:pPr>
        <w:spacing w:line="240" w:lineRule="atLeast"/>
        <w:rPr>
          <w:rFonts w:ascii="Arial" w:hAnsi="Arial"/>
          <w:sz w:val="20"/>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8317F1" w14:paraId="6EB1B9A3" w14:textId="77777777">
        <w:trPr>
          <w:trHeight w:val="518"/>
        </w:trPr>
        <w:tc>
          <w:tcPr>
            <w:tcW w:w="336" w:type="dxa"/>
            <w:tcBorders>
              <w:bottom w:val="nil"/>
            </w:tcBorders>
            <w:vAlign w:val="center"/>
          </w:tcPr>
          <w:p w14:paraId="4BFDF73D" w14:textId="77777777" w:rsidR="008317F1" w:rsidRDefault="008317F1">
            <w:pPr>
              <w:tabs>
                <w:tab w:val="center" w:pos="1418"/>
                <w:tab w:val="center" w:pos="4820"/>
                <w:tab w:val="center" w:pos="8222"/>
              </w:tabs>
              <w:spacing w:before="120" w:after="360" w:line="240" w:lineRule="atLeast"/>
              <w:rPr>
                <w:rFonts w:ascii="Arial" w:hAnsi="Arial"/>
                <w:smallCaps/>
                <w:sz w:val="20"/>
                <w:szCs w:val="24"/>
              </w:rPr>
            </w:pPr>
            <w:r>
              <w:rPr>
                <w:rFonts w:ascii="Arial" w:hAnsi="Arial"/>
                <w:smallCaps/>
                <w:sz w:val="20"/>
              </w:rPr>
              <w:t>4.</w:t>
            </w:r>
          </w:p>
        </w:tc>
        <w:tc>
          <w:tcPr>
            <w:tcW w:w="3969" w:type="dxa"/>
            <w:tcBorders>
              <w:bottom w:val="single" w:sz="6" w:space="0" w:color="auto"/>
            </w:tcBorders>
            <w:vAlign w:val="center"/>
          </w:tcPr>
          <w:p w14:paraId="6902AD88" w14:textId="77777777" w:rsidR="008317F1" w:rsidRPr="00313691" w:rsidRDefault="008317F1">
            <w:pPr>
              <w:tabs>
                <w:tab w:val="center" w:pos="1418"/>
                <w:tab w:val="center" w:pos="4820"/>
                <w:tab w:val="center" w:pos="8222"/>
              </w:tabs>
              <w:spacing w:before="120" w:after="360" w:line="240" w:lineRule="atLeast"/>
              <w:rPr>
                <w:b/>
                <w:szCs w:val="24"/>
              </w:rPr>
            </w:pPr>
            <w:r>
              <w:rPr>
                <w:rFonts w:ascii="Arial" w:hAnsi="Arial"/>
                <w:b/>
                <w:smallCaps/>
                <w:sz w:val="20"/>
              </w:rPr>
              <w:t>Sexe</w:t>
            </w:r>
          </w:p>
        </w:tc>
        <w:tc>
          <w:tcPr>
            <w:tcW w:w="142" w:type="dxa"/>
            <w:tcBorders>
              <w:bottom w:val="single" w:sz="6" w:space="0" w:color="auto"/>
            </w:tcBorders>
            <w:vAlign w:val="center"/>
          </w:tcPr>
          <w:p w14:paraId="26C83A76" w14:textId="77777777" w:rsidR="008317F1" w:rsidRPr="00313691" w:rsidRDefault="008317F1">
            <w:pPr>
              <w:tabs>
                <w:tab w:val="center" w:pos="1418"/>
                <w:tab w:val="center" w:pos="4820"/>
                <w:tab w:val="center" w:pos="8222"/>
              </w:tabs>
              <w:spacing w:before="120" w:after="360" w:line="240" w:lineRule="atLeast"/>
              <w:rPr>
                <w:rFonts w:ascii="Arial" w:hAnsi="Arial"/>
                <w:b/>
                <w:smallCaps/>
                <w:sz w:val="20"/>
                <w:szCs w:val="24"/>
              </w:rPr>
            </w:pPr>
          </w:p>
        </w:tc>
        <w:tc>
          <w:tcPr>
            <w:tcW w:w="992" w:type="dxa"/>
            <w:tcBorders>
              <w:bottom w:val="single" w:sz="6" w:space="0" w:color="auto"/>
            </w:tcBorders>
            <w:vAlign w:val="center"/>
          </w:tcPr>
          <w:p w14:paraId="6A77849A" w14:textId="77777777" w:rsidR="008317F1" w:rsidRPr="00313691" w:rsidRDefault="008317F1">
            <w:pPr>
              <w:tabs>
                <w:tab w:val="center" w:pos="1418"/>
                <w:tab w:val="center" w:pos="4820"/>
                <w:tab w:val="center" w:pos="8222"/>
              </w:tabs>
              <w:spacing w:before="120" w:after="360" w:line="240" w:lineRule="atLeast"/>
              <w:rPr>
                <w:b/>
                <w:szCs w:val="24"/>
              </w:rPr>
            </w:pPr>
            <w:r>
              <w:rPr>
                <w:rFonts w:ascii="Arial" w:hAnsi="Arial"/>
                <w:b/>
                <w:smallCaps/>
                <w:sz w:val="20"/>
              </w:rPr>
              <w:t>M</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29047C">
              <w:rPr>
                <w:rFonts w:ascii="Arial" w:hAnsi="Arial"/>
                <w:b/>
                <w:smallCaps/>
                <w:sz w:val="20"/>
              </w:rPr>
              <w:fldChar w:fldCharType="separate"/>
            </w:r>
            <w:r>
              <w:rPr>
                <w:rFonts w:ascii="Arial" w:hAnsi="Arial"/>
                <w:b/>
                <w:smallCaps/>
                <w:sz w:val="20"/>
              </w:rPr>
              <w:fldChar w:fldCharType="end"/>
            </w:r>
          </w:p>
        </w:tc>
        <w:tc>
          <w:tcPr>
            <w:tcW w:w="283" w:type="dxa"/>
            <w:tcBorders>
              <w:bottom w:val="single" w:sz="6" w:space="0" w:color="auto"/>
            </w:tcBorders>
            <w:vAlign w:val="center"/>
          </w:tcPr>
          <w:p w14:paraId="0626E995" w14:textId="77777777" w:rsidR="008317F1" w:rsidRPr="00313691" w:rsidRDefault="008317F1">
            <w:pPr>
              <w:tabs>
                <w:tab w:val="center" w:pos="1418"/>
                <w:tab w:val="center" w:pos="4820"/>
                <w:tab w:val="center" w:pos="8222"/>
              </w:tabs>
              <w:spacing w:before="120" w:after="360" w:line="240" w:lineRule="atLeast"/>
              <w:rPr>
                <w:b/>
                <w:szCs w:val="24"/>
              </w:rPr>
            </w:pPr>
            <w:r>
              <w:rPr>
                <w:rFonts w:ascii="Arial" w:hAnsi="Arial"/>
                <w:b/>
                <w:smallCaps/>
                <w:sz w:val="20"/>
              </w:rPr>
              <w:fldChar w:fldCharType="begin">
                <w:ffData>
                  <w:name w:val="Check1"/>
                  <w:enabled/>
                  <w:calcOnExit w:val="0"/>
                  <w:checkBox>
                    <w:sizeAuto/>
                    <w:default w:val="0"/>
                  </w:checkBox>
                </w:ffData>
              </w:fldChar>
            </w:r>
            <w:r>
              <w:rPr>
                <w:rFonts w:ascii="Arial" w:hAnsi="Arial"/>
                <w:b/>
                <w:smallCaps/>
                <w:sz w:val="20"/>
              </w:rPr>
              <w:instrText xml:space="preserve"> FORMCHECKBOX </w:instrText>
            </w:r>
            <w:r w:rsidR="0029047C">
              <w:rPr>
                <w:rFonts w:ascii="Arial" w:hAnsi="Arial"/>
                <w:b/>
                <w:smallCaps/>
                <w:sz w:val="20"/>
              </w:rPr>
            </w:r>
            <w:r w:rsidR="0029047C">
              <w:rPr>
                <w:rFonts w:ascii="Arial" w:hAnsi="Arial"/>
                <w:b/>
                <w:smallCaps/>
                <w:sz w:val="20"/>
              </w:rPr>
              <w:fldChar w:fldCharType="separate"/>
            </w:r>
            <w:r>
              <w:rPr>
                <w:rFonts w:ascii="Arial" w:hAnsi="Arial"/>
                <w:b/>
                <w:smallCaps/>
                <w:sz w:val="20"/>
              </w:rPr>
              <w:fldChar w:fldCharType="end"/>
            </w:r>
          </w:p>
        </w:tc>
        <w:tc>
          <w:tcPr>
            <w:tcW w:w="993" w:type="dxa"/>
            <w:tcBorders>
              <w:bottom w:val="single" w:sz="6" w:space="0" w:color="auto"/>
            </w:tcBorders>
            <w:vAlign w:val="center"/>
          </w:tcPr>
          <w:p w14:paraId="1DDBA03E" w14:textId="77777777" w:rsidR="008317F1" w:rsidRPr="00313691" w:rsidRDefault="008317F1">
            <w:pPr>
              <w:tabs>
                <w:tab w:val="center" w:pos="1418"/>
                <w:tab w:val="center" w:pos="4820"/>
                <w:tab w:val="center" w:pos="8222"/>
              </w:tabs>
              <w:spacing w:before="120" w:after="360" w:line="240" w:lineRule="atLeast"/>
              <w:jc w:val="center"/>
              <w:rPr>
                <w:b/>
                <w:szCs w:val="24"/>
              </w:rPr>
            </w:pPr>
            <w:r>
              <w:rPr>
                <w:rFonts w:ascii="Arial" w:hAnsi="Arial"/>
                <w:b/>
                <w:smallCaps/>
                <w:sz w:val="20"/>
              </w:rPr>
              <w:t>F</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29047C">
              <w:rPr>
                <w:rFonts w:ascii="Arial" w:hAnsi="Arial"/>
                <w:b/>
                <w:smallCaps/>
                <w:sz w:val="20"/>
              </w:rPr>
              <w:fldChar w:fldCharType="separate"/>
            </w:r>
            <w:r>
              <w:rPr>
                <w:rFonts w:ascii="Arial" w:hAnsi="Arial"/>
                <w:b/>
                <w:smallCaps/>
                <w:sz w:val="20"/>
              </w:rPr>
              <w:fldChar w:fldCharType="end"/>
            </w:r>
          </w:p>
        </w:tc>
        <w:bookmarkStart w:id="15" w:name="chkLangCorrEn"/>
        <w:bookmarkStart w:id="16" w:name="Check1"/>
        <w:bookmarkStart w:id="17" w:name="chkLangCorrFr"/>
        <w:bookmarkStart w:id="18" w:name="Check2"/>
        <w:tc>
          <w:tcPr>
            <w:tcW w:w="567" w:type="dxa"/>
            <w:tcBorders>
              <w:bottom w:val="single" w:sz="6" w:space="0" w:color="auto"/>
            </w:tcBorders>
            <w:vAlign w:val="center"/>
          </w:tcPr>
          <w:p w14:paraId="0D9F3D53" w14:textId="77777777" w:rsidR="008317F1" w:rsidRPr="00313691" w:rsidRDefault="008317F1">
            <w:pPr>
              <w:tabs>
                <w:tab w:val="center" w:pos="1418"/>
                <w:tab w:val="center" w:pos="4820"/>
                <w:tab w:val="center" w:pos="8222"/>
              </w:tabs>
              <w:spacing w:before="120" w:after="360" w:line="240" w:lineRule="atLeast"/>
              <w:rPr>
                <w:b/>
                <w:szCs w:val="24"/>
              </w:rPr>
            </w:pPr>
            <w:r>
              <w:rPr>
                <w:rFonts w:ascii="Arial" w:hAnsi="Arial"/>
                <w:b/>
                <w:smallCaps/>
                <w:sz w:val="20"/>
              </w:rPr>
              <w:fldChar w:fldCharType="begin">
                <w:ffData>
                  <w:name w:val="Check2"/>
                  <w:enabled/>
                  <w:calcOnExit w:val="0"/>
                  <w:checkBox>
                    <w:sizeAuto/>
                    <w:default w:val="0"/>
                    <w:checked w:val="0"/>
                  </w:checkBox>
                </w:ffData>
              </w:fldChar>
            </w:r>
            <w:r>
              <w:rPr>
                <w:rFonts w:ascii="Arial" w:hAnsi="Arial"/>
                <w:b/>
                <w:smallCaps/>
                <w:sz w:val="20"/>
              </w:rPr>
              <w:instrText xml:space="preserve"> FORMCHECKBOX </w:instrText>
            </w:r>
            <w:r w:rsidR="0029047C">
              <w:rPr>
                <w:rFonts w:ascii="Arial" w:hAnsi="Arial"/>
                <w:b/>
                <w:smallCaps/>
                <w:sz w:val="20"/>
              </w:rPr>
            </w:r>
            <w:r w:rsidR="0029047C">
              <w:rPr>
                <w:rFonts w:ascii="Arial" w:hAnsi="Arial"/>
                <w:b/>
                <w:smallCaps/>
                <w:sz w:val="20"/>
              </w:rPr>
              <w:fldChar w:fldCharType="separate"/>
            </w:r>
            <w:r>
              <w:rPr>
                <w:rFonts w:ascii="Arial" w:hAnsi="Arial"/>
                <w:b/>
                <w:smallCaps/>
                <w:sz w:val="20"/>
              </w:rPr>
              <w:fldChar w:fldCharType="end"/>
            </w:r>
            <w:bookmarkEnd w:id="15"/>
            <w:bookmarkEnd w:id="16"/>
            <w:bookmarkEnd w:id="17"/>
            <w:bookmarkEnd w:id="18"/>
          </w:p>
        </w:tc>
        <w:tc>
          <w:tcPr>
            <w:tcW w:w="283" w:type="dxa"/>
            <w:tcBorders>
              <w:bottom w:val="single" w:sz="6" w:space="0" w:color="auto"/>
            </w:tcBorders>
            <w:vAlign w:val="center"/>
          </w:tcPr>
          <w:p w14:paraId="3100419D" w14:textId="77777777" w:rsidR="008317F1" w:rsidRDefault="008317F1">
            <w:pPr>
              <w:tabs>
                <w:tab w:val="center" w:pos="1418"/>
                <w:tab w:val="center" w:pos="4820"/>
                <w:tab w:val="center" w:pos="8222"/>
              </w:tabs>
              <w:spacing w:before="120" w:after="360" w:line="240" w:lineRule="atLeast"/>
              <w:rPr>
                <w:rFonts w:ascii="Arial" w:hAnsi="Arial"/>
                <w:smallCaps/>
                <w:sz w:val="20"/>
                <w:szCs w:val="24"/>
              </w:rPr>
            </w:pPr>
          </w:p>
        </w:tc>
        <w:tc>
          <w:tcPr>
            <w:tcW w:w="851" w:type="dxa"/>
            <w:tcBorders>
              <w:bottom w:val="single" w:sz="6" w:space="0" w:color="auto"/>
            </w:tcBorders>
            <w:vAlign w:val="center"/>
          </w:tcPr>
          <w:p w14:paraId="71E2012B" w14:textId="77777777" w:rsidR="008317F1" w:rsidRDefault="008317F1">
            <w:pPr>
              <w:tabs>
                <w:tab w:val="center" w:pos="1418"/>
                <w:tab w:val="center" w:pos="4820"/>
                <w:tab w:val="center" w:pos="8222"/>
              </w:tabs>
              <w:spacing w:before="120" w:after="360" w:line="240" w:lineRule="atLeast"/>
              <w:rPr>
                <w:rFonts w:ascii="Arial" w:hAnsi="Arial"/>
                <w:smallCaps/>
                <w:sz w:val="20"/>
                <w:szCs w:val="24"/>
              </w:rPr>
            </w:pPr>
          </w:p>
        </w:tc>
        <w:tc>
          <w:tcPr>
            <w:tcW w:w="850" w:type="dxa"/>
            <w:tcBorders>
              <w:bottom w:val="single" w:sz="6" w:space="0" w:color="auto"/>
            </w:tcBorders>
            <w:vAlign w:val="center"/>
          </w:tcPr>
          <w:p w14:paraId="0653C65C" w14:textId="77777777" w:rsidR="008317F1" w:rsidRDefault="008317F1">
            <w:pPr>
              <w:tabs>
                <w:tab w:val="center" w:pos="1418"/>
                <w:tab w:val="center" w:pos="4820"/>
                <w:tab w:val="center" w:pos="8222"/>
              </w:tabs>
              <w:spacing w:before="120" w:after="360" w:line="240" w:lineRule="atLeast"/>
              <w:jc w:val="center"/>
              <w:rPr>
                <w:rFonts w:ascii="Arial" w:hAnsi="Arial"/>
                <w:smallCaps/>
                <w:sz w:val="20"/>
                <w:szCs w:val="24"/>
              </w:rPr>
            </w:pPr>
          </w:p>
        </w:tc>
        <w:tc>
          <w:tcPr>
            <w:tcW w:w="992" w:type="dxa"/>
            <w:tcBorders>
              <w:bottom w:val="single" w:sz="6" w:space="0" w:color="auto"/>
            </w:tcBorders>
            <w:vAlign w:val="center"/>
          </w:tcPr>
          <w:p w14:paraId="56ED7516" w14:textId="77777777" w:rsidR="008317F1" w:rsidRDefault="008317F1">
            <w:pPr>
              <w:tabs>
                <w:tab w:val="center" w:pos="1418"/>
                <w:tab w:val="center" w:pos="4820"/>
                <w:tab w:val="center" w:pos="8222"/>
              </w:tabs>
              <w:spacing w:before="120" w:after="360" w:line="240" w:lineRule="atLeast"/>
              <w:jc w:val="center"/>
              <w:rPr>
                <w:rFonts w:ascii="Arial" w:hAnsi="Arial"/>
                <w:smallCaps/>
                <w:sz w:val="20"/>
                <w:szCs w:val="24"/>
              </w:rPr>
            </w:pPr>
          </w:p>
        </w:tc>
      </w:tr>
    </w:tbl>
    <w:p w14:paraId="332B8A97" w14:textId="77777777" w:rsidR="008317F1" w:rsidRDefault="008317F1">
      <w:pPr>
        <w:spacing w:line="240" w:lineRule="atLeast"/>
        <w:rPr>
          <w:szCs w:val="24"/>
        </w:rPr>
      </w:pPr>
    </w:p>
    <w:p w14:paraId="28709DBF" w14:textId="72C8EB4D" w:rsidR="00C55765" w:rsidRDefault="00720884">
      <w:pPr>
        <w:spacing w:line="240" w:lineRule="atLeast"/>
        <w:rPr>
          <w:szCs w:val="24"/>
        </w:rPr>
      </w:pPr>
      <w:r>
        <w:br w:type="page"/>
      </w:r>
    </w:p>
    <w:tbl>
      <w:tblPr>
        <w:tblW w:w="9540" w:type="dxa"/>
        <w:tblInd w:w="51" w:type="dxa"/>
        <w:tblLayout w:type="fixed"/>
        <w:tblCellMar>
          <w:left w:w="51" w:type="dxa"/>
          <w:right w:w="51" w:type="dxa"/>
        </w:tblCellMar>
        <w:tblLook w:val="0000" w:firstRow="0" w:lastRow="0" w:firstColumn="0" w:lastColumn="0" w:noHBand="0" w:noVBand="0"/>
      </w:tblPr>
      <w:tblGrid>
        <w:gridCol w:w="423"/>
        <w:gridCol w:w="2277"/>
        <w:gridCol w:w="6840"/>
      </w:tblGrid>
      <w:tr w:rsidR="008317F1" w14:paraId="6F5BA12E" w14:textId="77777777">
        <w:trPr>
          <w:trHeight w:val="447"/>
        </w:trPr>
        <w:tc>
          <w:tcPr>
            <w:tcW w:w="423" w:type="dxa"/>
          </w:tcPr>
          <w:p w14:paraId="03606888" w14:textId="77777777" w:rsidR="008317F1" w:rsidRDefault="00557331">
            <w:pPr>
              <w:pStyle w:val="FootnoteText"/>
              <w:tabs>
                <w:tab w:val="center" w:pos="1418"/>
                <w:tab w:val="center" w:pos="4820"/>
                <w:tab w:val="center" w:pos="8222"/>
              </w:tabs>
              <w:spacing w:line="240" w:lineRule="atLeast"/>
              <w:rPr>
                <w:rFonts w:ascii="Arial" w:hAnsi="Arial"/>
                <w:smallCaps/>
                <w:szCs w:val="24"/>
              </w:rPr>
            </w:pPr>
            <w:r>
              <w:br w:type="page"/>
            </w:r>
            <w:r>
              <w:br w:type="page"/>
            </w:r>
            <w:r>
              <w:rPr>
                <w:rFonts w:ascii="Arial" w:hAnsi="Arial"/>
                <w:smallCaps/>
              </w:rPr>
              <w:t>5.</w:t>
            </w:r>
          </w:p>
        </w:tc>
        <w:tc>
          <w:tcPr>
            <w:tcW w:w="9117" w:type="dxa"/>
            <w:gridSpan w:val="2"/>
          </w:tcPr>
          <w:p w14:paraId="2496C91A" w14:textId="77777777" w:rsidR="008317F1" w:rsidRPr="00313691" w:rsidRDefault="008317F1">
            <w:pPr>
              <w:spacing w:line="240" w:lineRule="atLeast"/>
              <w:jc w:val="left"/>
              <w:rPr>
                <w:rFonts w:ascii="Arial" w:hAnsi="Arial"/>
                <w:b/>
                <w:smallCaps/>
                <w:sz w:val="20"/>
                <w:szCs w:val="24"/>
              </w:rPr>
            </w:pPr>
            <w:r>
              <w:rPr>
                <w:rFonts w:ascii="Arial" w:hAnsi="Arial"/>
                <w:b/>
                <w:smallCaps/>
                <w:sz w:val="20"/>
              </w:rPr>
              <w:t>Connaissances linguistiques</w:t>
            </w:r>
          </w:p>
          <w:p w14:paraId="47ADBDEA" w14:textId="77777777" w:rsidR="008317F1" w:rsidRDefault="008317F1">
            <w:pPr>
              <w:tabs>
                <w:tab w:val="center" w:pos="1418"/>
                <w:tab w:val="center" w:pos="4820"/>
                <w:tab w:val="center" w:pos="8222"/>
              </w:tabs>
              <w:spacing w:line="240" w:lineRule="atLeast"/>
              <w:jc w:val="left"/>
              <w:rPr>
                <w:rFonts w:ascii="Arial" w:hAnsi="Arial"/>
                <w:smallCaps/>
                <w:sz w:val="20"/>
                <w:szCs w:val="24"/>
              </w:rPr>
            </w:pPr>
          </w:p>
        </w:tc>
      </w:tr>
      <w:tr w:rsidR="008317F1" w14:paraId="61636AEE" w14:textId="77777777">
        <w:trPr>
          <w:trHeight w:val="458"/>
        </w:trPr>
        <w:tc>
          <w:tcPr>
            <w:tcW w:w="2700" w:type="dxa"/>
            <w:gridSpan w:val="2"/>
          </w:tcPr>
          <w:p w14:paraId="2943667C" w14:textId="77777777" w:rsidR="008317F1" w:rsidRPr="00313691" w:rsidRDefault="008317F1">
            <w:pPr>
              <w:tabs>
                <w:tab w:val="center" w:pos="1418"/>
                <w:tab w:val="center" w:pos="4820"/>
                <w:tab w:val="center" w:pos="8222"/>
              </w:tabs>
              <w:spacing w:before="120" w:line="240" w:lineRule="atLeast"/>
              <w:ind w:left="488"/>
              <w:jc w:val="center"/>
              <w:rPr>
                <w:b/>
                <w:szCs w:val="24"/>
              </w:rPr>
            </w:pPr>
            <w:r>
              <w:rPr>
                <w:rFonts w:ascii="Arial" w:hAnsi="Arial"/>
                <w:b/>
                <w:smallCaps/>
                <w:sz w:val="20"/>
              </w:rPr>
              <w:t>Première langue:</w:t>
            </w:r>
          </w:p>
        </w:tc>
        <w:tc>
          <w:tcPr>
            <w:tcW w:w="6840" w:type="dxa"/>
          </w:tcPr>
          <w:p w14:paraId="19BF77CB" w14:textId="77777777" w:rsidR="008317F1" w:rsidRDefault="008317F1">
            <w:pPr>
              <w:tabs>
                <w:tab w:val="center" w:pos="1418"/>
                <w:tab w:val="center" w:pos="4820"/>
                <w:tab w:val="center" w:pos="8222"/>
              </w:tabs>
              <w:spacing w:before="120" w:line="240" w:lineRule="atLeast"/>
              <w:jc w:val="left"/>
              <w:rPr>
                <w:szCs w:val="24"/>
              </w:rPr>
            </w:pPr>
            <w:bookmarkStart w:id="19" w:name="Text20"/>
            <w:r>
              <w:rPr>
                <w:rFonts w:ascii="Arial" w:hAnsi="Arial"/>
                <w:smallCaps/>
                <w:sz w:val="20"/>
              </w:rPr>
              <w:t xml:space="preserve"> </w:t>
            </w:r>
            <w:r>
              <w:rPr>
                <w:rFonts w:ascii="Arial" w:hAnsi="Arial"/>
                <w:smallCaps/>
                <w:sz w:val="20"/>
              </w:rPr>
              <w:fldChar w:fldCharType="begin" w:fldLock="1">
                <w:ffData>
                  <w:name w:val="Text20"/>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19"/>
          </w:p>
        </w:tc>
      </w:tr>
    </w:tbl>
    <w:p w14:paraId="3E0A118A" w14:textId="77777777" w:rsidR="008317F1" w:rsidRDefault="008317F1">
      <w:pPr>
        <w:spacing w:line="240" w:lineRule="atLeast"/>
        <w:rPr>
          <w:rFonts w:ascii="Arial" w:hAnsi="Arial"/>
          <w:sz w:val="20"/>
          <w:szCs w:val="24"/>
        </w:rPr>
      </w:pPr>
    </w:p>
    <w:tbl>
      <w:tblPr>
        <w:tblW w:w="10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415"/>
        <w:gridCol w:w="549"/>
        <w:gridCol w:w="549"/>
        <w:gridCol w:w="549"/>
        <w:gridCol w:w="534"/>
        <w:gridCol w:w="534"/>
        <w:gridCol w:w="534"/>
        <w:gridCol w:w="534"/>
        <w:gridCol w:w="534"/>
        <w:gridCol w:w="534"/>
        <w:gridCol w:w="534"/>
        <w:gridCol w:w="534"/>
        <w:gridCol w:w="534"/>
        <w:gridCol w:w="534"/>
        <w:gridCol w:w="534"/>
        <w:gridCol w:w="534"/>
      </w:tblGrid>
      <w:tr w:rsidR="008317F1" w14:paraId="2015CCF0" w14:textId="77777777" w:rsidTr="0086123E">
        <w:trPr>
          <w:trHeight w:val="504"/>
        </w:trPr>
        <w:tc>
          <w:tcPr>
            <w:tcW w:w="1809" w:type="dxa"/>
            <w:vMerge w:val="restart"/>
            <w:tcBorders>
              <w:bottom w:val="single" w:sz="6" w:space="0" w:color="000000"/>
              <w:right w:val="single" w:sz="6" w:space="0" w:color="000000"/>
            </w:tcBorders>
            <w:textDirection w:val="btLr"/>
            <w:vAlign w:val="center"/>
          </w:tcPr>
          <w:p w14:paraId="234FB63F" w14:textId="77777777" w:rsidR="008317F1" w:rsidRDefault="008317F1">
            <w:pPr>
              <w:spacing w:line="240" w:lineRule="atLeast"/>
              <w:ind w:left="113" w:right="113"/>
              <w:rPr>
                <w:i/>
                <w:smallCaps/>
                <w:szCs w:val="24"/>
              </w:rPr>
            </w:pPr>
            <w:r>
              <w:rPr>
                <w:b/>
                <w:i/>
                <w:smallCaps/>
              </w:rPr>
              <w:t>Langues</w:t>
            </w:r>
          </w:p>
        </w:tc>
        <w:tc>
          <w:tcPr>
            <w:tcW w:w="2062" w:type="dxa"/>
            <w:gridSpan w:val="4"/>
            <w:tcBorders>
              <w:bottom w:val="single" w:sz="6" w:space="0" w:color="000000"/>
            </w:tcBorders>
          </w:tcPr>
          <w:p w14:paraId="440F63EE" w14:textId="77777777" w:rsidR="008317F1" w:rsidRDefault="008317F1">
            <w:pPr>
              <w:spacing w:line="240" w:lineRule="atLeast"/>
              <w:rPr>
                <w:i/>
                <w:smallCaps/>
                <w:szCs w:val="24"/>
              </w:rPr>
            </w:pPr>
            <w:r>
              <w:rPr>
                <w:b/>
                <w:i/>
                <w:smallCaps/>
                <w:sz w:val="20"/>
              </w:rPr>
              <w:t xml:space="preserve">2(*) : </w:t>
            </w:r>
            <w:r>
              <w:rPr>
                <w:b/>
                <w:i/>
                <w:smallCaps/>
                <w:sz w:val="20"/>
              </w:rPr>
              <w:fldChar w:fldCharType="begin" w:fldLock="1">
                <w:ffData>
                  <w:name w:val="Text13"/>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2136" w:type="dxa"/>
            <w:gridSpan w:val="4"/>
            <w:tcBorders>
              <w:bottom w:val="single" w:sz="6" w:space="0" w:color="000000"/>
            </w:tcBorders>
          </w:tcPr>
          <w:p w14:paraId="1D798185" w14:textId="77777777" w:rsidR="008317F1" w:rsidRDefault="008317F1">
            <w:pPr>
              <w:spacing w:line="240" w:lineRule="atLeast"/>
              <w:rPr>
                <w:i/>
                <w:smallCaps/>
                <w:szCs w:val="24"/>
              </w:rPr>
            </w:pPr>
            <w:r>
              <w:rPr>
                <w:b/>
                <w:i/>
                <w:smallCaps/>
                <w:sz w:val="20"/>
              </w:rPr>
              <w:t xml:space="preserve">3(*) : </w:t>
            </w:r>
            <w:r>
              <w:rPr>
                <w:b/>
                <w:i/>
                <w:smallCaps/>
                <w:sz w:val="20"/>
              </w:rPr>
              <w:fldChar w:fldCharType="begin" w:fldLock="1">
                <w:ffData>
                  <w:name w:val="Text14"/>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2136" w:type="dxa"/>
            <w:gridSpan w:val="4"/>
            <w:tcBorders>
              <w:bottom w:val="single" w:sz="6" w:space="0" w:color="000000"/>
            </w:tcBorders>
          </w:tcPr>
          <w:p w14:paraId="596A9FE9" w14:textId="77777777" w:rsidR="008317F1" w:rsidRDefault="008317F1">
            <w:pPr>
              <w:spacing w:line="240" w:lineRule="atLeast"/>
              <w:rPr>
                <w:i/>
                <w:smallCaps/>
                <w:szCs w:val="24"/>
              </w:rPr>
            </w:pPr>
            <w:r>
              <w:rPr>
                <w:b/>
                <w:i/>
                <w:smallCaps/>
                <w:sz w:val="20"/>
              </w:rPr>
              <w:t xml:space="preserve">4(*) : </w:t>
            </w:r>
            <w:r>
              <w:rPr>
                <w:b/>
                <w:i/>
                <w:smallCaps/>
                <w:sz w:val="20"/>
              </w:rPr>
              <w:fldChar w:fldCharType="begin" w:fldLock="1">
                <w:ffData>
                  <w:name w:val="Text15"/>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2136" w:type="dxa"/>
            <w:gridSpan w:val="4"/>
            <w:tcBorders>
              <w:bottom w:val="single" w:sz="6" w:space="0" w:color="000000"/>
            </w:tcBorders>
          </w:tcPr>
          <w:p w14:paraId="6A858A41" w14:textId="77777777" w:rsidR="008317F1" w:rsidRDefault="008317F1">
            <w:pPr>
              <w:spacing w:line="240" w:lineRule="atLeast"/>
              <w:rPr>
                <w:i/>
                <w:smallCaps/>
                <w:szCs w:val="24"/>
              </w:rPr>
            </w:pPr>
            <w:bookmarkStart w:id="20" w:name="Text13"/>
            <w:bookmarkStart w:id="21" w:name="Text14"/>
            <w:bookmarkStart w:id="22" w:name="Text15"/>
            <w:bookmarkStart w:id="23" w:name="Text16"/>
            <w:r>
              <w:rPr>
                <w:b/>
                <w:i/>
                <w:sz w:val="20"/>
              </w:rPr>
              <w:t>5(*) :</w:t>
            </w:r>
            <w:r>
              <w:rPr>
                <w:b/>
                <w:i/>
                <w:smallCaps/>
                <w:sz w:val="20"/>
              </w:rPr>
              <w:t xml:space="preserve"> </w:t>
            </w:r>
            <w:r>
              <w:rPr>
                <w:b/>
                <w:i/>
                <w:smallCaps/>
                <w:sz w:val="20"/>
              </w:rPr>
              <w:fldChar w:fldCharType="begin" w:fldLock="1">
                <w:ffData>
                  <w:name w:val="Text16"/>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bookmarkEnd w:id="20"/>
            <w:bookmarkEnd w:id="21"/>
            <w:bookmarkEnd w:id="22"/>
            <w:bookmarkEnd w:id="23"/>
          </w:p>
        </w:tc>
      </w:tr>
      <w:tr w:rsidR="008317F1" w14:paraId="291FA4CA" w14:textId="77777777" w:rsidTr="0086123E">
        <w:trPr>
          <w:cantSplit/>
          <w:trHeight w:val="1282"/>
        </w:trPr>
        <w:tc>
          <w:tcPr>
            <w:tcW w:w="1809" w:type="dxa"/>
            <w:vMerge/>
            <w:tcBorders>
              <w:right w:val="single" w:sz="6" w:space="0" w:color="000000"/>
            </w:tcBorders>
          </w:tcPr>
          <w:p w14:paraId="7F63C72F" w14:textId="77777777" w:rsidR="008317F1" w:rsidRDefault="008317F1">
            <w:pPr>
              <w:spacing w:line="240" w:lineRule="atLeast"/>
              <w:rPr>
                <w:smallCaps/>
                <w:sz w:val="20"/>
                <w:szCs w:val="24"/>
              </w:rPr>
            </w:pPr>
          </w:p>
        </w:tc>
        <w:tc>
          <w:tcPr>
            <w:tcW w:w="415" w:type="dxa"/>
            <w:textDirection w:val="btLr"/>
          </w:tcPr>
          <w:p w14:paraId="31DD5887" w14:textId="77777777" w:rsidR="008317F1" w:rsidRPr="00313691" w:rsidRDefault="008317F1">
            <w:pPr>
              <w:spacing w:line="240" w:lineRule="atLeast"/>
              <w:ind w:left="113" w:right="113"/>
              <w:rPr>
                <w:b/>
                <w:smallCaps/>
                <w:szCs w:val="24"/>
              </w:rPr>
            </w:pPr>
            <w:r>
              <w:rPr>
                <w:b/>
                <w:smallCaps/>
                <w:sz w:val="16"/>
              </w:rPr>
              <w:t>Lire</w:t>
            </w:r>
          </w:p>
        </w:tc>
        <w:tc>
          <w:tcPr>
            <w:tcW w:w="549" w:type="dxa"/>
            <w:textDirection w:val="btLr"/>
          </w:tcPr>
          <w:p w14:paraId="1399EFAA" w14:textId="77777777" w:rsidR="008317F1" w:rsidRPr="00313691" w:rsidRDefault="008317F1">
            <w:pPr>
              <w:spacing w:line="240" w:lineRule="atLeast"/>
              <w:ind w:left="113" w:right="113"/>
              <w:rPr>
                <w:b/>
                <w:smallCaps/>
                <w:szCs w:val="24"/>
              </w:rPr>
            </w:pPr>
            <w:r>
              <w:rPr>
                <w:b/>
                <w:smallCaps/>
                <w:sz w:val="16"/>
              </w:rPr>
              <w:t>Écrire</w:t>
            </w:r>
          </w:p>
        </w:tc>
        <w:tc>
          <w:tcPr>
            <w:tcW w:w="549" w:type="dxa"/>
            <w:textDirection w:val="btLr"/>
          </w:tcPr>
          <w:p w14:paraId="138BFE37" w14:textId="77777777" w:rsidR="008317F1" w:rsidRPr="00313691" w:rsidRDefault="008317F1">
            <w:pPr>
              <w:spacing w:line="240" w:lineRule="atLeast"/>
              <w:ind w:left="113" w:right="113"/>
              <w:rPr>
                <w:b/>
                <w:smallCaps/>
                <w:szCs w:val="24"/>
              </w:rPr>
            </w:pPr>
            <w:r>
              <w:rPr>
                <w:b/>
                <w:smallCaps/>
                <w:sz w:val="16"/>
              </w:rPr>
              <w:t>Comprendre</w:t>
            </w:r>
          </w:p>
        </w:tc>
        <w:tc>
          <w:tcPr>
            <w:tcW w:w="549" w:type="dxa"/>
            <w:textDirection w:val="btLr"/>
          </w:tcPr>
          <w:p w14:paraId="7CA432F5" w14:textId="77777777" w:rsidR="008317F1" w:rsidRPr="00313691" w:rsidRDefault="008317F1">
            <w:pPr>
              <w:spacing w:line="240" w:lineRule="atLeast"/>
              <w:ind w:left="113" w:right="113"/>
              <w:rPr>
                <w:b/>
                <w:smallCaps/>
                <w:szCs w:val="24"/>
              </w:rPr>
            </w:pPr>
            <w:r>
              <w:rPr>
                <w:b/>
                <w:smallCaps/>
                <w:sz w:val="16"/>
              </w:rPr>
              <w:t>Parler</w:t>
            </w:r>
          </w:p>
        </w:tc>
        <w:tc>
          <w:tcPr>
            <w:tcW w:w="534" w:type="dxa"/>
            <w:textDirection w:val="btLr"/>
          </w:tcPr>
          <w:p w14:paraId="4243DCEF" w14:textId="77777777" w:rsidR="008317F1" w:rsidRPr="00313691" w:rsidRDefault="008317F1">
            <w:pPr>
              <w:spacing w:line="240" w:lineRule="atLeast"/>
              <w:ind w:left="113" w:right="113"/>
              <w:rPr>
                <w:b/>
                <w:smallCaps/>
                <w:szCs w:val="24"/>
              </w:rPr>
            </w:pPr>
            <w:r>
              <w:rPr>
                <w:b/>
                <w:smallCaps/>
                <w:sz w:val="16"/>
              </w:rPr>
              <w:t>Lire</w:t>
            </w:r>
          </w:p>
        </w:tc>
        <w:tc>
          <w:tcPr>
            <w:tcW w:w="534" w:type="dxa"/>
            <w:textDirection w:val="btLr"/>
          </w:tcPr>
          <w:p w14:paraId="407FA773" w14:textId="77777777" w:rsidR="008317F1" w:rsidRPr="00313691" w:rsidRDefault="008317F1">
            <w:pPr>
              <w:spacing w:line="240" w:lineRule="atLeast"/>
              <w:ind w:left="113" w:right="113"/>
              <w:rPr>
                <w:b/>
                <w:smallCaps/>
                <w:szCs w:val="24"/>
              </w:rPr>
            </w:pPr>
            <w:r>
              <w:rPr>
                <w:b/>
                <w:smallCaps/>
                <w:sz w:val="16"/>
              </w:rPr>
              <w:t>Écrire</w:t>
            </w:r>
          </w:p>
        </w:tc>
        <w:tc>
          <w:tcPr>
            <w:tcW w:w="534" w:type="dxa"/>
            <w:textDirection w:val="btLr"/>
          </w:tcPr>
          <w:p w14:paraId="7C47AC75" w14:textId="77777777" w:rsidR="008317F1" w:rsidRPr="00313691" w:rsidRDefault="008317F1">
            <w:pPr>
              <w:spacing w:line="240" w:lineRule="atLeast"/>
              <w:ind w:left="113" w:right="113"/>
              <w:rPr>
                <w:b/>
                <w:smallCaps/>
                <w:szCs w:val="24"/>
              </w:rPr>
            </w:pPr>
            <w:r>
              <w:rPr>
                <w:b/>
                <w:smallCaps/>
                <w:sz w:val="16"/>
              </w:rPr>
              <w:t>Comprendre</w:t>
            </w:r>
          </w:p>
        </w:tc>
        <w:tc>
          <w:tcPr>
            <w:tcW w:w="534" w:type="dxa"/>
            <w:textDirection w:val="btLr"/>
          </w:tcPr>
          <w:p w14:paraId="64B001DB" w14:textId="77777777" w:rsidR="008317F1" w:rsidRPr="00313691" w:rsidRDefault="008317F1">
            <w:pPr>
              <w:spacing w:line="240" w:lineRule="atLeast"/>
              <w:ind w:left="113" w:right="113"/>
              <w:rPr>
                <w:b/>
                <w:smallCaps/>
                <w:szCs w:val="24"/>
              </w:rPr>
            </w:pPr>
            <w:r>
              <w:rPr>
                <w:b/>
                <w:smallCaps/>
                <w:sz w:val="16"/>
              </w:rPr>
              <w:t>Parler</w:t>
            </w:r>
          </w:p>
        </w:tc>
        <w:tc>
          <w:tcPr>
            <w:tcW w:w="534" w:type="dxa"/>
            <w:textDirection w:val="btLr"/>
          </w:tcPr>
          <w:p w14:paraId="4F442A6A" w14:textId="77777777" w:rsidR="008317F1" w:rsidRPr="00313691" w:rsidRDefault="008317F1">
            <w:pPr>
              <w:spacing w:line="240" w:lineRule="atLeast"/>
              <w:ind w:left="113" w:right="113"/>
              <w:rPr>
                <w:b/>
                <w:smallCaps/>
                <w:szCs w:val="24"/>
              </w:rPr>
            </w:pPr>
            <w:r>
              <w:rPr>
                <w:b/>
                <w:smallCaps/>
                <w:sz w:val="16"/>
              </w:rPr>
              <w:t>Lire</w:t>
            </w:r>
          </w:p>
        </w:tc>
        <w:tc>
          <w:tcPr>
            <w:tcW w:w="534" w:type="dxa"/>
            <w:textDirection w:val="btLr"/>
          </w:tcPr>
          <w:p w14:paraId="051C0804" w14:textId="77777777" w:rsidR="008317F1" w:rsidRPr="00313691" w:rsidRDefault="008317F1">
            <w:pPr>
              <w:spacing w:line="240" w:lineRule="atLeast"/>
              <w:ind w:left="113" w:right="113"/>
              <w:rPr>
                <w:b/>
                <w:smallCaps/>
                <w:szCs w:val="24"/>
              </w:rPr>
            </w:pPr>
            <w:r>
              <w:rPr>
                <w:b/>
                <w:smallCaps/>
                <w:sz w:val="16"/>
              </w:rPr>
              <w:t>Écrire</w:t>
            </w:r>
          </w:p>
        </w:tc>
        <w:tc>
          <w:tcPr>
            <w:tcW w:w="534" w:type="dxa"/>
            <w:textDirection w:val="btLr"/>
          </w:tcPr>
          <w:p w14:paraId="1F6C3D53" w14:textId="77777777" w:rsidR="008317F1" w:rsidRPr="00313691" w:rsidRDefault="008317F1">
            <w:pPr>
              <w:spacing w:line="240" w:lineRule="atLeast"/>
              <w:ind w:left="113" w:right="113"/>
              <w:rPr>
                <w:b/>
                <w:smallCaps/>
                <w:szCs w:val="24"/>
              </w:rPr>
            </w:pPr>
            <w:r>
              <w:rPr>
                <w:b/>
                <w:smallCaps/>
                <w:sz w:val="16"/>
              </w:rPr>
              <w:t>Comprendre</w:t>
            </w:r>
          </w:p>
        </w:tc>
        <w:tc>
          <w:tcPr>
            <w:tcW w:w="534" w:type="dxa"/>
            <w:textDirection w:val="btLr"/>
          </w:tcPr>
          <w:p w14:paraId="167951A7" w14:textId="77777777" w:rsidR="008317F1" w:rsidRPr="00313691" w:rsidRDefault="008317F1">
            <w:pPr>
              <w:spacing w:line="240" w:lineRule="atLeast"/>
              <w:ind w:left="113" w:right="113"/>
              <w:rPr>
                <w:b/>
                <w:smallCaps/>
                <w:szCs w:val="24"/>
              </w:rPr>
            </w:pPr>
            <w:r>
              <w:rPr>
                <w:b/>
                <w:smallCaps/>
                <w:sz w:val="16"/>
              </w:rPr>
              <w:t>Parler</w:t>
            </w:r>
          </w:p>
        </w:tc>
        <w:tc>
          <w:tcPr>
            <w:tcW w:w="534" w:type="dxa"/>
            <w:textDirection w:val="btLr"/>
          </w:tcPr>
          <w:p w14:paraId="473E257F" w14:textId="77777777" w:rsidR="008317F1" w:rsidRPr="00313691" w:rsidRDefault="008317F1">
            <w:pPr>
              <w:spacing w:line="240" w:lineRule="atLeast"/>
              <w:ind w:left="113" w:right="113"/>
              <w:rPr>
                <w:b/>
                <w:smallCaps/>
                <w:szCs w:val="24"/>
              </w:rPr>
            </w:pPr>
            <w:r>
              <w:rPr>
                <w:b/>
                <w:smallCaps/>
                <w:sz w:val="16"/>
              </w:rPr>
              <w:t>Lire</w:t>
            </w:r>
          </w:p>
        </w:tc>
        <w:tc>
          <w:tcPr>
            <w:tcW w:w="534" w:type="dxa"/>
            <w:textDirection w:val="btLr"/>
          </w:tcPr>
          <w:p w14:paraId="36314AF6" w14:textId="77777777" w:rsidR="008317F1" w:rsidRPr="00313691" w:rsidRDefault="008317F1">
            <w:pPr>
              <w:spacing w:line="240" w:lineRule="atLeast"/>
              <w:ind w:left="113" w:right="113"/>
              <w:rPr>
                <w:b/>
                <w:smallCaps/>
                <w:szCs w:val="24"/>
              </w:rPr>
            </w:pPr>
            <w:r>
              <w:rPr>
                <w:b/>
                <w:smallCaps/>
                <w:sz w:val="16"/>
              </w:rPr>
              <w:t>Écrire</w:t>
            </w:r>
          </w:p>
        </w:tc>
        <w:tc>
          <w:tcPr>
            <w:tcW w:w="534" w:type="dxa"/>
            <w:textDirection w:val="btLr"/>
          </w:tcPr>
          <w:p w14:paraId="1C158055" w14:textId="77777777" w:rsidR="008317F1" w:rsidRPr="00313691" w:rsidRDefault="008317F1">
            <w:pPr>
              <w:spacing w:line="240" w:lineRule="atLeast"/>
              <w:ind w:left="113" w:right="113"/>
              <w:rPr>
                <w:b/>
                <w:smallCaps/>
                <w:szCs w:val="24"/>
              </w:rPr>
            </w:pPr>
            <w:r>
              <w:rPr>
                <w:b/>
                <w:smallCaps/>
                <w:sz w:val="16"/>
              </w:rPr>
              <w:t>Comprendre</w:t>
            </w:r>
          </w:p>
        </w:tc>
        <w:tc>
          <w:tcPr>
            <w:tcW w:w="534" w:type="dxa"/>
            <w:textDirection w:val="btLr"/>
          </w:tcPr>
          <w:p w14:paraId="7FE902DC" w14:textId="77777777" w:rsidR="008317F1" w:rsidRPr="00313691" w:rsidRDefault="008317F1">
            <w:pPr>
              <w:spacing w:line="240" w:lineRule="atLeast"/>
              <w:ind w:left="113" w:right="113"/>
              <w:rPr>
                <w:b/>
                <w:smallCaps/>
                <w:szCs w:val="24"/>
              </w:rPr>
            </w:pPr>
            <w:r>
              <w:rPr>
                <w:b/>
                <w:smallCaps/>
                <w:sz w:val="16"/>
              </w:rPr>
              <w:t>Parler</w:t>
            </w:r>
          </w:p>
        </w:tc>
      </w:tr>
      <w:tr w:rsidR="008317F1" w14:paraId="076DEFF3" w14:textId="77777777" w:rsidTr="0086123E">
        <w:trPr>
          <w:trHeight w:val="397"/>
        </w:trPr>
        <w:tc>
          <w:tcPr>
            <w:tcW w:w="1809" w:type="dxa"/>
            <w:tcBorders>
              <w:right w:val="single" w:sz="6" w:space="0" w:color="000000"/>
            </w:tcBorders>
            <w:vAlign w:val="center"/>
          </w:tcPr>
          <w:p w14:paraId="3E019E64" w14:textId="77777777" w:rsidR="008317F1" w:rsidRPr="00313691" w:rsidRDefault="008317F1">
            <w:pPr>
              <w:spacing w:line="240" w:lineRule="atLeast"/>
              <w:rPr>
                <w:b/>
                <w:smallCaps/>
                <w:szCs w:val="24"/>
              </w:rPr>
            </w:pPr>
            <w:r>
              <w:rPr>
                <w:b/>
                <w:smallCaps/>
                <w:sz w:val="20"/>
              </w:rPr>
              <w:t>Excellentes</w:t>
            </w:r>
          </w:p>
        </w:tc>
        <w:tc>
          <w:tcPr>
            <w:tcW w:w="415" w:type="dxa"/>
            <w:vAlign w:val="center"/>
          </w:tcPr>
          <w:p w14:paraId="5F26475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49" w:type="dxa"/>
            <w:vAlign w:val="center"/>
          </w:tcPr>
          <w:p w14:paraId="5A8B5C06" w14:textId="77777777" w:rsidR="008317F1" w:rsidRDefault="008317F1">
            <w:pPr>
              <w:spacing w:line="240" w:lineRule="atLeast"/>
              <w:jc w:val="center"/>
              <w:rPr>
                <w:smallCaps/>
                <w:szCs w:val="24"/>
              </w:rPr>
            </w:pPr>
            <w:r>
              <w:rPr>
                <w:smallCaps/>
                <w:sz w:val="20"/>
              </w:rPr>
              <w:fldChar w:fldCharType="begin" w:fldLock="1">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49" w:type="dxa"/>
            <w:vAlign w:val="center"/>
          </w:tcPr>
          <w:p w14:paraId="2F562B5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49" w:type="dxa"/>
            <w:vAlign w:val="center"/>
          </w:tcPr>
          <w:p w14:paraId="17C9AEA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2F3E14C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7BB02DD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30DCAF7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1D4407A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55E5631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5C17144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7C7237C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44D3499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78BA7CB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254F836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7670B0E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4" w:name="Text34"/>
        <w:bookmarkStart w:id="25" w:name="Text35"/>
        <w:tc>
          <w:tcPr>
            <w:tcW w:w="534" w:type="dxa"/>
            <w:vAlign w:val="center"/>
          </w:tcPr>
          <w:p w14:paraId="5C3F6762"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4"/>
            <w:bookmarkEnd w:id="25"/>
          </w:p>
        </w:tc>
      </w:tr>
      <w:tr w:rsidR="008317F1" w14:paraId="0D7D634C" w14:textId="77777777" w:rsidTr="0086123E">
        <w:trPr>
          <w:trHeight w:val="397"/>
        </w:trPr>
        <w:tc>
          <w:tcPr>
            <w:tcW w:w="1809" w:type="dxa"/>
            <w:tcBorders>
              <w:right w:val="single" w:sz="6" w:space="0" w:color="000000"/>
            </w:tcBorders>
            <w:vAlign w:val="center"/>
          </w:tcPr>
          <w:p w14:paraId="1F9AEC7C" w14:textId="77777777" w:rsidR="008317F1" w:rsidRPr="00313691" w:rsidRDefault="008317F1">
            <w:pPr>
              <w:spacing w:line="240" w:lineRule="atLeast"/>
              <w:rPr>
                <w:b/>
                <w:smallCaps/>
                <w:szCs w:val="24"/>
              </w:rPr>
            </w:pPr>
            <w:r>
              <w:rPr>
                <w:b/>
                <w:smallCaps/>
                <w:sz w:val="20"/>
              </w:rPr>
              <w:t>Très bonnes</w:t>
            </w:r>
          </w:p>
        </w:tc>
        <w:tc>
          <w:tcPr>
            <w:tcW w:w="415" w:type="dxa"/>
            <w:vAlign w:val="center"/>
          </w:tcPr>
          <w:p w14:paraId="156F1529" w14:textId="77777777" w:rsidR="008317F1" w:rsidRDefault="008317F1">
            <w:pPr>
              <w:spacing w:line="240" w:lineRule="atLeast"/>
              <w:jc w:val="center"/>
              <w:rPr>
                <w:smallCaps/>
                <w:szCs w:val="24"/>
              </w:rPr>
            </w:pPr>
            <w:r>
              <w:rPr>
                <w:smallCaps/>
                <w:sz w:val="20"/>
              </w:rPr>
              <w:fldChar w:fldCharType="begin" w:fldLock="1">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vAlign w:val="center"/>
          </w:tcPr>
          <w:p w14:paraId="618B7DA4" w14:textId="77777777" w:rsidR="008317F1" w:rsidRDefault="008317F1">
            <w:pPr>
              <w:spacing w:line="240" w:lineRule="atLeast"/>
              <w:jc w:val="center"/>
              <w:rPr>
                <w:smallCaps/>
                <w:szCs w:val="24"/>
              </w:rPr>
            </w:pPr>
            <w:r>
              <w:rPr>
                <w:smallCaps/>
                <w:sz w:val="20"/>
              </w:rPr>
              <w:fldChar w:fldCharType="begin" w:fldLock="1">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vAlign w:val="center"/>
          </w:tcPr>
          <w:p w14:paraId="3F5FDBD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vAlign w:val="center"/>
          </w:tcPr>
          <w:p w14:paraId="5B808F3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6E03AE0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1E37924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54F3FB9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2F08DB5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01D2F3D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14E06BA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008E872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76E4282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29E54E7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5CFFF8A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62F22AA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6" w:name="Text36"/>
        <w:bookmarkStart w:id="27" w:name="Text37"/>
        <w:tc>
          <w:tcPr>
            <w:tcW w:w="534" w:type="dxa"/>
            <w:vAlign w:val="center"/>
          </w:tcPr>
          <w:p w14:paraId="7F5C2827"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6"/>
            <w:bookmarkEnd w:id="27"/>
          </w:p>
        </w:tc>
      </w:tr>
      <w:tr w:rsidR="008317F1" w14:paraId="70B18530" w14:textId="77777777" w:rsidTr="0086123E">
        <w:trPr>
          <w:trHeight w:val="397"/>
        </w:trPr>
        <w:tc>
          <w:tcPr>
            <w:tcW w:w="1809" w:type="dxa"/>
            <w:tcBorders>
              <w:right w:val="single" w:sz="6" w:space="0" w:color="000000"/>
            </w:tcBorders>
            <w:vAlign w:val="center"/>
          </w:tcPr>
          <w:p w14:paraId="1E57094B" w14:textId="77777777" w:rsidR="008317F1" w:rsidRPr="00313691" w:rsidRDefault="008317F1">
            <w:pPr>
              <w:spacing w:line="240" w:lineRule="atLeast"/>
              <w:rPr>
                <w:b/>
                <w:smallCaps/>
                <w:szCs w:val="24"/>
              </w:rPr>
            </w:pPr>
            <w:r>
              <w:rPr>
                <w:b/>
                <w:smallCaps/>
                <w:sz w:val="20"/>
              </w:rPr>
              <w:t>Bonnes</w:t>
            </w:r>
          </w:p>
        </w:tc>
        <w:tc>
          <w:tcPr>
            <w:tcW w:w="415" w:type="dxa"/>
            <w:vAlign w:val="center"/>
          </w:tcPr>
          <w:p w14:paraId="0C0C3BF2" w14:textId="77777777" w:rsidR="008317F1" w:rsidRDefault="008317F1">
            <w:pPr>
              <w:spacing w:line="240" w:lineRule="atLeast"/>
              <w:jc w:val="center"/>
              <w:rPr>
                <w:smallCaps/>
                <w:szCs w:val="24"/>
              </w:rPr>
            </w:pPr>
            <w:r>
              <w:rPr>
                <w:smallCaps/>
                <w:sz w:val="20"/>
              </w:rPr>
              <w:fldChar w:fldCharType="begin" w:fldLock="1">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vAlign w:val="center"/>
          </w:tcPr>
          <w:p w14:paraId="4C646125" w14:textId="77777777" w:rsidR="008317F1" w:rsidRDefault="008317F1">
            <w:pPr>
              <w:spacing w:line="240" w:lineRule="atLeast"/>
              <w:jc w:val="center"/>
              <w:rPr>
                <w:smallCaps/>
                <w:szCs w:val="24"/>
              </w:rPr>
            </w:pPr>
            <w:r>
              <w:rPr>
                <w:smallCaps/>
                <w:sz w:val="20"/>
              </w:rPr>
              <w:fldChar w:fldCharType="begin" w:fldLock="1">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vAlign w:val="center"/>
          </w:tcPr>
          <w:p w14:paraId="41EFA50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vAlign w:val="center"/>
          </w:tcPr>
          <w:p w14:paraId="219BD10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71AF6D5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72033E8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0181E43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6F1C9D2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37C570C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2C83791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4AC99DE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33BAACD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1B8651E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0B001C6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1E4E51F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8" w:name="Text38"/>
        <w:bookmarkStart w:id="29" w:name="Text41"/>
        <w:tc>
          <w:tcPr>
            <w:tcW w:w="534" w:type="dxa"/>
            <w:vAlign w:val="center"/>
          </w:tcPr>
          <w:p w14:paraId="3DAB5390"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8"/>
            <w:bookmarkEnd w:id="29"/>
          </w:p>
        </w:tc>
      </w:tr>
      <w:tr w:rsidR="008317F1" w14:paraId="5C2FAE3E" w14:textId="77777777" w:rsidTr="0086123E">
        <w:trPr>
          <w:trHeight w:val="397"/>
        </w:trPr>
        <w:tc>
          <w:tcPr>
            <w:tcW w:w="1809" w:type="dxa"/>
            <w:tcBorders>
              <w:right w:val="single" w:sz="6" w:space="0" w:color="000000"/>
            </w:tcBorders>
            <w:vAlign w:val="center"/>
          </w:tcPr>
          <w:p w14:paraId="654F8662" w14:textId="77777777" w:rsidR="008317F1" w:rsidRPr="00313691" w:rsidRDefault="00C22587">
            <w:pPr>
              <w:spacing w:line="240" w:lineRule="atLeast"/>
              <w:rPr>
                <w:b/>
                <w:smallCaps/>
                <w:szCs w:val="24"/>
              </w:rPr>
            </w:pPr>
            <w:r>
              <w:rPr>
                <w:b/>
                <w:sz w:val="20"/>
              </w:rPr>
              <w:t>SATISFAISANTES</w:t>
            </w:r>
          </w:p>
        </w:tc>
        <w:tc>
          <w:tcPr>
            <w:tcW w:w="415" w:type="dxa"/>
            <w:vAlign w:val="center"/>
          </w:tcPr>
          <w:p w14:paraId="36E358DC" w14:textId="77777777" w:rsidR="008317F1" w:rsidRDefault="008317F1">
            <w:pPr>
              <w:spacing w:line="240" w:lineRule="atLeast"/>
              <w:jc w:val="center"/>
              <w:rPr>
                <w:smallCaps/>
                <w:szCs w:val="24"/>
              </w:rPr>
            </w:pPr>
            <w:r>
              <w:rPr>
                <w:smallCaps/>
                <w:sz w:val="20"/>
              </w:rPr>
              <w:fldChar w:fldCharType="begin" w:fldLock="1">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vAlign w:val="center"/>
          </w:tcPr>
          <w:p w14:paraId="4AD4C20B" w14:textId="77777777" w:rsidR="008317F1" w:rsidRDefault="008317F1">
            <w:pPr>
              <w:spacing w:line="240" w:lineRule="atLeast"/>
              <w:jc w:val="center"/>
              <w:rPr>
                <w:smallCaps/>
                <w:szCs w:val="24"/>
              </w:rPr>
            </w:pPr>
            <w:r>
              <w:rPr>
                <w:smallCaps/>
                <w:sz w:val="20"/>
              </w:rPr>
              <w:fldChar w:fldCharType="begin" w:fldLock="1">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vAlign w:val="center"/>
          </w:tcPr>
          <w:p w14:paraId="5F24FCD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vAlign w:val="center"/>
          </w:tcPr>
          <w:p w14:paraId="2904533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25FA3F87" w14:textId="77777777" w:rsidR="008317F1" w:rsidRDefault="008317F1">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0C63D4E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6CEB072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0F7EDC6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10D9547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7C8A7A9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678F2FB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7B25F5A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7A4E5C7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2B3E15A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07D25C9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2C372FC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r>
      <w:tr w:rsidR="008317F1" w14:paraId="6F43340B" w14:textId="77777777" w:rsidTr="0086123E">
        <w:trPr>
          <w:trHeight w:val="397"/>
        </w:trPr>
        <w:tc>
          <w:tcPr>
            <w:tcW w:w="1809" w:type="dxa"/>
            <w:tcBorders>
              <w:top w:val="single" w:sz="6" w:space="0" w:color="000000"/>
              <w:right w:val="single" w:sz="6" w:space="0" w:color="000000"/>
            </w:tcBorders>
            <w:vAlign w:val="center"/>
          </w:tcPr>
          <w:p w14:paraId="2C3C6408" w14:textId="77777777" w:rsidR="008317F1" w:rsidRPr="00313691" w:rsidRDefault="008317F1">
            <w:pPr>
              <w:spacing w:line="240" w:lineRule="atLeast"/>
              <w:rPr>
                <w:b/>
                <w:smallCaps/>
                <w:szCs w:val="24"/>
              </w:rPr>
            </w:pPr>
            <w:r>
              <w:rPr>
                <w:b/>
                <w:smallCaps/>
                <w:sz w:val="20"/>
              </w:rPr>
              <w:t>Élémentaires</w:t>
            </w:r>
          </w:p>
        </w:tc>
        <w:tc>
          <w:tcPr>
            <w:tcW w:w="415" w:type="dxa"/>
            <w:tcBorders>
              <w:top w:val="single" w:sz="6" w:space="0" w:color="000000"/>
            </w:tcBorders>
            <w:vAlign w:val="center"/>
          </w:tcPr>
          <w:p w14:paraId="23D642C7" w14:textId="77777777" w:rsidR="008317F1" w:rsidRDefault="008317F1">
            <w:pPr>
              <w:spacing w:line="240" w:lineRule="atLeast"/>
              <w:jc w:val="center"/>
              <w:rPr>
                <w:smallCaps/>
                <w:szCs w:val="24"/>
              </w:rPr>
            </w:pPr>
            <w:r>
              <w:rPr>
                <w:smallCaps/>
                <w:sz w:val="20"/>
              </w:rPr>
              <w:fldChar w:fldCharType="begin" w:fldLock="1">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tcBorders>
              <w:top w:val="single" w:sz="6" w:space="0" w:color="000000"/>
            </w:tcBorders>
            <w:vAlign w:val="center"/>
          </w:tcPr>
          <w:p w14:paraId="6DCC84C9" w14:textId="77777777" w:rsidR="008317F1" w:rsidRDefault="008317F1">
            <w:pPr>
              <w:spacing w:line="240" w:lineRule="atLeast"/>
              <w:jc w:val="center"/>
              <w:rPr>
                <w:smallCaps/>
                <w:szCs w:val="24"/>
              </w:rPr>
            </w:pPr>
            <w:r>
              <w:rPr>
                <w:smallCaps/>
                <w:sz w:val="20"/>
              </w:rPr>
              <w:fldChar w:fldCharType="begin" w:fldLock="1">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tcBorders>
              <w:top w:val="single" w:sz="6" w:space="0" w:color="000000"/>
            </w:tcBorders>
            <w:vAlign w:val="center"/>
          </w:tcPr>
          <w:p w14:paraId="5A0F119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tcBorders>
              <w:top w:val="single" w:sz="6" w:space="0" w:color="000000"/>
            </w:tcBorders>
            <w:vAlign w:val="center"/>
          </w:tcPr>
          <w:p w14:paraId="0F22064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27587FE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092FA92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0478BD5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2703B43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5424F85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29573BE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12A2E0A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0D90E2D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0A5B6E8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70AD219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3CEF70A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30" w:name="Text40"/>
        <w:bookmarkStart w:id="31" w:name="Text43"/>
        <w:tc>
          <w:tcPr>
            <w:tcW w:w="534" w:type="dxa"/>
            <w:tcBorders>
              <w:top w:val="single" w:sz="6" w:space="0" w:color="000000"/>
            </w:tcBorders>
            <w:vAlign w:val="center"/>
          </w:tcPr>
          <w:p w14:paraId="48C2ABBC"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30"/>
            <w:bookmarkEnd w:id="31"/>
          </w:p>
        </w:tc>
      </w:tr>
    </w:tbl>
    <w:p w14:paraId="003087A8" w14:textId="77777777" w:rsidR="008317F1" w:rsidRDefault="008317F1">
      <w:pPr>
        <w:spacing w:line="240" w:lineRule="atLeast"/>
        <w:rPr>
          <w:rFonts w:ascii="Arial" w:hAnsi="Arial"/>
          <w:sz w:val="20"/>
          <w:szCs w:val="24"/>
        </w:rPr>
      </w:pPr>
    </w:p>
    <w:p w14:paraId="60D0DCAB" w14:textId="77777777" w:rsidR="008317F1" w:rsidRDefault="008317F1" w:rsidP="00A738CC">
      <w:pPr>
        <w:spacing w:line="240" w:lineRule="atLeast"/>
        <w:rPr>
          <w:rFonts w:ascii="Arial" w:hAnsi="Arial"/>
          <w:sz w:val="20"/>
          <w:szCs w:val="24"/>
        </w:rPr>
      </w:pPr>
      <w:r>
        <w:rPr>
          <w:rFonts w:ascii="Arial" w:hAnsi="Arial"/>
          <w:sz w:val="20"/>
        </w:rPr>
        <w:t xml:space="preserve">* </w:t>
      </w:r>
      <w:r>
        <w:rPr>
          <w:rFonts w:ascii="Arial" w:hAnsi="Arial"/>
          <w:b/>
          <w:sz w:val="20"/>
        </w:rPr>
        <w:t>Indiquer la langue en toutes lettres</w:t>
      </w:r>
    </w:p>
    <w:p w14:paraId="47AE8582" w14:textId="77777777" w:rsidR="008317F1" w:rsidRDefault="008317F1">
      <w:pPr>
        <w:spacing w:line="240" w:lineRule="atLeast"/>
        <w:rPr>
          <w:rFonts w:ascii="Arial" w:hAnsi="Arial"/>
          <w:sz w:val="20"/>
          <w:szCs w:val="24"/>
        </w:rPr>
      </w:pP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14:paraId="2F4EB9C7" w14:textId="77777777">
        <w:trPr>
          <w:trHeight w:val="468"/>
        </w:trPr>
        <w:tc>
          <w:tcPr>
            <w:tcW w:w="3600" w:type="dxa"/>
          </w:tcPr>
          <w:p w14:paraId="0D4497FC" w14:textId="77777777" w:rsidR="008317F1" w:rsidRPr="00313691" w:rsidRDefault="008317F1">
            <w:pPr>
              <w:tabs>
                <w:tab w:val="center" w:pos="1418"/>
                <w:tab w:val="center" w:pos="4820"/>
                <w:tab w:val="center" w:pos="8222"/>
              </w:tabs>
              <w:spacing w:before="60" w:after="60" w:line="240" w:lineRule="atLeast"/>
              <w:ind w:left="306"/>
              <w:rPr>
                <w:b/>
                <w:szCs w:val="24"/>
              </w:rPr>
            </w:pPr>
            <w:r>
              <w:rPr>
                <w:rFonts w:ascii="Arial" w:hAnsi="Arial"/>
                <w:b/>
                <w:smallCaps/>
                <w:sz w:val="20"/>
              </w:rPr>
              <w:t>Autres langues:</w:t>
            </w:r>
          </w:p>
        </w:tc>
        <w:bookmarkStart w:id="32" w:name="Text17"/>
        <w:tc>
          <w:tcPr>
            <w:tcW w:w="5940" w:type="dxa"/>
          </w:tcPr>
          <w:p w14:paraId="1B87442A" w14:textId="77777777" w:rsidR="008317F1" w:rsidRDefault="008317F1">
            <w:pPr>
              <w:tabs>
                <w:tab w:val="center" w:pos="1418"/>
                <w:tab w:val="center" w:pos="4820"/>
                <w:tab w:val="center" w:pos="8222"/>
              </w:tabs>
              <w:spacing w:before="60" w:after="60" w:line="240" w:lineRule="atLeast"/>
              <w:rPr>
                <w:szCs w:val="24"/>
              </w:rPr>
            </w:pPr>
            <w:r>
              <w:rPr>
                <w:rFonts w:ascii="Arial" w:hAnsi="Arial"/>
                <w:smallCaps/>
                <w:sz w:val="20"/>
              </w:rPr>
              <w:fldChar w:fldCharType="begin" w:fldLock="1">
                <w:ffData>
                  <w:name w:val="Text17"/>
                  <w:enabled/>
                  <w:calcOnExit w:val="0"/>
                  <w:textInput>
                    <w:default w:val="Néant"/>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32"/>
          </w:p>
        </w:tc>
      </w:tr>
    </w:tbl>
    <w:p w14:paraId="7A39DBCF"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423"/>
        <w:gridCol w:w="9297"/>
      </w:tblGrid>
      <w:tr w:rsidR="008317F1" w14:paraId="30147826" w14:textId="77777777">
        <w:trPr>
          <w:trHeight w:val="447"/>
        </w:trPr>
        <w:tc>
          <w:tcPr>
            <w:tcW w:w="423" w:type="dxa"/>
          </w:tcPr>
          <w:p w14:paraId="18B29035" w14:textId="77777777" w:rsidR="008317F1" w:rsidRDefault="008317F1">
            <w:pPr>
              <w:pStyle w:val="FootnoteText"/>
              <w:tabs>
                <w:tab w:val="center" w:pos="1418"/>
                <w:tab w:val="center" w:pos="4820"/>
                <w:tab w:val="center" w:pos="8222"/>
              </w:tabs>
              <w:spacing w:line="240" w:lineRule="atLeast"/>
              <w:rPr>
                <w:rFonts w:ascii="Arial" w:hAnsi="Arial"/>
                <w:smallCaps/>
                <w:szCs w:val="24"/>
              </w:rPr>
            </w:pPr>
            <w:r>
              <w:rPr>
                <w:rFonts w:ascii="Arial" w:hAnsi="Arial"/>
                <w:smallCaps/>
              </w:rPr>
              <w:t>6.</w:t>
            </w:r>
          </w:p>
        </w:tc>
        <w:tc>
          <w:tcPr>
            <w:tcW w:w="9297" w:type="dxa"/>
          </w:tcPr>
          <w:p w14:paraId="15530C69" w14:textId="77777777" w:rsidR="008317F1" w:rsidRPr="00313691" w:rsidRDefault="008317F1">
            <w:pPr>
              <w:spacing w:line="240" w:lineRule="atLeast"/>
              <w:rPr>
                <w:rFonts w:ascii="Arial" w:hAnsi="Arial"/>
                <w:b/>
                <w:smallCaps/>
                <w:sz w:val="20"/>
                <w:szCs w:val="24"/>
              </w:rPr>
            </w:pPr>
            <w:r>
              <w:rPr>
                <w:rFonts w:ascii="Arial" w:hAnsi="Arial"/>
                <w:b/>
                <w:smallCaps/>
                <w:sz w:val="20"/>
              </w:rPr>
              <w:t>Formation</w:t>
            </w:r>
          </w:p>
          <w:p w14:paraId="2E0FD2BD" w14:textId="77777777" w:rsidR="008317F1" w:rsidRDefault="008317F1">
            <w:pPr>
              <w:tabs>
                <w:tab w:val="center" w:pos="1418"/>
                <w:tab w:val="center" w:pos="4820"/>
                <w:tab w:val="center" w:pos="8222"/>
              </w:tabs>
              <w:spacing w:line="240" w:lineRule="atLeast"/>
              <w:rPr>
                <w:rFonts w:ascii="Arial" w:hAnsi="Arial"/>
                <w:smallCaps/>
                <w:sz w:val="20"/>
                <w:szCs w:val="24"/>
              </w:rPr>
            </w:pPr>
          </w:p>
        </w:tc>
      </w:tr>
      <w:tr w:rsidR="008317F1" w14:paraId="37367090" w14:textId="77777777">
        <w:trPr>
          <w:trHeight w:val="447"/>
        </w:trPr>
        <w:tc>
          <w:tcPr>
            <w:tcW w:w="9720" w:type="dxa"/>
            <w:gridSpan w:val="2"/>
          </w:tcPr>
          <w:p w14:paraId="1C521B54" w14:textId="77777777" w:rsidR="008317F1" w:rsidRPr="00313691" w:rsidRDefault="008317F1">
            <w:pPr>
              <w:tabs>
                <w:tab w:val="center" w:pos="1418"/>
                <w:tab w:val="center" w:pos="4820"/>
                <w:tab w:val="center" w:pos="8222"/>
              </w:tabs>
              <w:spacing w:before="120" w:after="120" w:line="240" w:lineRule="atLeast"/>
              <w:rPr>
                <w:rFonts w:ascii="Arial" w:hAnsi="Arial"/>
                <w:b/>
                <w:szCs w:val="24"/>
              </w:rPr>
            </w:pPr>
            <w:r>
              <w:rPr>
                <w:rFonts w:ascii="Arial" w:hAnsi="Arial"/>
                <w:b/>
                <w:smallCaps/>
                <w:sz w:val="20"/>
              </w:rPr>
              <w:t>Veuillez indiquer les coordonnées de tous les établissements d’enseignement fréquentés à partir du niveau secondaire (secondaire inférieur, secondaire supérieur, enseignement complémentaire, y compris formation technique ou professionnelle, enseignement supérieur ou universitaire). Concernant l’enseignement post-secondaire, veuillez indiquer également les diplômes intermédiaires (p. ex. DEUG, candidature, Vordiplom).</w:t>
            </w:r>
          </w:p>
          <w:p w14:paraId="14EF30F9" w14:textId="77777777" w:rsidR="008317F1" w:rsidRDefault="008317F1">
            <w:pPr>
              <w:tabs>
                <w:tab w:val="center" w:pos="1418"/>
                <w:tab w:val="center" w:pos="4820"/>
                <w:tab w:val="center" w:pos="8222"/>
              </w:tabs>
              <w:spacing w:before="120" w:after="120" w:line="240" w:lineRule="atLeast"/>
              <w:rPr>
                <w:szCs w:val="24"/>
              </w:rPr>
            </w:pPr>
            <w:r>
              <w:rPr>
                <w:rFonts w:ascii="Arial" w:hAnsi="Arial"/>
                <w:b/>
                <w:smallCaps/>
                <w:sz w:val="20"/>
              </w:rPr>
              <w:t>Veuillez préciser si le ou les diplômes que vous avez obtenus correspondent à un cycle complet dans votre pays.</w:t>
            </w:r>
          </w:p>
        </w:tc>
      </w:tr>
    </w:tbl>
    <w:p w14:paraId="3E890F51"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14:paraId="4F884237" w14:textId="77777777">
        <w:trPr>
          <w:trHeight w:val="447"/>
        </w:trPr>
        <w:tc>
          <w:tcPr>
            <w:tcW w:w="9720" w:type="dxa"/>
          </w:tcPr>
          <w:p w14:paraId="2B1D6973" w14:textId="77777777" w:rsidR="008317F1" w:rsidRDefault="00557331">
            <w:pPr>
              <w:tabs>
                <w:tab w:val="left" w:pos="489"/>
                <w:tab w:val="center" w:pos="1418"/>
                <w:tab w:val="center" w:pos="4820"/>
                <w:tab w:val="center" w:pos="8222"/>
              </w:tabs>
              <w:spacing w:before="120" w:line="240" w:lineRule="atLeast"/>
              <w:ind w:left="489" w:hanging="489"/>
              <w:rPr>
                <w:rFonts w:ascii="Arial" w:hAnsi="Arial"/>
                <w:b/>
                <w:smallCaps/>
                <w:sz w:val="20"/>
                <w:szCs w:val="24"/>
              </w:rPr>
            </w:pPr>
            <w:r>
              <w:rPr>
                <w:rFonts w:ascii="Arial" w:hAnsi="Arial"/>
                <w:b/>
                <w:smallCaps/>
                <w:sz w:val="20"/>
              </w:rPr>
              <w:t xml:space="preserve">A. Enseignement universitaire </w:t>
            </w:r>
          </w:p>
          <w:p w14:paraId="22631E25" w14:textId="77777777" w:rsidR="008317F1" w:rsidRDefault="008317F1" w:rsidP="00C55765">
            <w:pPr>
              <w:tabs>
                <w:tab w:val="left" w:pos="489"/>
                <w:tab w:val="center" w:pos="1418"/>
                <w:tab w:val="center" w:pos="4820"/>
                <w:tab w:val="center" w:pos="8222"/>
              </w:tabs>
              <w:spacing w:before="120" w:line="240" w:lineRule="atLeast"/>
              <w:rPr>
                <w:rFonts w:ascii="Arial" w:hAnsi="Arial"/>
                <w:b/>
                <w:smallCaps/>
                <w:sz w:val="20"/>
                <w:szCs w:val="24"/>
              </w:rPr>
            </w:pPr>
          </w:p>
        </w:tc>
      </w:tr>
    </w:tbl>
    <w:p w14:paraId="39610A7A" w14:textId="77777777" w:rsidR="008317F1" w:rsidRDefault="008317F1">
      <w:pPr>
        <w:spacing w:line="240" w:lineRule="atLeast"/>
        <w:rPr>
          <w:rFonts w:ascii="Arial" w:hAnsi="Arial"/>
          <w:sz w:val="16"/>
          <w:szCs w:val="24"/>
        </w:rPr>
        <w:sectPr w:rsidR="008317F1">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2880"/>
        <w:gridCol w:w="1800"/>
        <w:gridCol w:w="1260"/>
        <w:gridCol w:w="1440"/>
      </w:tblGrid>
      <w:tr w:rsidR="008317F1" w14:paraId="3795112E" w14:textId="77777777">
        <w:tc>
          <w:tcPr>
            <w:tcW w:w="2700" w:type="dxa"/>
          </w:tcPr>
          <w:p w14:paraId="5ADBC3A2"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Pr>
                <w:rFonts w:ascii="Arial" w:hAnsi="Arial"/>
                <w:b/>
                <w:smallCaps/>
                <w:sz w:val="20"/>
              </w:rPr>
              <w:t>Nom et adresse de l’établissement</w:t>
            </w:r>
          </w:p>
          <w:p w14:paraId="3BED0B79" w14:textId="77777777" w:rsidR="008317F1" w:rsidRDefault="008317F1">
            <w:pPr>
              <w:tabs>
                <w:tab w:val="left" w:pos="0"/>
                <w:tab w:val="center" w:pos="1418"/>
                <w:tab w:val="center" w:pos="4820"/>
                <w:tab w:val="center" w:pos="8222"/>
              </w:tabs>
              <w:spacing w:line="240" w:lineRule="atLeast"/>
              <w:jc w:val="center"/>
              <w:rPr>
                <w:szCs w:val="24"/>
              </w:rPr>
            </w:pPr>
            <w:r>
              <w:rPr>
                <w:rFonts w:ascii="Arial" w:hAnsi="Arial"/>
                <w:b/>
                <w:smallCaps/>
                <w:sz w:val="20"/>
              </w:rPr>
              <w:t>(ville, pays)</w:t>
            </w:r>
          </w:p>
        </w:tc>
        <w:tc>
          <w:tcPr>
            <w:tcW w:w="2880" w:type="dxa"/>
          </w:tcPr>
          <w:p w14:paraId="0FDDF0D5" w14:textId="77777777" w:rsidR="008317F1" w:rsidRPr="00313691" w:rsidRDefault="008317F1">
            <w:pPr>
              <w:tabs>
                <w:tab w:val="left" w:pos="489"/>
                <w:tab w:val="center" w:pos="1418"/>
                <w:tab w:val="center" w:pos="4820"/>
                <w:tab w:val="center" w:pos="8222"/>
              </w:tabs>
              <w:spacing w:before="120" w:line="240" w:lineRule="atLeast"/>
              <w:ind w:left="489" w:hanging="489"/>
              <w:jc w:val="center"/>
              <w:rPr>
                <w:b/>
                <w:szCs w:val="24"/>
              </w:rPr>
            </w:pPr>
            <w:r>
              <w:rPr>
                <w:rFonts w:ascii="Arial" w:hAnsi="Arial"/>
                <w:b/>
                <w:smallCaps/>
                <w:sz w:val="20"/>
              </w:rPr>
              <w:t>Certificat ou diplôme obtenu</w:t>
            </w:r>
          </w:p>
        </w:tc>
        <w:tc>
          <w:tcPr>
            <w:tcW w:w="1800" w:type="dxa"/>
          </w:tcPr>
          <w:p w14:paraId="506CE6FB"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Pr>
                <w:rFonts w:ascii="Arial" w:hAnsi="Arial"/>
                <w:b/>
                <w:smallCaps/>
                <w:sz w:val="20"/>
              </w:rPr>
              <w:t>Date d’obtention du diplôme</w:t>
            </w:r>
          </w:p>
          <w:p w14:paraId="7CE60F96"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rFonts w:ascii="Arial" w:hAnsi="Arial"/>
                <w:b/>
                <w:smallCaps/>
                <w:sz w:val="20"/>
              </w:rPr>
              <w:t>(jour, mois, année)</w:t>
            </w:r>
          </w:p>
        </w:tc>
        <w:tc>
          <w:tcPr>
            <w:tcW w:w="1260" w:type="dxa"/>
          </w:tcPr>
          <w:p w14:paraId="20F0D69E"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Cycle d’études complet oui/non</w:t>
            </w:r>
          </w:p>
        </w:tc>
        <w:tc>
          <w:tcPr>
            <w:tcW w:w="1440" w:type="dxa"/>
          </w:tcPr>
          <w:p w14:paraId="52663F3E"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Durée normale du cycle complet</w:t>
            </w:r>
          </w:p>
        </w:tc>
      </w:tr>
      <w:tr w:rsidR="008317F1" w14:paraId="3F81CBE5" w14:textId="77777777">
        <w:tc>
          <w:tcPr>
            <w:tcW w:w="2700" w:type="dxa"/>
          </w:tcPr>
          <w:p w14:paraId="6CC0DB83"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80" w:type="dxa"/>
          </w:tcPr>
          <w:p w14:paraId="3DB22D92"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77"/>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800" w:type="dxa"/>
          </w:tcPr>
          <w:p w14:paraId="778B12FA"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2D63F1F7" w14:textId="77777777" w:rsidR="008317F1" w:rsidRDefault="008317F1" w:rsidP="00C55765">
            <w:pPr>
              <w:tabs>
                <w:tab w:val="left" w:pos="284"/>
                <w:tab w:val="left" w:leader="dot" w:pos="9923"/>
              </w:tabs>
              <w:spacing w:after="60" w:line="240" w:lineRule="atLeast"/>
              <w:ind w:right="-57"/>
              <w:jc w:val="left"/>
              <w:rPr>
                <w:sz w:val="22"/>
                <w:szCs w:val="24"/>
              </w:rPr>
            </w:pPr>
          </w:p>
        </w:tc>
        <w:tc>
          <w:tcPr>
            <w:tcW w:w="1260" w:type="dxa"/>
          </w:tcPr>
          <w:p w14:paraId="6E464EFE"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bookmarkStart w:id="33" w:name="Text77"/>
        <w:tc>
          <w:tcPr>
            <w:tcW w:w="1440" w:type="dxa"/>
          </w:tcPr>
          <w:p w14:paraId="1A51644E"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33"/>
          </w:p>
        </w:tc>
      </w:tr>
      <w:tr w:rsidR="008317F1" w14:paraId="6A5A3019" w14:textId="77777777">
        <w:tc>
          <w:tcPr>
            <w:tcW w:w="2700" w:type="dxa"/>
          </w:tcPr>
          <w:p w14:paraId="7177D593"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80" w:type="dxa"/>
          </w:tcPr>
          <w:p w14:paraId="1D4949E3"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FA44915"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C946645" w14:textId="77777777" w:rsidR="008317F1" w:rsidRDefault="008317F1" w:rsidP="00C55765">
            <w:pPr>
              <w:tabs>
                <w:tab w:val="left" w:pos="284"/>
                <w:tab w:val="left" w:leader="dot" w:pos="9923"/>
              </w:tabs>
              <w:spacing w:after="60" w:line="240" w:lineRule="atLeast"/>
              <w:ind w:left="448" w:right="-57" w:hanging="448"/>
              <w:jc w:val="left"/>
              <w:rPr>
                <w:sz w:val="22"/>
                <w:szCs w:val="24"/>
              </w:rPr>
            </w:pPr>
          </w:p>
        </w:tc>
        <w:tc>
          <w:tcPr>
            <w:tcW w:w="1260" w:type="dxa"/>
          </w:tcPr>
          <w:p w14:paraId="64245562"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60EC753B"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41163040" w14:textId="77777777">
        <w:tc>
          <w:tcPr>
            <w:tcW w:w="2700" w:type="dxa"/>
          </w:tcPr>
          <w:p w14:paraId="20F41CDB"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80" w:type="dxa"/>
          </w:tcPr>
          <w:p w14:paraId="5003B501"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3943D116"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9B91E24" w14:textId="77777777" w:rsidR="008317F1" w:rsidRDefault="008317F1" w:rsidP="00C55765">
            <w:pPr>
              <w:tabs>
                <w:tab w:val="left" w:pos="284"/>
                <w:tab w:val="left" w:leader="dot" w:pos="9923"/>
              </w:tabs>
              <w:spacing w:after="60" w:line="240" w:lineRule="atLeast"/>
              <w:ind w:left="448" w:right="-57" w:hanging="448"/>
              <w:jc w:val="left"/>
              <w:rPr>
                <w:sz w:val="22"/>
                <w:szCs w:val="24"/>
              </w:rPr>
            </w:pPr>
          </w:p>
        </w:tc>
        <w:tc>
          <w:tcPr>
            <w:tcW w:w="1260" w:type="dxa"/>
          </w:tcPr>
          <w:p w14:paraId="4DC65386"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4C7F0CAD"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1F8A98ED" w14:textId="77777777">
        <w:tc>
          <w:tcPr>
            <w:tcW w:w="2700" w:type="dxa"/>
          </w:tcPr>
          <w:p w14:paraId="0B45D434"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80" w:type="dxa"/>
          </w:tcPr>
          <w:p w14:paraId="10EA9746"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2BA1DBE"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0913B62D" w14:textId="77777777" w:rsidR="008317F1" w:rsidRDefault="008317F1" w:rsidP="00C55765">
            <w:pPr>
              <w:tabs>
                <w:tab w:val="left" w:pos="284"/>
                <w:tab w:val="left" w:leader="dot" w:pos="9923"/>
              </w:tabs>
              <w:spacing w:after="60" w:line="240" w:lineRule="atLeast"/>
              <w:ind w:left="448" w:right="-57" w:hanging="448"/>
              <w:jc w:val="left"/>
              <w:rPr>
                <w:sz w:val="22"/>
                <w:szCs w:val="24"/>
              </w:rPr>
            </w:pPr>
          </w:p>
        </w:tc>
        <w:tc>
          <w:tcPr>
            <w:tcW w:w="1260" w:type="dxa"/>
          </w:tcPr>
          <w:p w14:paraId="5440A002"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4E474764" w14:textId="77777777" w:rsidR="00557331" w:rsidRPr="00557331" w:rsidRDefault="008317F1" w:rsidP="00C55765">
            <w:pPr>
              <w:tabs>
                <w:tab w:val="left" w:pos="284"/>
                <w:tab w:val="left" w:leader="dot" w:pos="9923"/>
              </w:tabs>
              <w:spacing w:after="60" w:line="240" w:lineRule="atLeast"/>
              <w:ind w:left="448" w:right="-57" w:hanging="448"/>
              <w:jc w:val="left"/>
              <w:rPr>
                <w:sz w:val="22"/>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23198E85" w14:textId="77777777" w:rsidR="008317F1" w:rsidRDefault="008317F1">
      <w:pPr>
        <w:spacing w:line="240" w:lineRule="atLeast"/>
        <w:rPr>
          <w:rFonts w:ascii="Arial" w:hAnsi="Arial"/>
          <w:sz w:val="16"/>
          <w:szCs w:val="24"/>
        </w:rPr>
        <w:sectPr w:rsidR="008317F1">
          <w:type w:val="continuous"/>
          <w:pgSz w:w="11906" w:h="16838" w:code="9"/>
          <w:pgMar w:top="1418" w:right="1134" w:bottom="1242" w:left="1134" w:header="709" w:footer="709" w:gutter="0"/>
          <w:cols w:space="720"/>
          <w:docGrid w:linePitch="360"/>
        </w:sectPr>
      </w:pPr>
    </w:p>
    <w:p w14:paraId="267D56AA"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14:paraId="3957FE1B" w14:textId="77777777">
        <w:trPr>
          <w:trHeight w:val="447"/>
        </w:trPr>
        <w:tc>
          <w:tcPr>
            <w:tcW w:w="9720" w:type="dxa"/>
          </w:tcPr>
          <w:p w14:paraId="31728323" w14:textId="73A6E781" w:rsidR="008317F1" w:rsidRDefault="00557331" w:rsidP="0074432A">
            <w:pPr>
              <w:tabs>
                <w:tab w:val="left" w:pos="489"/>
                <w:tab w:val="center" w:pos="1418"/>
                <w:tab w:val="center" w:pos="4820"/>
                <w:tab w:val="center" w:pos="8222"/>
              </w:tabs>
              <w:spacing w:before="120" w:line="240" w:lineRule="atLeast"/>
              <w:rPr>
                <w:rFonts w:ascii="Arial" w:hAnsi="Arial"/>
                <w:b/>
                <w:smallCaps/>
                <w:sz w:val="20"/>
                <w:szCs w:val="24"/>
              </w:rPr>
            </w:pPr>
            <w:r>
              <w:rPr>
                <w:rFonts w:ascii="Arial" w:hAnsi="Arial"/>
                <w:b/>
                <w:smallCaps/>
                <w:sz w:val="20"/>
              </w:rPr>
              <w:t>B. Formation générale, formation spécialisée et formation complémentaire</w:t>
            </w:r>
          </w:p>
          <w:p w14:paraId="111DA538" w14:textId="77777777" w:rsidR="008317F1" w:rsidRDefault="008317F1">
            <w:pPr>
              <w:tabs>
                <w:tab w:val="left" w:pos="489"/>
                <w:tab w:val="center" w:pos="1418"/>
                <w:tab w:val="center" w:pos="4820"/>
                <w:tab w:val="center" w:pos="8222"/>
              </w:tabs>
              <w:spacing w:before="120" w:line="240" w:lineRule="atLeast"/>
              <w:ind w:left="489" w:hanging="489"/>
              <w:rPr>
                <w:rFonts w:ascii="Arial" w:hAnsi="Arial"/>
                <w:b/>
                <w:smallCaps/>
                <w:sz w:val="20"/>
                <w:szCs w:val="24"/>
              </w:rPr>
            </w:pPr>
          </w:p>
        </w:tc>
      </w:tr>
    </w:tbl>
    <w:p w14:paraId="7FBC2473" w14:textId="77777777" w:rsidR="008317F1" w:rsidRDefault="008317F1">
      <w:pPr>
        <w:spacing w:line="240" w:lineRule="atLeast"/>
        <w:rPr>
          <w:rFonts w:ascii="Arial" w:hAnsi="Arial"/>
          <w:sz w:val="16"/>
          <w:szCs w:val="24"/>
        </w:rPr>
        <w:sectPr w:rsidR="008317F1">
          <w:footerReference w:type="even" r:id="rId15"/>
          <w:footerReference w:type="default" r:id="rId16"/>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3013"/>
        <w:gridCol w:w="1800"/>
        <w:gridCol w:w="1260"/>
        <w:gridCol w:w="1260"/>
      </w:tblGrid>
      <w:tr w:rsidR="008317F1" w14:paraId="6344AD57" w14:textId="77777777">
        <w:tc>
          <w:tcPr>
            <w:tcW w:w="2747" w:type="dxa"/>
          </w:tcPr>
          <w:p w14:paraId="6FCF5D64"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Pr>
                <w:rFonts w:ascii="Arial" w:hAnsi="Arial"/>
                <w:b/>
                <w:smallCaps/>
                <w:sz w:val="20"/>
              </w:rPr>
              <w:t>Nom et adresse de l’établissement</w:t>
            </w:r>
          </w:p>
          <w:p w14:paraId="013EAADC" w14:textId="77777777" w:rsidR="008317F1" w:rsidRDefault="008317F1">
            <w:pPr>
              <w:tabs>
                <w:tab w:val="left" w:pos="0"/>
                <w:tab w:val="center" w:pos="1418"/>
                <w:tab w:val="center" w:pos="4820"/>
                <w:tab w:val="center" w:pos="8222"/>
              </w:tabs>
              <w:spacing w:line="240" w:lineRule="atLeast"/>
              <w:jc w:val="center"/>
              <w:rPr>
                <w:szCs w:val="24"/>
              </w:rPr>
            </w:pPr>
            <w:r>
              <w:rPr>
                <w:rFonts w:ascii="Arial" w:hAnsi="Arial"/>
                <w:b/>
                <w:smallCaps/>
                <w:sz w:val="20"/>
              </w:rPr>
              <w:t>(ville, pays)</w:t>
            </w:r>
          </w:p>
        </w:tc>
        <w:tc>
          <w:tcPr>
            <w:tcW w:w="3013" w:type="dxa"/>
          </w:tcPr>
          <w:p w14:paraId="5C2D7231" w14:textId="77777777" w:rsidR="008317F1" w:rsidRPr="00313691" w:rsidRDefault="008317F1">
            <w:pPr>
              <w:tabs>
                <w:tab w:val="left" w:pos="489"/>
                <w:tab w:val="center" w:pos="1418"/>
                <w:tab w:val="center" w:pos="4820"/>
                <w:tab w:val="center" w:pos="8222"/>
              </w:tabs>
              <w:spacing w:before="120" w:line="240" w:lineRule="atLeast"/>
              <w:ind w:left="489" w:hanging="489"/>
              <w:jc w:val="center"/>
              <w:rPr>
                <w:b/>
                <w:szCs w:val="24"/>
              </w:rPr>
            </w:pPr>
            <w:r>
              <w:rPr>
                <w:rFonts w:ascii="Arial" w:hAnsi="Arial"/>
                <w:b/>
                <w:smallCaps/>
                <w:sz w:val="20"/>
              </w:rPr>
              <w:t>Certificat ou diplôme obtenu</w:t>
            </w:r>
          </w:p>
        </w:tc>
        <w:tc>
          <w:tcPr>
            <w:tcW w:w="1800" w:type="dxa"/>
          </w:tcPr>
          <w:p w14:paraId="5682AB73"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Pr>
                <w:rFonts w:ascii="Arial" w:hAnsi="Arial"/>
                <w:b/>
                <w:smallCaps/>
                <w:sz w:val="20"/>
              </w:rPr>
              <w:t>Date d’obtention du diplôme</w:t>
            </w:r>
          </w:p>
          <w:p w14:paraId="6DF8446C"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rFonts w:ascii="Arial" w:hAnsi="Arial"/>
                <w:b/>
                <w:smallCaps/>
                <w:sz w:val="20"/>
              </w:rPr>
              <w:t>(jour, mois, année)</w:t>
            </w:r>
          </w:p>
        </w:tc>
        <w:tc>
          <w:tcPr>
            <w:tcW w:w="1260" w:type="dxa"/>
          </w:tcPr>
          <w:p w14:paraId="6865E7C8"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Cycle d’études complet oui/non</w:t>
            </w:r>
          </w:p>
        </w:tc>
        <w:tc>
          <w:tcPr>
            <w:tcW w:w="1260" w:type="dxa"/>
          </w:tcPr>
          <w:p w14:paraId="2879C9EF"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Durée normale du cycle complet</w:t>
            </w:r>
          </w:p>
        </w:tc>
      </w:tr>
      <w:tr w:rsidR="008317F1" w14:paraId="28E21BBD" w14:textId="77777777">
        <w:tc>
          <w:tcPr>
            <w:tcW w:w="2747" w:type="dxa"/>
          </w:tcPr>
          <w:p w14:paraId="5CBAC270"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75"/>
                  <w:enabled/>
                  <w:calcOnExit w:val="0"/>
                  <w:textInput/>
                </w:ffData>
              </w:fldChar>
            </w:r>
            <w:r>
              <w:rPr>
                <w:sz w:val="22"/>
              </w:rPr>
              <w:instrText xml:space="preserve"> FORMTEXT </w:instrText>
            </w:r>
            <w:r>
              <w:rPr>
                <w:sz w:val="22"/>
              </w:rPr>
            </w:r>
            <w:r>
              <w:rPr>
                <w:sz w:val="22"/>
              </w:rPr>
              <w:fldChar w:fldCharType="separate"/>
            </w:r>
            <w:r>
              <w:rPr>
                <w:sz w:val="22"/>
              </w:rPr>
              <w:fldChar w:fldCharType="begin" w:fldLock="1">
                <w:ffData>
                  <w:name w:val="Text75"/>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t xml:space="preserve"> </w:t>
            </w:r>
            <w:r>
              <w:rPr>
                <w:sz w:val="22"/>
              </w:rPr>
              <w:fldChar w:fldCharType="end"/>
            </w:r>
          </w:p>
        </w:tc>
        <w:tc>
          <w:tcPr>
            <w:tcW w:w="3013" w:type="dxa"/>
          </w:tcPr>
          <w:p w14:paraId="03C228BE"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fldChar w:fldCharType="begin" w:fldLock="1">
                <w:ffData>
                  <w:name w:val="Text76"/>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800" w:type="dxa"/>
          </w:tcPr>
          <w:p w14:paraId="4AA1C3A2"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3ADB0A0C" w14:textId="77777777" w:rsidR="008317F1" w:rsidRDefault="008317F1" w:rsidP="00C55765">
            <w:pPr>
              <w:tabs>
                <w:tab w:val="left" w:pos="284"/>
                <w:tab w:val="left" w:leader="dot" w:pos="9923"/>
              </w:tabs>
              <w:spacing w:after="60" w:line="240" w:lineRule="atLeast"/>
              <w:ind w:left="448" w:right="-57" w:hanging="448"/>
              <w:jc w:val="left"/>
              <w:rPr>
                <w:sz w:val="22"/>
                <w:szCs w:val="24"/>
              </w:rPr>
            </w:pPr>
          </w:p>
        </w:tc>
        <w:tc>
          <w:tcPr>
            <w:tcW w:w="1260" w:type="dxa"/>
          </w:tcPr>
          <w:p w14:paraId="001D534B"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bookmarkStart w:id="34" w:name="Text64"/>
        <w:bookmarkStart w:id="35" w:name="Text75"/>
        <w:bookmarkStart w:id="36" w:name="Text76"/>
        <w:tc>
          <w:tcPr>
            <w:tcW w:w="1260" w:type="dxa"/>
          </w:tcPr>
          <w:p w14:paraId="00110B10"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34"/>
            <w:bookmarkEnd w:id="35"/>
            <w:bookmarkEnd w:id="36"/>
          </w:p>
        </w:tc>
      </w:tr>
      <w:tr w:rsidR="008317F1" w14:paraId="55D96A20" w14:textId="77777777">
        <w:tc>
          <w:tcPr>
            <w:tcW w:w="2747" w:type="dxa"/>
          </w:tcPr>
          <w:p w14:paraId="054EE8FC"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F4CB5A8"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7CE1CB04"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D364240" w14:textId="77777777" w:rsidR="008317F1" w:rsidRDefault="008317F1" w:rsidP="00C55765">
            <w:pPr>
              <w:tabs>
                <w:tab w:val="left" w:pos="284"/>
                <w:tab w:val="left" w:leader="dot" w:pos="9923"/>
              </w:tabs>
              <w:spacing w:after="60" w:line="240" w:lineRule="atLeast"/>
              <w:ind w:left="448" w:right="-57" w:hanging="448"/>
              <w:jc w:val="left"/>
              <w:rPr>
                <w:sz w:val="22"/>
                <w:szCs w:val="24"/>
              </w:rPr>
            </w:pPr>
          </w:p>
        </w:tc>
        <w:tc>
          <w:tcPr>
            <w:tcW w:w="1260" w:type="dxa"/>
          </w:tcPr>
          <w:p w14:paraId="25987D60"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660E838B"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593910B4" w14:textId="77777777">
        <w:tc>
          <w:tcPr>
            <w:tcW w:w="2747" w:type="dxa"/>
          </w:tcPr>
          <w:p w14:paraId="10C9266B"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0FD393B7"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42D699D7"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3DD89616" w14:textId="77777777" w:rsidR="008317F1" w:rsidRDefault="008317F1" w:rsidP="00C55765">
            <w:pPr>
              <w:tabs>
                <w:tab w:val="left" w:pos="284"/>
                <w:tab w:val="left" w:leader="dot" w:pos="9923"/>
              </w:tabs>
              <w:spacing w:after="60" w:line="240" w:lineRule="atLeast"/>
              <w:ind w:left="448" w:right="-57" w:hanging="448"/>
              <w:jc w:val="left"/>
              <w:rPr>
                <w:sz w:val="22"/>
                <w:szCs w:val="24"/>
              </w:rPr>
            </w:pPr>
          </w:p>
        </w:tc>
        <w:tc>
          <w:tcPr>
            <w:tcW w:w="1260" w:type="dxa"/>
          </w:tcPr>
          <w:p w14:paraId="3902A0AF"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34DB397C"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7D42AE3E" w14:textId="77777777" w:rsidR="008317F1" w:rsidRDefault="008317F1">
      <w:pPr>
        <w:spacing w:line="240" w:lineRule="atLeast"/>
        <w:rPr>
          <w:rFonts w:ascii="Arial" w:hAnsi="Arial"/>
          <w:sz w:val="16"/>
          <w:szCs w:val="24"/>
        </w:rPr>
        <w:sectPr w:rsidR="008317F1">
          <w:type w:val="continuous"/>
          <w:pgSz w:w="11906" w:h="16838" w:code="9"/>
          <w:pgMar w:top="1418" w:right="1134" w:bottom="1242" w:left="1134" w:header="709" w:footer="709" w:gutter="0"/>
          <w:cols w:space="720"/>
          <w:docGrid w:linePitch="360"/>
        </w:sectPr>
      </w:pPr>
    </w:p>
    <w:p w14:paraId="02236D19" w14:textId="77777777" w:rsidR="008317F1" w:rsidRDefault="008317F1">
      <w:pPr>
        <w:spacing w:line="240" w:lineRule="atLeast"/>
        <w:rPr>
          <w:rFonts w:ascii="Arial" w:hAnsi="Arial"/>
          <w:sz w:val="20"/>
          <w:szCs w:val="24"/>
        </w:rPr>
      </w:pPr>
    </w:p>
    <w:p w14:paraId="241D1334"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423"/>
        <w:gridCol w:w="9297"/>
      </w:tblGrid>
      <w:tr w:rsidR="008317F1" w:rsidRPr="00313691" w14:paraId="4A7D9A5F" w14:textId="77777777">
        <w:trPr>
          <w:trHeight w:val="447"/>
        </w:trPr>
        <w:tc>
          <w:tcPr>
            <w:tcW w:w="423" w:type="dxa"/>
          </w:tcPr>
          <w:p w14:paraId="0A767170" w14:textId="77777777" w:rsidR="008317F1" w:rsidRPr="00313691" w:rsidRDefault="008317F1">
            <w:pPr>
              <w:pStyle w:val="FootnoteText"/>
              <w:tabs>
                <w:tab w:val="center" w:pos="1418"/>
                <w:tab w:val="center" w:pos="4820"/>
                <w:tab w:val="center" w:pos="8222"/>
              </w:tabs>
              <w:spacing w:line="240" w:lineRule="atLeast"/>
              <w:rPr>
                <w:rFonts w:ascii="Arial" w:hAnsi="Arial"/>
                <w:b/>
                <w:smallCaps/>
                <w:szCs w:val="24"/>
              </w:rPr>
            </w:pPr>
            <w:r>
              <w:br w:type="page"/>
            </w:r>
            <w:r>
              <w:rPr>
                <w:rFonts w:ascii="Arial" w:hAnsi="Arial"/>
                <w:b/>
                <w:smallCaps/>
              </w:rPr>
              <w:t>7.</w:t>
            </w:r>
          </w:p>
        </w:tc>
        <w:tc>
          <w:tcPr>
            <w:tcW w:w="9297" w:type="dxa"/>
          </w:tcPr>
          <w:p w14:paraId="7CEA7B00" w14:textId="77777777" w:rsidR="008317F1" w:rsidRPr="00313691" w:rsidRDefault="008317F1">
            <w:pPr>
              <w:tabs>
                <w:tab w:val="center" w:pos="1418"/>
                <w:tab w:val="center" w:pos="4820"/>
                <w:tab w:val="center" w:pos="8222"/>
              </w:tabs>
              <w:spacing w:line="240" w:lineRule="atLeast"/>
              <w:rPr>
                <w:b/>
                <w:szCs w:val="24"/>
              </w:rPr>
            </w:pPr>
            <w:r>
              <w:rPr>
                <w:rFonts w:ascii="Arial" w:hAnsi="Arial"/>
                <w:b/>
                <w:smallCaps/>
                <w:sz w:val="20"/>
              </w:rPr>
              <w:t xml:space="preserve">Expérience professionnelle </w:t>
            </w:r>
          </w:p>
        </w:tc>
      </w:tr>
      <w:tr w:rsidR="008317F1" w:rsidRPr="00313691" w14:paraId="183462F9" w14:textId="77777777">
        <w:trPr>
          <w:trHeight w:val="447"/>
        </w:trPr>
        <w:tc>
          <w:tcPr>
            <w:tcW w:w="9720" w:type="dxa"/>
            <w:gridSpan w:val="2"/>
          </w:tcPr>
          <w:p w14:paraId="4F981397" w14:textId="77777777" w:rsidR="008317F1" w:rsidRPr="00313691" w:rsidRDefault="008317F1" w:rsidP="00D836CE">
            <w:pPr>
              <w:tabs>
                <w:tab w:val="center" w:pos="1418"/>
                <w:tab w:val="center" w:pos="4820"/>
                <w:tab w:val="center" w:pos="8222"/>
              </w:tabs>
              <w:spacing w:before="120" w:after="120" w:line="240" w:lineRule="atLeast"/>
              <w:rPr>
                <w:rFonts w:ascii="Arial" w:hAnsi="Arial"/>
                <w:b/>
                <w:smallCaps/>
                <w:sz w:val="20"/>
                <w:szCs w:val="24"/>
              </w:rPr>
            </w:pPr>
            <w:r>
              <w:rPr>
                <w:rFonts w:ascii="Arial" w:hAnsi="Arial"/>
                <w:b/>
                <w:smallCaps/>
                <w:sz w:val="20"/>
              </w:rPr>
              <w:t>Veuillez indiquer tous les postes que vous avez occupés et les tâches effectuées, dans l’ordre chronologique en commençant par votre poste actuel.</w:t>
            </w:r>
          </w:p>
        </w:tc>
      </w:tr>
    </w:tbl>
    <w:p w14:paraId="2CC59924" w14:textId="77777777" w:rsidR="008317F1" w:rsidRDefault="008317F1">
      <w:pPr>
        <w:tabs>
          <w:tab w:val="left" w:pos="284"/>
          <w:tab w:val="left" w:leader="dot" w:pos="9923"/>
        </w:tabs>
        <w:spacing w:line="240" w:lineRule="atLeast"/>
        <w:ind w:right="-58"/>
        <w:rPr>
          <w:sz w:val="16"/>
          <w:szCs w:val="24"/>
        </w:rPr>
      </w:pPr>
    </w:p>
    <w:tbl>
      <w:tblPr>
        <w:tblW w:w="10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28"/>
        <w:gridCol w:w="2588"/>
        <w:gridCol w:w="1692"/>
        <w:gridCol w:w="1533"/>
        <w:gridCol w:w="1540"/>
      </w:tblGrid>
      <w:tr w:rsidR="008317F1" w14:paraId="5CF43C06" w14:textId="77777777">
        <w:tc>
          <w:tcPr>
            <w:tcW w:w="3028" w:type="dxa"/>
          </w:tcPr>
          <w:p w14:paraId="3390B3C6" w14:textId="77777777" w:rsidR="008317F1" w:rsidRPr="00313691" w:rsidRDefault="004B0E0D" w:rsidP="00222454">
            <w:pPr>
              <w:tabs>
                <w:tab w:val="center" w:pos="1418"/>
                <w:tab w:val="center" w:pos="4820"/>
                <w:tab w:val="center" w:pos="8222"/>
              </w:tabs>
              <w:spacing w:before="120" w:line="240" w:lineRule="atLeast"/>
              <w:rPr>
                <w:rFonts w:ascii="Arial" w:hAnsi="Arial"/>
                <w:b/>
                <w:smallCaps/>
                <w:sz w:val="20"/>
                <w:szCs w:val="24"/>
                <w:vertAlign w:val="superscript"/>
              </w:rPr>
            </w:pPr>
            <w:r>
              <w:rPr>
                <w:rFonts w:ascii="Arial" w:hAnsi="Arial"/>
                <w:b/>
                <w:smallCaps/>
                <w:sz w:val="20"/>
              </w:rPr>
              <w:t>Fonction, nature et description des tâches</w:t>
            </w:r>
            <w:r>
              <w:rPr>
                <w:rStyle w:val="FootnoteReference"/>
                <w:rFonts w:ascii="Arial" w:hAnsi="Arial"/>
                <w:b/>
                <w:smallCaps/>
                <w:noProof/>
                <w:sz w:val="20"/>
                <w:szCs w:val="24"/>
              </w:rPr>
              <w:footnoteReference w:id="1"/>
            </w:r>
          </w:p>
        </w:tc>
        <w:tc>
          <w:tcPr>
            <w:tcW w:w="2588" w:type="dxa"/>
          </w:tcPr>
          <w:p w14:paraId="514D8786" w14:textId="77777777" w:rsidR="008317F1" w:rsidRPr="00313691" w:rsidRDefault="008317F1" w:rsidP="00222454">
            <w:pPr>
              <w:tabs>
                <w:tab w:val="center" w:pos="1418"/>
                <w:tab w:val="center" w:pos="4820"/>
                <w:tab w:val="center" w:pos="8222"/>
              </w:tabs>
              <w:spacing w:before="120" w:line="240" w:lineRule="atLeast"/>
              <w:rPr>
                <w:rFonts w:ascii="Arial" w:hAnsi="Arial"/>
                <w:b/>
                <w:smallCaps/>
                <w:sz w:val="20"/>
                <w:szCs w:val="24"/>
              </w:rPr>
            </w:pPr>
            <w:r>
              <w:rPr>
                <w:rFonts w:ascii="Arial" w:hAnsi="Arial"/>
                <w:b/>
                <w:smallCaps/>
                <w:sz w:val="20"/>
              </w:rPr>
              <w:t>Nom et adresse de l’employeur</w:t>
            </w:r>
          </w:p>
        </w:tc>
        <w:tc>
          <w:tcPr>
            <w:tcW w:w="1692" w:type="dxa"/>
          </w:tcPr>
          <w:p w14:paraId="2654FC4B" w14:textId="77777777" w:rsidR="008317F1" w:rsidRPr="00313691" w:rsidRDefault="008317F1">
            <w:pPr>
              <w:tabs>
                <w:tab w:val="center" w:pos="1418"/>
                <w:tab w:val="center" w:pos="4820"/>
                <w:tab w:val="center" w:pos="8222"/>
              </w:tabs>
              <w:spacing w:before="120" w:after="120" w:line="240" w:lineRule="atLeast"/>
              <w:rPr>
                <w:b/>
                <w:szCs w:val="24"/>
              </w:rPr>
            </w:pPr>
            <w:r>
              <w:rPr>
                <w:rFonts w:ascii="Arial" w:hAnsi="Arial"/>
                <w:b/>
                <w:smallCaps/>
                <w:sz w:val="20"/>
              </w:rPr>
              <w:t>Taux d’activité</w:t>
            </w:r>
            <w:r>
              <w:rPr>
                <w:rStyle w:val="FootnoteReference"/>
                <w:rFonts w:ascii="Arial" w:hAnsi="Arial"/>
                <w:b/>
                <w:smallCaps/>
                <w:noProof/>
                <w:sz w:val="20"/>
                <w:szCs w:val="24"/>
              </w:rPr>
              <w:footnoteReference w:id="2"/>
            </w:r>
          </w:p>
          <w:p w14:paraId="255F9035" w14:textId="77777777" w:rsidR="008317F1" w:rsidRDefault="008317F1">
            <w:pPr>
              <w:tabs>
                <w:tab w:val="center" w:pos="1418"/>
                <w:tab w:val="center" w:pos="4820"/>
                <w:tab w:val="center" w:pos="8222"/>
              </w:tabs>
              <w:spacing w:line="240" w:lineRule="auto"/>
              <w:rPr>
                <w:sz w:val="22"/>
                <w:szCs w:val="24"/>
                <w:vertAlign w:val="superscript"/>
              </w:rPr>
            </w:pPr>
          </w:p>
        </w:tc>
        <w:tc>
          <w:tcPr>
            <w:tcW w:w="1533" w:type="dxa"/>
          </w:tcPr>
          <w:p w14:paraId="5E2BF541" w14:textId="77777777" w:rsidR="008317F1" w:rsidRPr="00313691" w:rsidRDefault="008317F1">
            <w:pPr>
              <w:tabs>
                <w:tab w:val="center" w:pos="1418"/>
                <w:tab w:val="center" w:pos="4820"/>
                <w:tab w:val="center" w:pos="8222"/>
              </w:tabs>
              <w:spacing w:before="120" w:after="120" w:line="240" w:lineRule="atLeast"/>
              <w:rPr>
                <w:rFonts w:ascii="Arial" w:hAnsi="Arial"/>
                <w:b/>
                <w:smallCaps/>
                <w:sz w:val="20"/>
                <w:szCs w:val="24"/>
              </w:rPr>
            </w:pPr>
            <w:r>
              <w:rPr>
                <w:rFonts w:ascii="Arial" w:hAnsi="Arial"/>
                <w:b/>
                <w:smallCaps/>
                <w:sz w:val="20"/>
              </w:rPr>
              <w:t>Du</w:t>
            </w:r>
          </w:p>
          <w:p w14:paraId="576C9AB3" w14:textId="77777777" w:rsidR="008317F1" w:rsidRDefault="008317F1">
            <w:pPr>
              <w:tabs>
                <w:tab w:val="center" w:pos="1418"/>
                <w:tab w:val="center" w:pos="4820"/>
                <w:tab w:val="center" w:pos="8222"/>
              </w:tabs>
              <w:spacing w:after="120" w:line="240" w:lineRule="atLeast"/>
              <w:rPr>
                <w:szCs w:val="24"/>
              </w:rPr>
            </w:pPr>
            <w:r>
              <w:rPr>
                <w:b/>
                <w:sz w:val="18"/>
              </w:rPr>
              <w:t>(</w:t>
            </w:r>
            <w:r>
              <w:rPr>
                <w:b/>
                <w:smallCaps/>
                <w:sz w:val="18"/>
              </w:rPr>
              <w:t>jour, mois, année</w:t>
            </w:r>
            <w:r>
              <w:rPr>
                <w:b/>
                <w:sz w:val="18"/>
              </w:rPr>
              <w:t>)</w:t>
            </w:r>
          </w:p>
        </w:tc>
        <w:tc>
          <w:tcPr>
            <w:tcW w:w="1540" w:type="dxa"/>
          </w:tcPr>
          <w:p w14:paraId="7C77A7EE" w14:textId="77777777" w:rsidR="008317F1" w:rsidRPr="00313691" w:rsidRDefault="008317F1">
            <w:pPr>
              <w:tabs>
                <w:tab w:val="center" w:pos="1418"/>
                <w:tab w:val="center" w:pos="4820"/>
                <w:tab w:val="center" w:pos="8222"/>
              </w:tabs>
              <w:spacing w:before="120" w:after="120" w:line="240" w:lineRule="atLeast"/>
              <w:rPr>
                <w:rFonts w:ascii="Arial" w:hAnsi="Arial"/>
                <w:b/>
                <w:smallCaps/>
                <w:sz w:val="20"/>
                <w:szCs w:val="24"/>
              </w:rPr>
            </w:pPr>
            <w:r>
              <w:rPr>
                <w:rFonts w:ascii="Arial" w:hAnsi="Arial"/>
                <w:b/>
                <w:smallCaps/>
                <w:sz w:val="20"/>
              </w:rPr>
              <w:t>Au</w:t>
            </w:r>
          </w:p>
          <w:p w14:paraId="15724CAD" w14:textId="77777777" w:rsidR="008317F1" w:rsidRDefault="008317F1">
            <w:pPr>
              <w:tabs>
                <w:tab w:val="center" w:pos="1418"/>
                <w:tab w:val="center" w:pos="4820"/>
                <w:tab w:val="center" w:pos="8222"/>
              </w:tabs>
              <w:spacing w:after="120" w:line="240" w:lineRule="atLeast"/>
              <w:rPr>
                <w:szCs w:val="24"/>
              </w:rPr>
            </w:pPr>
            <w:r>
              <w:rPr>
                <w:b/>
                <w:sz w:val="18"/>
              </w:rPr>
              <w:t>(</w:t>
            </w:r>
            <w:r>
              <w:rPr>
                <w:b/>
                <w:smallCaps/>
                <w:sz w:val="18"/>
              </w:rPr>
              <w:t>jour, mois, année</w:t>
            </w:r>
            <w:r>
              <w:rPr>
                <w:b/>
                <w:sz w:val="18"/>
              </w:rPr>
              <w:t>)</w:t>
            </w:r>
          </w:p>
        </w:tc>
      </w:tr>
      <w:tr w:rsidR="008317F1" w14:paraId="5692DF4D" w14:textId="77777777">
        <w:tc>
          <w:tcPr>
            <w:tcW w:w="3028" w:type="dxa"/>
          </w:tcPr>
          <w:p w14:paraId="20AF8E58"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09F4897C"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692" w:type="dxa"/>
          </w:tcPr>
          <w:p w14:paraId="054B006A"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533" w:type="dxa"/>
          </w:tcPr>
          <w:p w14:paraId="295B95FC"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3995B638" w14:textId="77777777" w:rsidR="008317F1" w:rsidRDefault="008317F1" w:rsidP="00C55765">
            <w:pPr>
              <w:tabs>
                <w:tab w:val="left" w:pos="284"/>
                <w:tab w:val="left" w:leader="dot" w:pos="9923"/>
              </w:tabs>
              <w:spacing w:afterLines="60" w:after="144" w:line="240" w:lineRule="atLeast"/>
              <w:ind w:right="-58"/>
              <w:jc w:val="left"/>
              <w:rPr>
                <w:sz w:val="22"/>
                <w:szCs w:val="24"/>
              </w:rPr>
            </w:pPr>
          </w:p>
        </w:tc>
        <w:tc>
          <w:tcPr>
            <w:tcW w:w="1540" w:type="dxa"/>
          </w:tcPr>
          <w:p w14:paraId="3F7C5BBC"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20D80986" w14:textId="77777777" w:rsidR="008317F1" w:rsidRDefault="008317F1" w:rsidP="00C55765">
            <w:pPr>
              <w:tabs>
                <w:tab w:val="left" w:pos="284"/>
                <w:tab w:val="left" w:leader="dot" w:pos="9923"/>
              </w:tabs>
              <w:spacing w:afterLines="60" w:after="144" w:line="240" w:lineRule="atLeast"/>
              <w:ind w:right="-57"/>
              <w:jc w:val="left"/>
              <w:rPr>
                <w:sz w:val="22"/>
                <w:szCs w:val="24"/>
              </w:rPr>
            </w:pPr>
          </w:p>
          <w:p w14:paraId="1AF2256F" w14:textId="77777777" w:rsidR="008317F1" w:rsidRDefault="008317F1" w:rsidP="00C55765">
            <w:pPr>
              <w:tabs>
                <w:tab w:val="left" w:pos="284"/>
                <w:tab w:val="left" w:leader="dot" w:pos="9923"/>
              </w:tabs>
              <w:spacing w:afterLines="60" w:after="144" w:line="240" w:lineRule="atLeast"/>
              <w:ind w:right="-58"/>
              <w:jc w:val="left"/>
              <w:rPr>
                <w:sz w:val="22"/>
                <w:szCs w:val="24"/>
              </w:rPr>
            </w:pPr>
          </w:p>
        </w:tc>
      </w:tr>
      <w:tr w:rsidR="008317F1" w14:paraId="31244E3C" w14:textId="77777777">
        <w:tc>
          <w:tcPr>
            <w:tcW w:w="3028" w:type="dxa"/>
          </w:tcPr>
          <w:p w14:paraId="5B8D6DDB"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5BBC3F14"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5FCCB7E8"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4BB830B9"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74320331" w14:textId="77777777" w:rsidR="008317F1" w:rsidRDefault="008317F1" w:rsidP="00C55765">
            <w:pPr>
              <w:tabs>
                <w:tab w:val="left" w:pos="284"/>
                <w:tab w:val="left" w:leader="dot" w:pos="9923"/>
              </w:tabs>
              <w:spacing w:afterLines="60" w:after="144" w:line="240" w:lineRule="atLeast"/>
              <w:ind w:right="-58"/>
              <w:jc w:val="left"/>
              <w:rPr>
                <w:sz w:val="22"/>
                <w:szCs w:val="24"/>
              </w:rPr>
            </w:pPr>
          </w:p>
        </w:tc>
        <w:tc>
          <w:tcPr>
            <w:tcW w:w="1540" w:type="dxa"/>
          </w:tcPr>
          <w:p w14:paraId="3DB174C6"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5BD9A113" w14:textId="77777777" w:rsidR="008317F1" w:rsidRDefault="008317F1" w:rsidP="00C55765">
            <w:pPr>
              <w:tabs>
                <w:tab w:val="left" w:pos="284"/>
                <w:tab w:val="left" w:leader="dot" w:pos="9923"/>
              </w:tabs>
              <w:spacing w:afterLines="60" w:after="144" w:line="240" w:lineRule="atLeast"/>
              <w:ind w:right="-57"/>
              <w:jc w:val="left"/>
              <w:rPr>
                <w:sz w:val="22"/>
                <w:szCs w:val="24"/>
              </w:rPr>
            </w:pPr>
          </w:p>
          <w:p w14:paraId="47054B3D" w14:textId="77777777" w:rsidR="008317F1" w:rsidRDefault="008317F1" w:rsidP="00C55765">
            <w:pPr>
              <w:tabs>
                <w:tab w:val="left" w:pos="284"/>
                <w:tab w:val="left" w:leader="dot" w:pos="9923"/>
              </w:tabs>
              <w:spacing w:afterLines="60" w:after="144" w:line="240" w:lineRule="atLeast"/>
              <w:ind w:right="-57"/>
              <w:jc w:val="left"/>
              <w:rPr>
                <w:sz w:val="22"/>
                <w:szCs w:val="24"/>
              </w:rPr>
            </w:pPr>
          </w:p>
        </w:tc>
      </w:tr>
      <w:tr w:rsidR="008317F1" w14:paraId="35C83CEA" w14:textId="77777777">
        <w:tc>
          <w:tcPr>
            <w:tcW w:w="3028" w:type="dxa"/>
          </w:tcPr>
          <w:p w14:paraId="58DA1CED"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429494BA"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591A7B3C"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67F69A91"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7A948A7C" w14:textId="77777777" w:rsidR="008317F1" w:rsidRDefault="008317F1" w:rsidP="00C55765">
            <w:pPr>
              <w:tabs>
                <w:tab w:val="left" w:pos="284"/>
                <w:tab w:val="left" w:leader="dot" w:pos="9923"/>
              </w:tabs>
              <w:spacing w:afterLines="60" w:after="144" w:line="240" w:lineRule="atLeast"/>
              <w:ind w:right="-58"/>
              <w:jc w:val="left"/>
              <w:rPr>
                <w:sz w:val="22"/>
                <w:szCs w:val="24"/>
              </w:rPr>
            </w:pPr>
          </w:p>
        </w:tc>
        <w:tc>
          <w:tcPr>
            <w:tcW w:w="1540" w:type="dxa"/>
          </w:tcPr>
          <w:p w14:paraId="2F91A0C6"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00D18ACC" w14:textId="77777777" w:rsidR="008317F1" w:rsidRDefault="008317F1" w:rsidP="00C55765">
            <w:pPr>
              <w:tabs>
                <w:tab w:val="left" w:pos="284"/>
                <w:tab w:val="left" w:leader="dot" w:pos="9923"/>
              </w:tabs>
              <w:spacing w:afterLines="60" w:after="144" w:line="240" w:lineRule="atLeast"/>
              <w:ind w:right="-57"/>
              <w:jc w:val="left"/>
              <w:rPr>
                <w:sz w:val="22"/>
                <w:szCs w:val="24"/>
              </w:rPr>
            </w:pPr>
          </w:p>
          <w:p w14:paraId="01C676CD" w14:textId="77777777" w:rsidR="008317F1" w:rsidRDefault="008317F1" w:rsidP="00C55765">
            <w:pPr>
              <w:tabs>
                <w:tab w:val="left" w:pos="284"/>
                <w:tab w:val="left" w:leader="dot" w:pos="9923"/>
              </w:tabs>
              <w:spacing w:afterLines="60" w:after="144" w:line="240" w:lineRule="atLeast"/>
              <w:ind w:right="-57"/>
              <w:jc w:val="left"/>
              <w:rPr>
                <w:sz w:val="22"/>
                <w:szCs w:val="24"/>
              </w:rPr>
            </w:pPr>
          </w:p>
        </w:tc>
      </w:tr>
      <w:tr w:rsidR="008317F1" w14:paraId="398DFEA5" w14:textId="77777777">
        <w:tc>
          <w:tcPr>
            <w:tcW w:w="3028" w:type="dxa"/>
          </w:tcPr>
          <w:p w14:paraId="5DD5A2F3"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67D92FDF"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120E77EC"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501B6084"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552823E" w14:textId="77777777" w:rsidR="008317F1" w:rsidRDefault="008317F1" w:rsidP="00C55765">
            <w:pPr>
              <w:tabs>
                <w:tab w:val="left" w:pos="284"/>
                <w:tab w:val="left" w:leader="dot" w:pos="9923"/>
              </w:tabs>
              <w:spacing w:afterLines="60" w:after="144" w:line="240" w:lineRule="atLeast"/>
              <w:ind w:right="-58"/>
              <w:jc w:val="left"/>
              <w:rPr>
                <w:sz w:val="22"/>
                <w:szCs w:val="24"/>
              </w:rPr>
            </w:pPr>
          </w:p>
        </w:tc>
        <w:tc>
          <w:tcPr>
            <w:tcW w:w="1540" w:type="dxa"/>
          </w:tcPr>
          <w:p w14:paraId="095B59A5"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08ACF9C" w14:textId="77777777" w:rsidR="008317F1" w:rsidRDefault="008317F1" w:rsidP="00C55765">
            <w:pPr>
              <w:tabs>
                <w:tab w:val="left" w:pos="284"/>
                <w:tab w:val="left" w:leader="dot" w:pos="9923"/>
              </w:tabs>
              <w:spacing w:afterLines="60" w:after="144" w:line="240" w:lineRule="atLeast"/>
              <w:ind w:right="-57"/>
              <w:jc w:val="left"/>
              <w:rPr>
                <w:sz w:val="22"/>
                <w:szCs w:val="24"/>
              </w:rPr>
            </w:pPr>
          </w:p>
          <w:p w14:paraId="384B3DC8" w14:textId="77777777" w:rsidR="008317F1" w:rsidRDefault="008317F1" w:rsidP="00C55765">
            <w:pPr>
              <w:tabs>
                <w:tab w:val="left" w:pos="284"/>
                <w:tab w:val="left" w:leader="dot" w:pos="9923"/>
              </w:tabs>
              <w:spacing w:afterLines="60" w:after="144" w:line="240" w:lineRule="atLeast"/>
              <w:ind w:right="-57"/>
              <w:jc w:val="left"/>
              <w:rPr>
                <w:sz w:val="22"/>
                <w:szCs w:val="24"/>
              </w:rPr>
            </w:pPr>
          </w:p>
        </w:tc>
      </w:tr>
    </w:tbl>
    <w:p w14:paraId="176EC361" w14:textId="77777777" w:rsidR="004F23C4" w:rsidRDefault="004F23C4">
      <w:pPr>
        <w:spacing w:line="240" w:lineRule="atLeast"/>
        <w:rPr>
          <w:rFonts w:ascii="Arial" w:hAnsi="Arial"/>
          <w:sz w:val="20"/>
          <w:szCs w:val="24"/>
        </w:rPr>
      </w:pPr>
    </w:p>
    <w:p w14:paraId="0F4A2600" w14:textId="54E64959" w:rsidR="008317F1" w:rsidRDefault="008317F1">
      <w:pPr>
        <w:spacing w:line="240" w:lineRule="atLeast"/>
        <w:rPr>
          <w:rFonts w:ascii="Arial" w:hAnsi="Arial"/>
          <w:sz w:val="20"/>
          <w:szCs w:val="24"/>
        </w:rPr>
      </w:pPr>
    </w:p>
    <w:p w14:paraId="2198ACB5" w14:textId="77777777" w:rsidR="00C547D5" w:rsidRDefault="00C547D5">
      <w:pPr>
        <w:spacing w:line="240" w:lineRule="atLeast"/>
        <w:rPr>
          <w:rFonts w:ascii="Arial" w:hAnsi="Arial"/>
          <w:sz w:val="20"/>
          <w:szCs w:val="24"/>
        </w:rPr>
      </w:pPr>
    </w:p>
    <w:tbl>
      <w:tblPr>
        <w:tblW w:w="10345" w:type="dxa"/>
        <w:tblInd w:w="-91" w:type="dxa"/>
        <w:tblLayout w:type="fixed"/>
        <w:tblCellMar>
          <w:left w:w="51" w:type="dxa"/>
          <w:right w:w="51" w:type="dxa"/>
        </w:tblCellMar>
        <w:tblLook w:val="0000" w:firstRow="0" w:lastRow="0" w:firstColumn="0" w:lastColumn="0" w:noHBand="0" w:noVBand="0"/>
      </w:tblPr>
      <w:tblGrid>
        <w:gridCol w:w="139"/>
        <w:gridCol w:w="422"/>
        <w:gridCol w:w="2133"/>
        <w:gridCol w:w="2693"/>
        <w:gridCol w:w="2410"/>
        <w:gridCol w:w="1276"/>
        <w:gridCol w:w="783"/>
        <w:gridCol w:w="7"/>
        <w:gridCol w:w="482"/>
      </w:tblGrid>
      <w:tr w:rsidR="00BA022E" w:rsidRPr="00313691" w14:paraId="7A9807A5" w14:textId="77777777" w:rsidTr="00BA022E">
        <w:trPr>
          <w:gridBefore w:val="1"/>
          <w:gridAfter w:val="2"/>
          <w:wBefore w:w="139" w:type="dxa"/>
          <w:wAfter w:w="489" w:type="dxa"/>
          <w:trHeight w:val="447"/>
        </w:trPr>
        <w:tc>
          <w:tcPr>
            <w:tcW w:w="422" w:type="dxa"/>
          </w:tcPr>
          <w:p w14:paraId="2AA08599" w14:textId="77777777" w:rsidR="00BA022E" w:rsidRPr="004F23C4" w:rsidRDefault="00BA022E" w:rsidP="00850E51">
            <w:pPr>
              <w:pStyle w:val="FootnoteText"/>
              <w:tabs>
                <w:tab w:val="center" w:pos="1418"/>
                <w:tab w:val="center" w:pos="4820"/>
                <w:tab w:val="center" w:pos="8222"/>
              </w:tabs>
              <w:spacing w:line="240" w:lineRule="atLeast"/>
              <w:rPr>
                <w:rFonts w:ascii="Arial" w:hAnsi="Arial"/>
                <w:b/>
                <w:szCs w:val="24"/>
              </w:rPr>
            </w:pPr>
            <w:r>
              <w:br w:type="page"/>
            </w:r>
            <w:r>
              <w:rPr>
                <w:rFonts w:ascii="Arial" w:hAnsi="Arial"/>
                <w:b/>
              </w:rPr>
              <w:t>8.</w:t>
            </w:r>
          </w:p>
        </w:tc>
        <w:tc>
          <w:tcPr>
            <w:tcW w:w="9295" w:type="dxa"/>
            <w:gridSpan w:val="5"/>
          </w:tcPr>
          <w:p w14:paraId="6B320FE0" w14:textId="77777777" w:rsidR="00BA022E" w:rsidRPr="00BA022E" w:rsidRDefault="00BA022E" w:rsidP="006E2595">
            <w:pPr>
              <w:tabs>
                <w:tab w:val="center" w:pos="1418"/>
                <w:tab w:val="center" w:pos="4820"/>
                <w:tab w:val="center" w:pos="8222"/>
              </w:tabs>
              <w:spacing w:line="240" w:lineRule="atLeast"/>
              <w:rPr>
                <w:rFonts w:ascii="Arial" w:hAnsi="Arial"/>
                <w:b/>
                <w:sz w:val="18"/>
                <w:szCs w:val="24"/>
              </w:rPr>
            </w:pPr>
            <w:r>
              <w:rPr>
                <w:rFonts w:ascii="Arial" w:hAnsi="Arial"/>
                <w:b/>
                <w:sz w:val="20"/>
              </w:rPr>
              <w:t>P</w:t>
            </w:r>
            <w:r>
              <w:rPr>
                <w:rFonts w:ascii="Arial" w:hAnsi="Arial"/>
                <w:b/>
                <w:sz w:val="18"/>
              </w:rPr>
              <w:t xml:space="preserve">RÉSÉLECTION </w:t>
            </w:r>
          </w:p>
        </w:tc>
      </w:tr>
      <w:tr w:rsidR="00BA022E" w:rsidRPr="00313691" w14:paraId="3BF0AAAD" w14:textId="77777777" w:rsidTr="00BA022E">
        <w:trPr>
          <w:gridBefore w:val="1"/>
          <w:gridAfter w:val="1"/>
          <w:wBefore w:w="139" w:type="dxa"/>
          <w:wAfter w:w="482" w:type="dxa"/>
          <w:trHeight w:val="447"/>
        </w:trPr>
        <w:tc>
          <w:tcPr>
            <w:tcW w:w="9724" w:type="dxa"/>
            <w:gridSpan w:val="7"/>
          </w:tcPr>
          <w:p w14:paraId="356A4E23" w14:textId="77777777" w:rsidR="00BA022E" w:rsidRPr="00BA022E" w:rsidRDefault="00BA022E" w:rsidP="004F23C4">
            <w:pPr>
              <w:pStyle w:val="FootnoteText"/>
              <w:tabs>
                <w:tab w:val="center" w:pos="1418"/>
                <w:tab w:val="center" w:pos="4820"/>
                <w:tab w:val="center" w:pos="8222"/>
              </w:tabs>
              <w:spacing w:line="240" w:lineRule="atLeast"/>
              <w:rPr>
                <w:rFonts w:ascii="Arial" w:hAnsi="Arial"/>
                <w:b/>
                <w:sz w:val="18"/>
                <w:szCs w:val="24"/>
              </w:rPr>
            </w:pPr>
            <w:r>
              <w:rPr>
                <w:rFonts w:ascii="Arial" w:hAnsi="Arial"/>
                <w:b/>
              </w:rPr>
              <w:t>V</w:t>
            </w:r>
            <w:r>
              <w:rPr>
                <w:rFonts w:ascii="Arial" w:hAnsi="Arial"/>
                <w:b/>
                <w:sz w:val="18"/>
              </w:rPr>
              <w:t>EUILLEZ INDIQUER, MÊME SI CES INFORMATIONS FIGURENT DÉJÀ DANS D’AUTRES RUBRIQUES, LES CONNAISSANCES ET L’EXPÉRIENCE AVÉRÉES QUE VOUS POSSÉDEZ DANS UN OU PLUSIEURS DES DOMAINES SUIVANTS, MENTIONNÉS AU POINT 3.2 DE L’AVIS DE SÉLECTION.</w:t>
            </w:r>
          </w:p>
          <w:p w14:paraId="4A445EAB" w14:textId="77777777" w:rsidR="00BA022E" w:rsidRPr="004F23C4" w:rsidRDefault="00BA022E" w:rsidP="004F23C4">
            <w:pPr>
              <w:pStyle w:val="FootnoteText"/>
              <w:tabs>
                <w:tab w:val="center" w:pos="1418"/>
                <w:tab w:val="center" w:pos="4820"/>
                <w:tab w:val="center" w:pos="8222"/>
              </w:tabs>
              <w:spacing w:line="240" w:lineRule="atLeast"/>
              <w:rPr>
                <w:rFonts w:ascii="Arial" w:hAnsi="Arial"/>
                <w:b/>
                <w:szCs w:val="24"/>
              </w:rPr>
            </w:pPr>
          </w:p>
        </w:tc>
      </w:tr>
      <w:tr w:rsidR="00BA022E" w14:paraId="777297A5"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4BB9E963" w14:textId="417D9AAD" w:rsidR="00BA022E" w:rsidRPr="00B15A8A" w:rsidRDefault="00C935D3" w:rsidP="00B15A8A">
            <w:pPr>
              <w:tabs>
                <w:tab w:val="center" w:pos="1418"/>
                <w:tab w:val="center" w:pos="4820"/>
                <w:tab w:val="center" w:pos="8222"/>
              </w:tabs>
              <w:spacing w:before="120" w:line="240" w:lineRule="atLeast"/>
              <w:jc w:val="left"/>
              <w:rPr>
                <w:rFonts w:ascii="Arial" w:hAnsi="Arial"/>
                <w:b/>
                <w:smallCaps/>
                <w:noProof/>
                <w:sz w:val="20"/>
                <w:szCs w:val="24"/>
              </w:rPr>
            </w:pPr>
            <w:r>
              <w:rPr>
                <w:rFonts w:ascii="Arial" w:hAnsi="Arial"/>
                <w:b/>
                <w:smallCaps/>
                <w:sz w:val="20"/>
              </w:rPr>
              <w:t xml:space="preserve">Compétences spécialisées et expérience </w:t>
            </w:r>
          </w:p>
        </w:tc>
        <w:tc>
          <w:tcPr>
            <w:tcW w:w="2693" w:type="dxa"/>
          </w:tcPr>
          <w:p w14:paraId="363B5867" w14:textId="77777777" w:rsidR="00BA022E" w:rsidRPr="00313691" w:rsidRDefault="00BA022E" w:rsidP="006E2595">
            <w:pPr>
              <w:tabs>
                <w:tab w:val="center" w:pos="1418"/>
                <w:tab w:val="center" w:pos="4820"/>
                <w:tab w:val="center" w:pos="8222"/>
              </w:tabs>
              <w:spacing w:before="120" w:line="240" w:lineRule="atLeast"/>
              <w:jc w:val="left"/>
              <w:rPr>
                <w:rFonts w:ascii="Arial" w:hAnsi="Arial"/>
                <w:b/>
                <w:smallCaps/>
                <w:sz w:val="20"/>
                <w:szCs w:val="24"/>
                <w:vertAlign w:val="superscript"/>
              </w:rPr>
            </w:pPr>
            <w:r>
              <w:rPr>
                <w:rFonts w:ascii="Arial" w:hAnsi="Arial"/>
                <w:b/>
                <w:smallCaps/>
                <w:sz w:val="20"/>
              </w:rPr>
              <w:t>Nature et description des tâches</w:t>
            </w:r>
            <w:r>
              <w:rPr>
                <w:rStyle w:val="FootnoteReference"/>
                <w:rFonts w:ascii="Arial" w:hAnsi="Arial"/>
                <w:b/>
                <w:smallCaps/>
                <w:noProof/>
                <w:sz w:val="20"/>
                <w:szCs w:val="24"/>
              </w:rPr>
              <w:footnoteReference w:id="3"/>
            </w:r>
          </w:p>
        </w:tc>
        <w:tc>
          <w:tcPr>
            <w:tcW w:w="2410" w:type="dxa"/>
          </w:tcPr>
          <w:p w14:paraId="1DBB2E4D" w14:textId="77777777" w:rsidR="00BA022E" w:rsidRDefault="00BA022E" w:rsidP="00BA022E">
            <w:pPr>
              <w:tabs>
                <w:tab w:val="center" w:pos="1418"/>
                <w:tab w:val="center" w:pos="4820"/>
                <w:tab w:val="center" w:pos="8222"/>
              </w:tabs>
              <w:spacing w:before="120" w:after="120" w:line="240" w:lineRule="atLeast"/>
              <w:rPr>
                <w:sz w:val="22"/>
                <w:szCs w:val="24"/>
                <w:vertAlign w:val="superscript"/>
              </w:rPr>
            </w:pPr>
            <w:r>
              <w:rPr>
                <w:rFonts w:ascii="Arial" w:hAnsi="Arial"/>
                <w:b/>
                <w:smallCaps/>
                <w:sz w:val="20"/>
              </w:rPr>
              <w:t>Nom et adresse de l’employeur, de l'institution ou des études</w:t>
            </w:r>
          </w:p>
        </w:tc>
        <w:tc>
          <w:tcPr>
            <w:tcW w:w="1276" w:type="dxa"/>
          </w:tcPr>
          <w:p w14:paraId="30EC135E" w14:textId="77777777" w:rsidR="00BA022E" w:rsidRPr="00313691" w:rsidRDefault="00BA022E" w:rsidP="00CD2F4F">
            <w:pPr>
              <w:tabs>
                <w:tab w:val="center" w:pos="1418"/>
                <w:tab w:val="center" w:pos="4820"/>
                <w:tab w:val="center" w:pos="8222"/>
              </w:tabs>
              <w:spacing w:before="120" w:after="120" w:line="240" w:lineRule="atLeast"/>
              <w:rPr>
                <w:rFonts w:ascii="Arial" w:hAnsi="Arial"/>
                <w:b/>
                <w:smallCaps/>
                <w:sz w:val="20"/>
                <w:szCs w:val="24"/>
              </w:rPr>
            </w:pPr>
            <w:r>
              <w:rPr>
                <w:rFonts w:ascii="Arial" w:hAnsi="Arial"/>
                <w:b/>
                <w:smallCaps/>
                <w:sz w:val="20"/>
              </w:rPr>
              <w:t>Du</w:t>
            </w:r>
          </w:p>
          <w:p w14:paraId="6BAFDD5B" w14:textId="77777777" w:rsidR="00BA022E" w:rsidRDefault="00BA022E" w:rsidP="00CD2F4F">
            <w:pPr>
              <w:tabs>
                <w:tab w:val="center" w:pos="1418"/>
                <w:tab w:val="center" w:pos="4820"/>
                <w:tab w:val="center" w:pos="8222"/>
              </w:tabs>
              <w:spacing w:after="120" w:line="240" w:lineRule="atLeast"/>
              <w:rPr>
                <w:szCs w:val="24"/>
              </w:rPr>
            </w:pPr>
            <w:r>
              <w:rPr>
                <w:b/>
                <w:sz w:val="18"/>
              </w:rPr>
              <w:t>(</w:t>
            </w:r>
            <w:r>
              <w:rPr>
                <w:b/>
                <w:smallCaps/>
                <w:sz w:val="18"/>
              </w:rPr>
              <w:t>jour, mois, année</w:t>
            </w:r>
            <w:r>
              <w:rPr>
                <w:b/>
                <w:sz w:val="18"/>
              </w:rPr>
              <w:t>)</w:t>
            </w:r>
          </w:p>
        </w:tc>
        <w:tc>
          <w:tcPr>
            <w:tcW w:w="1272" w:type="dxa"/>
            <w:gridSpan w:val="3"/>
          </w:tcPr>
          <w:p w14:paraId="54CBCE97" w14:textId="77777777" w:rsidR="00BA022E" w:rsidRPr="00313691" w:rsidRDefault="00BA022E" w:rsidP="00CD2F4F">
            <w:pPr>
              <w:tabs>
                <w:tab w:val="center" w:pos="1418"/>
                <w:tab w:val="center" w:pos="4820"/>
                <w:tab w:val="center" w:pos="8222"/>
              </w:tabs>
              <w:spacing w:before="120" w:after="120" w:line="240" w:lineRule="atLeast"/>
              <w:rPr>
                <w:rFonts w:ascii="Arial" w:hAnsi="Arial"/>
                <w:b/>
                <w:smallCaps/>
                <w:sz w:val="20"/>
                <w:szCs w:val="24"/>
              </w:rPr>
            </w:pPr>
            <w:r>
              <w:rPr>
                <w:rFonts w:ascii="Arial" w:hAnsi="Arial"/>
                <w:b/>
                <w:smallCaps/>
                <w:sz w:val="20"/>
              </w:rPr>
              <w:t>Au</w:t>
            </w:r>
          </w:p>
          <w:p w14:paraId="29C14B4D" w14:textId="77777777" w:rsidR="00BA022E" w:rsidRDefault="00BA022E" w:rsidP="00CD2F4F">
            <w:pPr>
              <w:tabs>
                <w:tab w:val="center" w:pos="1418"/>
                <w:tab w:val="center" w:pos="4820"/>
                <w:tab w:val="center" w:pos="8222"/>
              </w:tabs>
              <w:spacing w:after="120" w:line="240" w:lineRule="atLeast"/>
              <w:rPr>
                <w:szCs w:val="24"/>
              </w:rPr>
            </w:pPr>
            <w:r>
              <w:rPr>
                <w:b/>
                <w:sz w:val="18"/>
              </w:rPr>
              <w:t>(</w:t>
            </w:r>
            <w:r>
              <w:rPr>
                <w:b/>
                <w:smallCaps/>
                <w:sz w:val="18"/>
              </w:rPr>
              <w:t>jour, mois, année</w:t>
            </w:r>
            <w:r>
              <w:rPr>
                <w:b/>
                <w:sz w:val="18"/>
              </w:rPr>
              <w:t>)</w:t>
            </w:r>
          </w:p>
        </w:tc>
      </w:tr>
      <w:tr w:rsidR="00BA022E" w14:paraId="4D93B336"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1B3E508E" w14:textId="78DEF4C7" w:rsidR="00D70898" w:rsidRPr="00405DC3" w:rsidRDefault="00405DC3" w:rsidP="00D70898">
            <w:pPr>
              <w:tabs>
                <w:tab w:val="left" w:pos="284"/>
                <w:tab w:val="left" w:leader="dot" w:pos="9923"/>
              </w:tabs>
              <w:spacing w:before="60" w:afterLines="60" w:after="144" w:line="240" w:lineRule="atLeast"/>
              <w:ind w:right="-57"/>
              <w:jc w:val="left"/>
              <w:rPr>
                <w:sz w:val="20"/>
                <w:szCs w:val="22"/>
              </w:rPr>
            </w:pPr>
            <w:r>
              <w:rPr>
                <w:sz w:val="20"/>
              </w:rPr>
              <w:t>Une expérience dans le domaine de la protection rapprochée et des services d’urgence/de crise disponibles 24h/24 constituerait un atout majeur.</w:t>
            </w:r>
          </w:p>
        </w:tc>
        <w:tc>
          <w:tcPr>
            <w:tcW w:w="2693" w:type="dxa"/>
          </w:tcPr>
          <w:p w14:paraId="40A51B53" w14:textId="77777777" w:rsidR="00BA022E" w:rsidRDefault="00BA022E" w:rsidP="00CD2F4F">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1916116D" w14:textId="77777777" w:rsidR="00BA022E" w:rsidRDefault="00BA022E" w:rsidP="00CD2F4F">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EA74701" w14:textId="77777777" w:rsidR="00BA022E" w:rsidRDefault="00BA022E" w:rsidP="00BA022E">
            <w:pPr>
              <w:tabs>
                <w:tab w:val="left" w:pos="284"/>
                <w:tab w:val="left" w:leader="dot" w:pos="9923"/>
              </w:tabs>
              <w:spacing w:before="60" w:afterLines="60" w:after="144" w:line="240" w:lineRule="atLeast"/>
              <w:ind w:right="-57"/>
              <w:jc w:val="left"/>
              <w:rPr>
                <w:szCs w:val="24"/>
              </w:rPr>
            </w:pPr>
            <w:r>
              <w:rPr>
                <w:sz w:val="22"/>
              </w:rPr>
              <w:t xml:space="preserve"> </w:t>
            </w:r>
          </w:p>
        </w:tc>
        <w:tc>
          <w:tcPr>
            <w:tcW w:w="1276" w:type="dxa"/>
          </w:tcPr>
          <w:p w14:paraId="725BEB58"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4B608415" w14:textId="77777777" w:rsidR="00BA022E" w:rsidRDefault="00BA022E" w:rsidP="00CD2F4F">
            <w:pPr>
              <w:tabs>
                <w:tab w:val="left" w:pos="284"/>
                <w:tab w:val="left" w:leader="dot" w:pos="9923"/>
              </w:tabs>
              <w:spacing w:before="60" w:afterLines="60" w:after="144" w:line="240" w:lineRule="atLeast"/>
              <w:ind w:right="-58"/>
              <w:jc w:val="left"/>
              <w:rPr>
                <w:sz w:val="22"/>
                <w:szCs w:val="24"/>
              </w:rPr>
            </w:pPr>
          </w:p>
        </w:tc>
        <w:tc>
          <w:tcPr>
            <w:tcW w:w="1272" w:type="dxa"/>
            <w:gridSpan w:val="3"/>
          </w:tcPr>
          <w:p w14:paraId="50B7EFDF"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3B7A1A79"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p>
          <w:p w14:paraId="56567357" w14:textId="77777777" w:rsidR="00BA022E" w:rsidRDefault="00BA022E" w:rsidP="00CD2F4F">
            <w:pPr>
              <w:tabs>
                <w:tab w:val="left" w:pos="284"/>
                <w:tab w:val="left" w:leader="dot" w:pos="9923"/>
              </w:tabs>
              <w:spacing w:before="60" w:afterLines="60" w:after="144" w:line="240" w:lineRule="atLeast"/>
              <w:ind w:right="-58"/>
              <w:jc w:val="left"/>
              <w:rPr>
                <w:sz w:val="22"/>
                <w:szCs w:val="24"/>
              </w:rPr>
            </w:pPr>
          </w:p>
        </w:tc>
      </w:tr>
      <w:tr w:rsidR="00BA022E" w14:paraId="45DD7B33"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0ED7EF98" w14:textId="2ACE8374" w:rsidR="00D70898" w:rsidRPr="00405DC3" w:rsidRDefault="00110AB2" w:rsidP="00CD2F4F">
            <w:pPr>
              <w:tabs>
                <w:tab w:val="left" w:pos="284"/>
                <w:tab w:val="left" w:leader="dot" w:pos="9923"/>
              </w:tabs>
              <w:spacing w:before="60" w:afterLines="60" w:after="144" w:line="240" w:lineRule="atLeast"/>
              <w:ind w:right="-57"/>
              <w:jc w:val="left"/>
              <w:rPr>
                <w:sz w:val="20"/>
                <w:szCs w:val="22"/>
              </w:rPr>
            </w:pPr>
            <w:r>
              <w:rPr>
                <w:sz w:val="20"/>
              </w:rPr>
              <w:t>Une responsabilité à l'égard des autorités belges en ce qui concerne le stock d’armes de la Commission et, par conséquent, la connaissance de la législation belge correspondante sur l’utilisation et le stockage des armes à feu ainsi que sur les questions connexes constituerai</w:t>
            </w:r>
            <w:r w:rsidR="00E521B0">
              <w:rPr>
                <w:sz w:val="20"/>
              </w:rPr>
              <w:t>en</w:t>
            </w:r>
            <w:r>
              <w:rPr>
                <w:sz w:val="20"/>
              </w:rPr>
              <w:t>t un atout important.</w:t>
            </w:r>
          </w:p>
        </w:tc>
        <w:tc>
          <w:tcPr>
            <w:tcW w:w="2693" w:type="dxa"/>
          </w:tcPr>
          <w:p w14:paraId="0D0F478E" w14:textId="77777777" w:rsidR="00BA022E" w:rsidRDefault="00BA022E" w:rsidP="00CD2F4F">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1E38C1F1" w14:textId="77777777" w:rsidR="00BA022E" w:rsidRDefault="00BA022E" w:rsidP="00CD2F4F">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02750C9A" w14:textId="77777777" w:rsidR="00BA022E" w:rsidRDefault="00BA022E" w:rsidP="00BA022E">
            <w:pPr>
              <w:tabs>
                <w:tab w:val="left" w:pos="284"/>
                <w:tab w:val="left" w:leader="dot" w:pos="9923"/>
              </w:tabs>
              <w:spacing w:before="60" w:afterLines="60" w:after="144" w:line="240" w:lineRule="atLeast"/>
              <w:ind w:right="-57"/>
              <w:jc w:val="left"/>
              <w:rPr>
                <w:szCs w:val="24"/>
              </w:rPr>
            </w:pPr>
            <w:r>
              <w:rPr>
                <w:sz w:val="22"/>
              </w:rPr>
              <w:t xml:space="preserve"> </w:t>
            </w:r>
          </w:p>
        </w:tc>
        <w:tc>
          <w:tcPr>
            <w:tcW w:w="1276" w:type="dxa"/>
          </w:tcPr>
          <w:p w14:paraId="5F711F73"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1D05EC4" w14:textId="77777777" w:rsidR="00BA022E" w:rsidRDefault="00BA022E" w:rsidP="00CD2F4F">
            <w:pPr>
              <w:tabs>
                <w:tab w:val="left" w:pos="284"/>
                <w:tab w:val="left" w:leader="dot" w:pos="9923"/>
              </w:tabs>
              <w:spacing w:before="60" w:afterLines="60" w:after="144" w:line="240" w:lineRule="atLeast"/>
              <w:ind w:right="-58"/>
              <w:jc w:val="left"/>
              <w:rPr>
                <w:sz w:val="22"/>
                <w:szCs w:val="24"/>
              </w:rPr>
            </w:pPr>
          </w:p>
        </w:tc>
        <w:tc>
          <w:tcPr>
            <w:tcW w:w="1272" w:type="dxa"/>
            <w:gridSpan w:val="3"/>
          </w:tcPr>
          <w:p w14:paraId="01D04379"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2DB92A43"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p>
          <w:p w14:paraId="339713C0"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p>
        </w:tc>
      </w:tr>
      <w:tr w:rsidR="00BA022E" w14:paraId="4C82C3F3"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20FAD50E" w14:textId="246C859E" w:rsidR="00D70898" w:rsidRPr="00405DC3" w:rsidRDefault="00405DC3" w:rsidP="001B3F7E">
            <w:pPr>
              <w:tabs>
                <w:tab w:val="left" w:pos="284"/>
                <w:tab w:val="left" w:leader="dot" w:pos="9923"/>
              </w:tabs>
              <w:spacing w:before="60" w:afterLines="60" w:after="144" w:line="240" w:lineRule="atLeast"/>
              <w:ind w:right="-57"/>
              <w:jc w:val="left"/>
              <w:rPr>
                <w:sz w:val="20"/>
                <w:szCs w:val="22"/>
              </w:rPr>
            </w:pPr>
            <w:r>
              <w:rPr>
                <w:sz w:val="20"/>
              </w:rPr>
              <w:t>Une capacité avérée à prendre des décisions opérationnelles et à travailler dans des délais serrés, à faire face à des situations d’urgence et à réévaluer les priorités si nécessaire; une expérience avérée dans le traitement de questions sensibles et la protection des personnalités de marque.</w:t>
            </w:r>
          </w:p>
        </w:tc>
        <w:tc>
          <w:tcPr>
            <w:tcW w:w="2693" w:type="dxa"/>
          </w:tcPr>
          <w:p w14:paraId="51CC35BA" w14:textId="77777777" w:rsidR="00BA022E" w:rsidRDefault="00BA022E" w:rsidP="00CD2F4F">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223610E4" w14:textId="77777777" w:rsidR="00BA022E" w:rsidRDefault="00BA022E" w:rsidP="00CD2F4F">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0F32B906" w14:textId="77777777" w:rsidR="00BA022E" w:rsidRDefault="00BA022E" w:rsidP="00BA022E">
            <w:pPr>
              <w:tabs>
                <w:tab w:val="left" w:pos="284"/>
                <w:tab w:val="left" w:leader="dot" w:pos="9923"/>
              </w:tabs>
              <w:spacing w:before="60" w:afterLines="60" w:after="144" w:line="240" w:lineRule="atLeast"/>
              <w:ind w:right="-57"/>
              <w:jc w:val="left"/>
              <w:rPr>
                <w:szCs w:val="24"/>
              </w:rPr>
            </w:pPr>
            <w:r>
              <w:rPr>
                <w:sz w:val="22"/>
              </w:rPr>
              <w:t xml:space="preserve"> </w:t>
            </w:r>
          </w:p>
        </w:tc>
        <w:tc>
          <w:tcPr>
            <w:tcW w:w="1276" w:type="dxa"/>
          </w:tcPr>
          <w:p w14:paraId="27F0C584"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5AD6247B" w14:textId="77777777" w:rsidR="00BA022E" w:rsidRDefault="00BA022E" w:rsidP="00CD2F4F">
            <w:pPr>
              <w:tabs>
                <w:tab w:val="left" w:pos="284"/>
                <w:tab w:val="left" w:leader="dot" w:pos="9923"/>
              </w:tabs>
              <w:spacing w:before="60" w:afterLines="60" w:after="144" w:line="240" w:lineRule="atLeast"/>
              <w:ind w:right="-58"/>
              <w:jc w:val="left"/>
              <w:rPr>
                <w:sz w:val="22"/>
                <w:szCs w:val="24"/>
              </w:rPr>
            </w:pPr>
          </w:p>
        </w:tc>
        <w:tc>
          <w:tcPr>
            <w:tcW w:w="1272" w:type="dxa"/>
            <w:gridSpan w:val="3"/>
          </w:tcPr>
          <w:p w14:paraId="6442601E"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616E4C24"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p>
          <w:p w14:paraId="5F6BFAD6"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p>
        </w:tc>
      </w:tr>
      <w:tr w:rsidR="00405DC3" w14:paraId="118FEEA1"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7CCE1489" w14:textId="50132624" w:rsidR="00405DC3" w:rsidRPr="00405DC3" w:rsidRDefault="00405DC3" w:rsidP="00405DC3">
            <w:pPr>
              <w:tabs>
                <w:tab w:val="left" w:pos="284"/>
                <w:tab w:val="left" w:leader="dot" w:pos="9923"/>
              </w:tabs>
              <w:spacing w:before="60" w:afterLines="60" w:after="144" w:line="240" w:lineRule="atLeast"/>
              <w:ind w:right="-57"/>
              <w:jc w:val="left"/>
              <w:rPr>
                <w:sz w:val="20"/>
                <w:szCs w:val="22"/>
              </w:rPr>
            </w:pPr>
            <w:r>
              <w:rPr>
                <w:sz w:val="20"/>
              </w:rPr>
              <w:t>Une connaissance de la situation et des tendances mondiales en matière de sécurité ainsi que des conséquences spécifiques en Europe, et une bonne compréhension des enjeux dans le domaine de la sécurité.</w:t>
            </w:r>
          </w:p>
        </w:tc>
        <w:tc>
          <w:tcPr>
            <w:tcW w:w="2693" w:type="dxa"/>
          </w:tcPr>
          <w:p w14:paraId="08F6D784" w14:textId="4870A25A"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24113FBF" w14:textId="77777777" w:rsidR="00405DC3" w:rsidRDefault="00405DC3" w:rsidP="00405DC3">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00B68D4B" w14:textId="44C74F30"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t xml:space="preserve"> </w:t>
            </w:r>
          </w:p>
        </w:tc>
        <w:tc>
          <w:tcPr>
            <w:tcW w:w="1276" w:type="dxa"/>
          </w:tcPr>
          <w:p w14:paraId="2D35C53F"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76571B68"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p>
        </w:tc>
        <w:tc>
          <w:tcPr>
            <w:tcW w:w="1272" w:type="dxa"/>
            <w:gridSpan w:val="3"/>
          </w:tcPr>
          <w:p w14:paraId="02DCCF71"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6C0ED573"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p>
          <w:p w14:paraId="06C36896"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p>
        </w:tc>
      </w:tr>
      <w:tr w:rsidR="00405DC3" w14:paraId="28E5AB9B"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0A13F7EB" w14:textId="05A7BC2E" w:rsidR="00405DC3" w:rsidRPr="00405DC3" w:rsidRDefault="00405DC3" w:rsidP="00405DC3">
            <w:pPr>
              <w:tabs>
                <w:tab w:val="left" w:pos="284"/>
                <w:tab w:val="left" w:leader="dot" w:pos="9923"/>
              </w:tabs>
              <w:spacing w:before="60" w:afterLines="60" w:after="144" w:line="240" w:lineRule="atLeast"/>
              <w:ind w:right="-57"/>
              <w:jc w:val="left"/>
              <w:rPr>
                <w:sz w:val="20"/>
                <w:szCs w:val="22"/>
              </w:rPr>
            </w:pPr>
            <w:r>
              <w:rPr>
                <w:sz w:val="20"/>
              </w:rPr>
              <w:t>D'excellentes capacités de communication orale et écrite pour pouvoir présenter efficacement les travaux de l’unité et de la direction «Sécurité» à d’autres services, institutions et parties prenantes externes.</w:t>
            </w:r>
          </w:p>
        </w:tc>
        <w:tc>
          <w:tcPr>
            <w:tcW w:w="2693" w:type="dxa"/>
          </w:tcPr>
          <w:p w14:paraId="3B1ABBBA" w14:textId="101F8DDA"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25918BFC" w14:textId="77777777" w:rsidR="00405DC3" w:rsidRDefault="00405DC3" w:rsidP="00405DC3">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0BA0A1BF" w14:textId="5BB40754"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t xml:space="preserve"> </w:t>
            </w:r>
          </w:p>
        </w:tc>
        <w:tc>
          <w:tcPr>
            <w:tcW w:w="1276" w:type="dxa"/>
          </w:tcPr>
          <w:p w14:paraId="248A17FB"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2C69C154"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p>
        </w:tc>
        <w:tc>
          <w:tcPr>
            <w:tcW w:w="1272" w:type="dxa"/>
            <w:gridSpan w:val="3"/>
          </w:tcPr>
          <w:p w14:paraId="60C6B254"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1B4188E"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p>
          <w:p w14:paraId="702A7C0B"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p>
        </w:tc>
      </w:tr>
      <w:tr w:rsidR="00C935D3" w14:paraId="2A6F33A0"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Borders>
              <w:top w:val="single" w:sz="4" w:space="0" w:color="auto"/>
              <w:left w:val="single" w:sz="4" w:space="0" w:color="auto"/>
              <w:bottom w:val="single" w:sz="4" w:space="0" w:color="auto"/>
              <w:right w:val="single" w:sz="4" w:space="0" w:color="auto"/>
            </w:tcBorders>
          </w:tcPr>
          <w:p w14:paraId="59BF4E98" w14:textId="616AA8B9" w:rsidR="002B780C" w:rsidRPr="006E2595" w:rsidRDefault="002B780C" w:rsidP="002B780C">
            <w:pPr>
              <w:tabs>
                <w:tab w:val="center" w:pos="1418"/>
                <w:tab w:val="center" w:pos="4820"/>
                <w:tab w:val="center" w:pos="8222"/>
              </w:tabs>
              <w:spacing w:before="120" w:line="240" w:lineRule="atLeast"/>
              <w:jc w:val="left"/>
              <w:rPr>
                <w:rFonts w:ascii="Arial" w:hAnsi="Arial"/>
                <w:b/>
                <w:smallCaps/>
                <w:noProof/>
                <w:sz w:val="20"/>
                <w:szCs w:val="24"/>
              </w:rPr>
            </w:pPr>
            <w:r>
              <w:rPr>
                <w:rFonts w:ascii="Arial" w:hAnsi="Arial"/>
                <w:b/>
                <w:smallCaps/>
                <w:sz w:val="20"/>
              </w:rPr>
              <w:t>Compétences de gestion</w:t>
            </w:r>
          </w:p>
          <w:p w14:paraId="63E2941E" w14:textId="77777777" w:rsidR="00C935D3" w:rsidRPr="00C935D3" w:rsidRDefault="00C935D3" w:rsidP="00C935D3">
            <w:pPr>
              <w:tabs>
                <w:tab w:val="left" w:pos="284"/>
                <w:tab w:val="left" w:leader="dot" w:pos="9923"/>
              </w:tabs>
              <w:spacing w:before="60" w:afterLines="60" w:after="144" w:line="240" w:lineRule="atLeast"/>
              <w:ind w:right="-57"/>
              <w:jc w:val="left"/>
              <w:rPr>
                <w:sz w:val="22"/>
                <w:szCs w:val="24"/>
              </w:rPr>
            </w:pPr>
          </w:p>
        </w:tc>
        <w:tc>
          <w:tcPr>
            <w:tcW w:w="2693" w:type="dxa"/>
            <w:tcBorders>
              <w:top w:val="single" w:sz="4" w:space="0" w:color="auto"/>
              <w:left w:val="single" w:sz="4" w:space="0" w:color="auto"/>
              <w:bottom w:val="single" w:sz="4" w:space="0" w:color="auto"/>
              <w:right w:val="single" w:sz="4" w:space="0" w:color="auto"/>
            </w:tcBorders>
          </w:tcPr>
          <w:p w14:paraId="0659420E" w14:textId="77777777" w:rsidR="00C935D3" w:rsidRPr="00C935D3" w:rsidRDefault="00C935D3" w:rsidP="00C935D3">
            <w:pPr>
              <w:tabs>
                <w:tab w:val="left" w:pos="284"/>
                <w:tab w:val="left" w:leader="dot" w:pos="9923"/>
              </w:tabs>
              <w:spacing w:before="60" w:afterLines="60" w:after="144" w:line="240" w:lineRule="atLeast"/>
              <w:ind w:right="-57"/>
              <w:jc w:val="left"/>
              <w:rPr>
                <w:sz w:val="22"/>
                <w:szCs w:val="24"/>
              </w:rPr>
            </w:pPr>
            <w:r>
              <w:rPr>
                <w:rFonts w:ascii="Arial" w:hAnsi="Arial"/>
                <w:b/>
                <w:smallCaps/>
                <w:sz w:val="20"/>
              </w:rPr>
              <w:t>Nature et description des tâches</w:t>
            </w:r>
            <w:r>
              <w:rPr>
                <w:rStyle w:val="FootnoteReference"/>
                <w:sz w:val="22"/>
                <w:szCs w:val="24"/>
              </w:rPr>
              <w:footnoteReference w:id="4"/>
            </w:r>
          </w:p>
        </w:tc>
        <w:tc>
          <w:tcPr>
            <w:tcW w:w="2410" w:type="dxa"/>
            <w:tcBorders>
              <w:top w:val="single" w:sz="4" w:space="0" w:color="auto"/>
              <w:left w:val="single" w:sz="4" w:space="0" w:color="auto"/>
              <w:bottom w:val="single" w:sz="4" w:space="0" w:color="auto"/>
              <w:right w:val="single" w:sz="4" w:space="0" w:color="auto"/>
            </w:tcBorders>
          </w:tcPr>
          <w:p w14:paraId="2947CFEE" w14:textId="77777777" w:rsidR="00C935D3" w:rsidRPr="002B780C" w:rsidRDefault="00C935D3" w:rsidP="00C935D3">
            <w:pPr>
              <w:tabs>
                <w:tab w:val="left" w:pos="284"/>
                <w:tab w:val="left" w:leader="dot" w:pos="9923"/>
              </w:tabs>
              <w:spacing w:before="60" w:afterLines="60" w:after="144" w:line="240" w:lineRule="atLeast"/>
              <w:ind w:right="-57"/>
              <w:jc w:val="left"/>
              <w:rPr>
                <w:rFonts w:ascii="Arial" w:hAnsi="Arial"/>
                <w:b/>
                <w:smallCaps/>
                <w:noProof/>
                <w:sz w:val="20"/>
                <w:szCs w:val="24"/>
              </w:rPr>
            </w:pPr>
            <w:r>
              <w:rPr>
                <w:rFonts w:ascii="Arial" w:hAnsi="Arial"/>
                <w:b/>
                <w:smallCaps/>
                <w:sz w:val="20"/>
              </w:rPr>
              <w:t>Nom et adresse de l’employeur, de l'institution ou des études</w:t>
            </w:r>
          </w:p>
        </w:tc>
        <w:tc>
          <w:tcPr>
            <w:tcW w:w="1276" w:type="dxa"/>
            <w:tcBorders>
              <w:top w:val="single" w:sz="4" w:space="0" w:color="auto"/>
              <w:left w:val="single" w:sz="4" w:space="0" w:color="auto"/>
              <w:bottom w:val="single" w:sz="4" w:space="0" w:color="auto"/>
              <w:right w:val="single" w:sz="4" w:space="0" w:color="auto"/>
            </w:tcBorders>
          </w:tcPr>
          <w:p w14:paraId="4300A3D2" w14:textId="77777777" w:rsidR="00C935D3" w:rsidRPr="002B780C" w:rsidRDefault="00C935D3" w:rsidP="00C935D3">
            <w:pPr>
              <w:tabs>
                <w:tab w:val="left" w:pos="284"/>
                <w:tab w:val="left" w:leader="dot" w:pos="9923"/>
              </w:tabs>
              <w:spacing w:before="60" w:afterLines="60" w:after="144" w:line="240" w:lineRule="atLeast"/>
              <w:ind w:right="-57"/>
              <w:jc w:val="left"/>
              <w:rPr>
                <w:rFonts w:ascii="Arial" w:hAnsi="Arial"/>
                <w:b/>
                <w:smallCaps/>
                <w:noProof/>
                <w:sz w:val="20"/>
                <w:szCs w:val="24"/>
              </w:rPr>
            </w:pPr>
            <w:r>
              <w:rPr>
                <w:rFonts w:ascii="Arial" w:hAnsi="Arial"/>
                <w:b/>
                <w:smallCaps/>
                <w:sz w:val="20"/>
              </w:rPr>
              <w:t>Du</w:t>
            </w:r>
          </w:p>
          <w:p w14:paraId="0A997846" w14:textId="77777777" w:rsidR="00C935D3" w:rsidRPr="002B780C" w:rsidRDefault="00C935D3" w:rsidP="00C935D3">
            <w:pPr>
              <w:tabs>
                <w:tab w:val="left" w:pos="284"/>
                <w:tab w:val="left" w:leader="dot" w:pos="9923"/>
              </w:tabs>
              <w:spacing w:before="60" w:afterLines="60" w:after="144" w:line="240" w:lineRule="atLeast"/>
              <w:ind w:right="-57"/>
              <w:jc w:val="left"/>
              <w:rPr>
                <w:rFonts w:ascii="Arial" w:hAnsi="Arial"/>
                <w:b/>
                <w:smallCaps/>
                <w:noProof/>
                <w:sz w:val="20"/>
                <w:szCs w:val="24"/>
              </w:rPr>
            </w:pPr>
            <w:r>
              <w:rPr>
                <w:rFonts w:ascii="Arial" w:hAnsi="Arial"/>
                <w:b/>
                <w:smallCaps/>
                <w:sz w:val="20"/>
              </w:rPr>
              <w:t>(jour, mois, année)</w:t>
            </w:r>
          </w:p>
        </w:tc>
        <w:tc>
          <w:tcPr>
            <w:tcW w:w="1272" w:type="dxa"/>
            <w:gridSpan w:val="3"/>
            <w:tcBorders>
              <w:top w:val="single" w:sz="4" w:space="0" w:color="auto"/>
              <w:left w:val="single" w:sz="4" w:space="0" w:color="auto"/>
              <w:bottom w:val="single" w:sz="4" w:space="0" w:color="auto"/>
              <w:right w:val="single" w:sz="4" w:space="0" w:color="auto"/>
            </w:tcBorders>
          </w:tcPr>
          <w:p w14:paraId="3CA7C5C2" w14:textId="77777777" w:rsidR="00C935D3" w:rsidRPr="002B780C" w:rsidRDefault="00C935D3" w:rsidP="00C935D3">
            <w:pPr>
              <w:tabs>
                <w:tab w:val="left" w:pos="284"/>
                <w:tab w:val="left" w:leader="dot" w:pos="9923"/>
              </w:tabs>
              <w:spacing w:before="60" w:afterLines="60" w:after="144" w:line="240" w:lineRule="atLeast"/>
              <w:ind w:right="-57"/>
              <w:jc w:val="left"/>
              <w:rPr>
                <w:rFonts w:ascii="Arial" w:hAnsi="Arial"/>
                <w:b/>
                <w:smallCaps/>
                <w:noProof/>
                <w:sz w:val="20"/>
                <w:szCs w:val="24"/>
              </w:rPr>
            </w:pPr>
            <w:r>
              <w:rPr>
                <w:rFonts w:ascii="Arial" w:hAnsi="Arial"/>
                <w:b/>
                <w:smallCaps/>
                <w:sz w:val="20"/>
              </w:rPr>
              <w:t>Au</w:t>
            </w:r>
          </w:p>
          <w:p w14:paraId="0B5A8363" w14:textId="77777777" w:rsidR="00C935D3" w:rsidRPr="002B780C" w:rsidRDefault="00C935D3" w:rsidP="00C935D3">
            <w:pPr>
              <w:tabs>
                <w:tab w:val="left" w:pos="284"/>
                <w:tab w:val="left" w:leader="dot" w:pos="9923"/>
              </w:tabs>
              <w:spacing w:before="60" w:afterLines="60" w:after="144" w:line="240" w:lineRule="atLeast"/>
              <w:ind w:right="-57"/>
              <w:jc w:val="left"/>
              <w:rPr>
                <w:rFonts w:ascii="Arial" w:hAnsi="Arial"/>
                <w:b/>
                <w:smallCaps/>
                <w:noProof/>
                <w:sz w:val="20"/>
                <w:szCs w:val="24"/>
              </w:rPr>
            </w:pPr>
            <w:r>
              <w:rPr>
                <w:rFonts w:ascii="Arial" w:hAnsi="Arial"/>
                <w:b/>
                <w:smallCaps/>
                <w:sz w:val="20"/>
              </w:rPr>
              <w:t>(jour, mois, année)</w:t>
            </w:r>
          </w:p>
        </w:tc>
      </w:tr>
      <w:tr w:rsidR="0065129E" w14:paraId="0CDF203F"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66FE9091" w14:textId="3F3736CF" w:rsidR="0065129E" w:rsidRPr="00405DC3" w:rsidRDefault="00405DC3" w:rsidP="0065129E">
            <w:pPr>
              <w:tabs>
                <w:tab w:val="left" w:pos="284"/>
                <w:tab w:val="left" w:leader="dot" w:pos="9923"/>
              </w:tabs>
              <w:spacing w:before="60" w:afterLines="60" w:after="144" w:line="240" w:lineRule="atLeast"/>
              <w:ind w:right="-57"/>
              <w:jc w:val="left"/>
              <w:rPr>
                <w:sz w:val="20"/>
                <w:szCs w:val="22"/>
              </w:rPr>
            </w:pPr>
            <w:r>
              <w:rPr>
                <w:sz w:val="20"/>
              </w:rPr>
              <w:t>Une expérience avérée en gestion de grandes équipes, de préférence également de grandes équipes armées et spécialisées dans un contexte policier ou militaire; d'excellentes capacités de coordination pour travailler avec une grande équipe, avec les autres unités opérationnelles de la direction et avec d’autres parties prenantes.</w:t>
            </w:r>
          </w:p>
        </w:tc>
        <w:tc>
          <w:tcPr>
            <w:tcW w:w="2693" w:type="dxa"/>
          </w:tcPr>
          <w:p w14:paraId="4EFCF8BF" w14:textId="64162962" w:rsidR="0065129E" w:rsidRDefault="000E4D1C" w:rsidP="0065129E">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bookmarkStart w:id="37" w:name="Text18"/>
            <w:r>
              <w:rPr>
                <w:sz w:val="22"/>
              </w:rPr>
              <w:instrText xml:space="preserve"> FORMTEXT </w:instrText>
            </w:r>
            <w:r>
              <w:rPr>
                <w:sz w:val="22"/>
              </w:rPr>
            </w:r>
            <w:r>
              <w:rPr>
                <w:sz w:val="22"/>
              </w:rPr>
              <w:fldChar w:fldCharType="separate"/>
            </w:r>
            <w:r>
              <w:rPr>
                <w:sz w:val="22"/>
              </w:rPr>
              <w:t xml:space="preserve">     </w:t>
            </w:r>
            <w:r>
              <w:rPr>
                <w:sz w:val="22"/>
              </w:rPr>
              <w:fldChar w:fldCharType="end"/>
            </w:r>
            <w:bookmarkEnd w:id="37"/>
          </w:p>
        </w:tc>
        <w:tc>
          <w:tcPr>
            <w:tcW w:w="2410" w:type="dxa"/>
          </w:tcPr>
          <w:p w14:paraId="59DF8AB5" w14:textId="75961B31" w:rsidR="0065129E" w:rsidRDefault="0065129E" w:rsidP="0065129E">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76" w:type="dxa"/>
          </w:tcPr>
          <w:p w14:paraId="6FD91AFE" w14:textId="5CF99AA7" w:rsidR="0065129E" w:rsidRDefault="000E4D1C" w:rsidP="0065129E">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272" w:type="dxa"/>
            <w:gridSpan w:val="3"/>
          </w:tcPr>
          <w:p w14:paraId="76ED68EC" w14:textId="0CA0297D" w:rsidR="0065129E" w:rsidRDefault="000E4D1C" w:rsidP="0065129E">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r>
      <w:tr w:rsidR="0065129E" w14:paraId="62AD144B"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7136F67D" w14:textId="0EEAE5D7" w:rsidR="0065129E" w:rsidRPr="00405DC3" w:rsidRDefault="00405DC3" w:rsidP="0065129E">
            <w:pPr>
              <w:tabs>
                <w:tab w:val="left" w:pos="284"/>
                <w:tab w:val="left" w:leader="dot" w:pos="9923"/>
              </w:tabs>
              <w:spacing w:before="60" w:afterLines="60" w:after="144" w:line="240" w:lineRule="atLeast"/>
              <w:ind w:right="-57"/>
              <w:jc w:val="left"/>
              <w:rPr>
                <w:sz w:val="20"/>
                <w:szCs w:val="22"/>
              </w:rPr>
            </w:pPr>
            <w:r>
              <w:rPr>
                <w:sz w:val="20"/>
              </w:rPr>
              <w:t>La capacité de diriger et de motiver une équipe multidisciplinaire et multiculturelle de personnel qualifié dans un environnement sensible; une aptitude avérée à répartir les tâches et à organiser le travail de manière efficace.</w:t>
            </w:r>
          </w:p>
        </w:tc>
        <w:tc>
          <w:tcPr>
            <w:tcW w:w="2693" w:type="dxa"/>
          </w:tcPr>
          <w:p w14:paraId="649B13C4" w14:textId="41AF1A70" w:rsidR="0065129E" w:rsidRDefault="0065129E" w:rsidP="0065129E">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2C5237DF" w14:textId="1A9E2535" w:rsidR="0065129E" w:rsidRDefault="0065129E" w:rsidP="0065129E">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76" w:type="dxa"/>
          </w:tcPr>
          <w:p w14:paraId="69362E8A" w14:textId="7C797D34" w:rsidR="0065129E" w:rsidRDefault="000E4D1C" w:rsidP="0065129E">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272" w:type="dxa"/>
            <w:gridSpan w:val="3"/>
          </w:tcPr>
          <w:p w14:paraId="5EA45DBD" w14:textId="3FBBB4D9" w:rsidR="0065129E" w:rsidRDefault="000E4D1C" w:rsidP="0065129E">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r>
      <w:tr w:rsidR="00534FAA" w14:paraId="31183D5A"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17CB0EA5" w14:textId="20964028" w:rsidR="00534FAA" w:rsidRPr="00405DC3" w:rsidRDefault="00405DC3" w:rsidP="00534FAA">
            <w:pPr>
              <w:tabs>
                <w:tab w:val="left" w:pos="284"/>
                <w:tab w:val="left" w:leader="dot" w:pos="9923"/>
              </w:tabs>
              <w:spacing w:before="60" w:afterLines="60" w:after="144" w:line="240" w:lineRule="atLeast"/>
              <w:ind w:right="-57"/>
              <w:jc w:val="left"/>
              <w:rPr>
                <w:sz w:val="20"/>
                <w:szCs w:val="22"/>
              </w:rPr>
            </w:pPr>
            <w:r>
              <w:rPr>
                <w:sz w:val="20"/>
              </w:rPr>
              <w:t>La capacité de définir les priorités et de se concentrer sur celles-ci, ainsi que de suivre et d'évaluer les travaux réalisés pour atteindre les objectifs fixés, en collaboration avec les membres de l'unité et les autres équipes de gestion.</w:t>
            </w:r>
          </w:p>
        </w:tc>
        <w:tc>
          <w:tcPr>
            <w:tcW w:w="2693" w:type="dxa"/>
          </w:tcPr>
          <w:p w14:paraId="63FD958C" w14:textId="63CBC989" w:rsidR="00534FAA" w:rsidRPr="004A5CF2" w:rsidRDefault="00534FAA" w:rsidP="00534FAA">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125F1240" w14:textId="1BFF6E41" w:rsidR="00534FAA" w:rsidRPr="004A5CF2" w:rsidRDefault="00534FAA" w:rsidP="00534FAA">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76" w:type="dxa"/>
          </w:tcPr>
          <w:p w14:paraId="644BD46D" w14:textId="31357327" w:rsidR="00534FAA" w:rsidRDefault="00534FAA" w:rsidP="00534FAA">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272" w:type="dxa"/>
            <w:gridSpan w:val="3"/>
          </w:tcPr>
          <w:p w14:paraId="4C2135C2" w14:textId="6A8F7A34" w:rsidR="00534FAA" w:rsidRDefault="00534FAA" w:rsidP="00534FAA">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r>
      <w:tr w:rsidR="00405DC3" w14:paraId="4CB0B121"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340CE3B0" w14:textId="3F281500" w:rsidR="00405DC3" w:rsidRPr="00405DC3" w:rsidRDefault="00405DC3" w:rsidP="00405DC3">
            <w:pPr>
              <w:tabs>
                <w:tab w:val="left" w:pos="284"/>
                <w:tab w:val="left" w:leader="dot" w:pos="9923"/>
              </w:tabs>
              <w:spacing w:before="60" w:afterLines="60" w:after="144" w:line="240" w:lineRule="atLeast"/>
              <w:ind w:right="-57"/>
              <w:jc w:val="left"/>
              <w:rPr>
                <w:sz w:val="20"/>
                <w:szCs w:val="22"/>
              </w:rPr>
            </w:pPr>
            <w:r>
              <w:rPr>
                <w:sz w:val="20"/>
              </w:rPr>
              <w:t>La capacité de recruter et de motiver des collaborateurs/trices aptes à contribuer pleinement à la réalisation des objectifs de l’unité et de la direction.</w:t>
            </w:r>
          </w:p>
        </w:tc>
        <w:tc>
          <w:tcPr>
            <w:tcW w:w="2693" w:type="dxa"/>
          </w:tcPr>
          <w:p w14:paraId="6D87986C" w14:textId="4EAADA10" w:rsidR="00405DC3" w:rsidRPr="004A5CF2"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05EF5E00" w14:textId="5012E5D4" w:rsidR="00405DC3" w:rsidRPr="004A5CF2"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76" w:type="dxa"/>
          </w:tcPr>
          <w:p w14:paraId="4AF5D5BB" w14:textId="0007DBFF"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272" w:type="dxa"/>
            <w:gridSpan w:val="3"/>
          </w:tcPr>
          <w:p w14:paraId="54153575" w14:textId="488F8148"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r>
      <w:tr w:rsidR="00405DC3" w14:paraId="52A8EEAE"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2284B8A2" w14:textId="2DCE3563" w:rsidR="00405DC3" w:rsidRPr="00405DC3" w:rsidRDefault="00405DC3" w:rsidP="00405DC3">
            <w:pPr>
              <w:tabs>
                <w:tab w:val="left" w:pos="284"/>
                <w:tab w:val="left" w:leader="dot" w:pos="9923"/>
              </w:tabs>
              <w:spacing w:before="60" w:afterLines="60" w:after="144" w:line="240" w:lineRule="atLeast"/>
              <w:ind w:right="-57"/>
              <w:jc w:val="left"/>
              <w:rPr>
                <w:sz w:val="20"/>
                <w:szCs w:val="22"/>
              </w:rPr>
            </w:pPr>
            <w:r>
              <w:rPr>
                <w:sz w:val="20"/>
              </w:rPr>
              <w:t>Une aptitude avérée à définir les besoins budgétaires et de gérer les contrats/marchés publics ainsi que le budget d’une unité.</w:t>
            </w:r>
          </w:p>
        </w:tc>
        <w:tc>
          <w:tcPr>
            <w:tcW w:w="2693" w:type="dxa"/>
          </w:tcPr>
          <w:p w14:paraId="58ABE4AF" w14:textId="445F711D" w:rsidR="00405DC3" w:rsidRPr="004A5CF2"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5570F280" w14:textId="1C83315D" w:rsidR="00405DC3" w:rsidRPr="004A5CF2"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76" w:type="dxa"/>
          </w:tcPr>
          <w:p w14:paraId="69140C0A" w14:textId="70098FBA"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272" w:type="dxa"/>
            <w:gridSpan w:val="3"/>
          </w:tcPr>
          <w:p w14:paraId="411EB8EB" w14:textId="39DBD5B2"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r>
      <w:tr w:rsidR="00405DC3" w14:paraId="32FAF4AE"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13588B4D" w14:textId="4AF891A7" w:rsidR="00405DC3" w:rsidRPr="00405DC3" w:rsidRDefault="00405DC3" w:rsidP="00405DC3">
            <w:pPr>
              <w:tabs>
                <w:tab w:val="left" w:pos="284"/>
                <w:tab w:val="left" w:leader="dot" w:pos="9923"/>
              </w:tabs>
              <w:spacing w:before="60" w:afterLines="60" w:after="144" w:line="240" w:lineRule="atLeast"/>
              <w:ind w:right="-57"/>
              <w:jc w:val="left"/>
              <w:rPr>
                <w:sz w:val="20"/>
                <w:szCs w:val="22"/>
              </w:rPr>
            </w:pPr>
            <w:r>
              <w:rPr>
                <w:sz w:val="20"/>
              </w:rPr>
              <w:t>La capacité de motiver et d'unir le personnel dans la réalisation d’un objectif commun tout en créant une atmosphère de travail agréable.</w:t>
            </w:r>
          </w:p>
        </w:tc>
        <w:tc>
          <w:tcPr>
            <w:tcW w:w="2693" w:type="dxa"/>
          </w:tcPr>
          <w:p w14:paraId="46E4CF8E" w14:textId="60D74DEF" w:rsidR="00405DC3" w:rsidRPr="004A5CF2"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52FB5878" w14:textId="3ED5BD24" w:rsidR="00405DC3" w:rsidRPr="004A5CF2"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76" w:type="dxa"/>
          </w:tcPr>
          <w:p w14:paraId="0F7DE44A" w14:textId="28C5D676"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272" w:type="dxa"/>
            <w:gridSpan w:val="3"/>
          </w:tcPr>
          <w:p w14:paraId="6BABA58D" w14:textId="48C1322D"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r>
    </w:tbl>
    <w:p w14:paraId="24F06C05" w14:textId="77777777" w:rsidR="00C55765" w:rsidRDefault="00C55765" w:rsidP="00222454">
      <w:pPr>
        <w:spacing w:line="240" w:lineRule="atLeast"/>
        <w:rPr>
          <w:rFonts w:ascii="Arial" w:hAnsi="Arial"/>
          <w:smallCaps/>
          <w:sz w:val="20"/>
          <w:szCs w:val="24"/>
        </w:rPr>
      </w:pPr>
    </w:p>
    <w:p w14:paraId="366CCF70" w14:textId="1951EE03" w:rsidR="008317F1" w:rsidRDefault="00A836B8" w:rsidP="00222454">
      <w:pPr>
        <w:spacing w:line="240" w:lineRule="atLeast"/>
        <w:rPr>
          <w:rFonts w:ascii="Arial" w:hAnsi="Arial"/>
          <w:smallCaps/>
          <w:sz w:val="20"/>
          <w:szCs w:val="24"/>
        </w:rPr>
      </w:pPr>
      <w:r>
        <w:br w:type="page"/>
      </w:r>
      <w:r>
        <w:rPr>
          <w:rFonts w:ascii="Arial" w:hAnsi="Arial"/>
          <w:smallCaps/>
          <w:sz w:val="20"/>
        </w:rPr>
        <w:t xml:space="preserve">9.  </w:t>
      </w:r>
      <w:r>
        <w:rPr>
          <w:rFonts w:ascii="Arial" w:hAnsi="Arial"/>
          <w:b/>
          <w:smallCaps/>
          <w:sz w:val="20"/>
        </w:rPr>
        <w:t>Compétences en informatique et bureautique</w:t>
      </w:r>
    </w:p>
    <w:p w14:paraId="075ECA71" w14:textId="77777777" w:rsidR="008317F1" w:rsidRDefault="008317F1">
      <w:pPr>
        <w:spacing w:line="240" w:lineRule="atLeast"/>
        <w:rPr>
          <w:rFonts w:ascii="Arial" w:hAnsi="Arial"/>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9"/>
        <w:gridCol w:w="723"/>
        <w:gridCol w:w="723"/>
        <w:gridCol w:w="723"/>
        <w:gridCol w:w="723"/>
        <w:gridCol w:w="703"/>
        <w:gridCol w:w="703"/>
        <w:gridCol w:w="703"/>
        <w:gridCol w:w="704"/>
      </w:tblGrid>
      <w:tr w:rsidR="008317F1" w14:paraId="4F16D234" w14:textId="77777777" w:rsidTr="00A2515D">
        <w:trPr>
          <w:cantSplit/>
          <w:trHeight w:val="1760"/>
          <w:jc w:val="center"/>
        </w:trPr>
        <w:tc>
          <w:tcPr>
            <w:tcW w:w="2789" w:type="dxa"/>
            <w:tcBorders>
              <w:bottom w:val="single" w:sz="6" w:space="0" w:color="000000"/>
              <w:right w:val="single" w:sz="6" w:space="0" w:color="000000"/>
            </w:tcBorders>
            <w:textDirection w:val="btLr"/>
          </w:tcPr>
          <w:p w14:paraId="5A8900DB" w14:textId="77777777" w:rsidR="008317F1" w:rsidRPr="000A119F" w:rsidRDefault="008317F1">
            <w:pPr>
              <w:spacing w:line="240" w:lineRule="atLeast"/>
              <w:ind w:left="113" w:right="113"/>
              <w:rPr>
                <w:b/>
                <w:i/>
                <w:smallCaps/>
                <w:szCs w:val="24"/>
              </w:rPr>
            </w:pPr>
            <w:r>
              <w:rPr>
                <w:b/>
                <w:i/>
                <w:smallCaps/>
              </w:rPr>
              <w:t>Outils</w:t>
            </w:r>
          </w:p>
        </w:tc>
        <w:tc>
          <w:tcPr>
            <w:tcW w:w="723" w:type="dxa"/>
            <w:tcBorders>
              <w:bottom w:val="single" w:sz="6" w:space="0" w:color="000000"/>
            </w:tcBorders>
            <w:textDirection w:val="btLr"/>
          </w:tcPr>
          <w:p w14:paraId="54F2A70D" w14:textId="77777777" w:rsidR="008317F1" w:rsidRPr="000A119F" w:rsidRDefault="008317F1">
            <w:pPr>
              <w:spacing w:line="240" w:lineRule="atLeast"/>
              <w:ind w:left="113" w:right="113"/>
              <w:rPr>
                <w:b/>
                <w:i/>
                <w:smallCaps/>
                <w:szCs w:val="24"/>
              </w:rPr>
            </w:pPr>
            <w:r>
              <w:rPr>
                <w:b/>
                <w:i/>
                <w:smallCaps/>
                <w:sz w:val="16"/>
              </w:rPr>
              <w:t>Word</w:t>
            </w:r>
          </w:p>
        </w:tc>
        <w:tc>
          <w:tcPr>
            <w:tcW w:w="723" w:type="dxa"/>
            <w:tcBorders>
              <w:bottom w:val="single" w:sz="6" w:space="0" w:color="000000"/>
            </w:tcBorders>
            <w:textDirection w:val="btLr"/>
          </w:tcPr>
          <w:p w14:paraId="7BFF8139" w14:textId="77777777" w:rsidR="008317F1" w:rsidRPr="000A119F" w:rsidRDefault="008317F1">
            <w:pPr>
              <w:spacing w:line="240" w:lineRule="atLeast"/>
              <w:ind w:left="113" w:right="113"/>
              <w:rPr>
                <w:b/>
                <w:i/>
                <w:smallCaps/>
                <w:szCs w:val="24"/>
              </w:rPr>
            </w:pPr>
            <w:r>
              <w:rPr>
                <w:b/>
                <w:i/>
                <w:smallCaps/>
                <w:sz w:val="16"/>
              </w:rPr>
              <w:t>Excel</w:t>
            </w:r>
          </w:p>
        </w:tc>
        <w:tc>
          <w:tcPr>
            <w:tcW w:w="723" w:type="dxa"/>
            <w:tcBorders>
              <w:bottom w:val="single" w:sz="6" w:space="0" w:color="000000"/>
            </w:tcBorders>
            <w:textDirection w:val="btLr"/>
          </w:tcPr>
          <w:p w14:paraId="140D704E" w14:textId="77777777" w:rsidR="008317F1" w:rsidRPr="000A119F" w:rsidRDefault="008317F1">
            <w:pPr>
              <w:spacing w:line="240" w:lineRule="atLeast"/>
              <w:ind w:left="113" w:right="113"/>
              <w:rPr>
                <w:b/>
                <w:i/>
                <w:smallCaps/>
                <w:szCs w:val="24"/>
              </w:rPr>
            </w:pPr>
            <w:r>
              <w:rPr>
                <w:b/>
                <w:i/>
                <w:smallCaps/>
                <w:sz w:val="16"/>
              </w:rPr>
              <w:t>PowerPoint</w:t>
            </w:r>
          </w:p>
        </w:tc>
        <w:tc>
          <w:tcPr>
            <w:tcW w:w="723" w:type="dxa"/>
            <w:tcBorders>
              <w:bottom w:val="single" w:sz="6" w:space="0" w:color="000000"/>
            </w:tcBorders>
            <w:textDirection w:val="btLr"/>
          </w:tcPr>
          <w:p w14:paraId="629A18E8" w14:textId="77777777" w:rsidR="008317F1" w:rsidRPr="000A119F" w:rsidRDefault="008317F1">
            <w:pPr>
              <w:spacing w:line="240" w:lineRule="atLeast"/>
              <w:ind w:left="113" w:right="113"/>
              <w:rPr>
                <w:b/>
                <w:i/>
                <w:smallCaps/>
                <w:szCs w:val="24"/>
              </w:rPr>
            </w:pPr>
            <w:r>
              <w:rPr>
                <w:b/>
                <w:i/>
                <w:smallCaps/>
                <w:sz w:val="16"/>
              </w:rPr>
              <w:t>Access</w:t>
            </w:r>
          </w:p>
        </w:tc>
        <w:tc>
          <w:tcPr>
            <w:tcW w:w="703" w:type="dxa"/>
            <w:tcBorders>
              <w:bottom w:val="single" w:sz="6" w:space="0" w:color="000000"/>
            </w:tcBorders>
            <w:textDirection w:val="btLr"/>
          </w:tcPr>
          <w:p w14:paraId="4CBA5B71" w14:textId="77777777" w:rsidR="008317F1" w:rsidRPr="000A119F" w:rsidRDefault="008317F1">
            <w:pPr>
              <w:spacing w:line="240" w:lineRule="atLeast"/>
              <w:ind w:left="113" w:right="113"/>
              <w:rPr>
                <w:b/>
                <w:i/>
                <w:smallCaps/>
                <w:szCs w:val="24"/>
              </w:rPr>
            </w:pPr>
            <w:r>
              <w:rPr>
                <w:b/>
                <w:i/>
                <w:smallCaps/>
                <w:sz w:val="16"/>
              </w:rPr>
              <w:t>Frontpage</w:t>
            </w:r>
          </w:p>
        </w:tc>
        <w:tc>
          <w:tcPr>
            <w:tcW w:w="703" w:type="dxa"/>
            <w:tcBorders>
              <w:bottom w:val="single" w:sz="6" w:space="0" w:color="000000"/>
            </w:tcBorders>
            <w:textDirection w:val="btLr"/>
          </w:tcPr>
          <w:p w14:paraId="2452CBC1" w14:textId="77777777" w:rsidR="008317F1" w:rsidRPr="000A119F" w:rsidRDefault="008317F1">
            <w:pPr>
              <w:spacing w:line="240" w:lineRule="atLeast"/>
              <w:ind w:left="113" w:right="113"/>
              <w:rPr>
                <w:b/>
                <w:i/>
                <w:smallCaps/>
                <w:szCs w:val="24"/>
              </w:rPr>
            </w:pPr>
            <w:r>
              <w:rPr>
                <w:b/>
                <w:i/>
                <w:smallCaps/>
                <w:sz w:val="16"/>
              </w:rPr>
              <w:t>Outlook</w:t>
            </w:r>
          </w:p>
        </w:tc>
        <w:tc>
          <w:tcPr>
            <w:tcW w:w="703" w:type="dxa"/>
            <w:tcBorders>
              <w:bottom w:val="single" w:sz="6" w:space="0" w:color="000000"/>
            </w:tcBorders>
            <w:textDirection w:val="btLr"/>
          </w:tcPr>
          <w:p w14:paraId="175F6C74" w14:textId="77777777" w:rsidR="008317F1" w:rsidRPr="000A119F" w:rsidRDefault="008317F1">
            <w:pPr>
              <w:spacing w:line="240" w:lineRule="atLeast"/>
              <w:ind w:left="113" w:right="113"/>
              <w:rPr>
                <w:b/>
                <w:i/>
                <w:smallCaps/>
                <w:szCs w:val="24"/>
              </w:rPr>
            </w:pPr>
            <w:r>
              <w:rPr>
                <w:b/>
                <w:i/>
                <w:smallCaps/>
                <w:sz w:val="16"/>
              </w:rPr>
              <w:t>Internet</w:t>
            </w:r>
          </w:p>
        </w:tc>
        <w:tc>
          <w:tcPr>
            <w:tcW w:w="704" w:type="dxa"/>
            <w:tcBorders>
              <w:bottom w:val="single" w:sz="6" w:space="0" w:color="000000"/>
            </w:tcBorders>
            <w:textDirection w:val="btLr"/>
          </w:tcPr>
          <w:p w14:paraId="42D0609A" w14:textId="77777777" w:rsidR="008317F1" w:rsidRPr="000A119F" w:rsidRDefault="008317F1">
            <w:pPr>
              <w:spacing w:line="240" w:lineRule="atLeast"/>
              <w:ind w:left="113" w:right="113"/>
              <w:rPr>
                <w:b/>
                <w:i/>
                <w:smallCaps/>
                <w:szCs w:val="24"/>
              </w:rPr>
            </w:pPr>
            <w:r>
              <w:rPr>
                <w:b/>
                <w:i/>
                <w:smallCaps/>
                <w:sz w:val="16"/>
              </w:rPr>
              <w:t>Autres</w:t>
            </w:r>
          </w:p>
        </w:tc>
      </w:tr>
      <w:tr w:rsidR="008317F1" w14:paraId="70E626EE" w14:textId="77777777" w:rsidTr="00A2515D">
        <w:trPr>
          <w:trHeight w:val="464"/>
          <w:jc w:val="center"/>
        </w:trPr>
        <w:tc>
          <w:tcPr>
            <w:tcW w:w="2789" w:type="dxa"/>
            <w:tcBorders>
              <w:right w:val="single" w:sz="6" w:space="0" w:color="000000"/>
            </w:tcBorders>
            <w:vAlign w:val="center"/>
          </w:tcPr>
          <w:p w14:paraId="398B0210" w14:textId="77777777" w:rsidR="008317F1" w:rsidRPr="000A119F" w:rsidRDefault="008317F1">
            <w:pPr>
              <w:spacing w:line="240" w:lineRule="atLeast"/>
              <w:rPr>
                <w:b/>
                <w:smallCaps/>
                <w:szCs w:val="24"/>
              </w:rPr>
            </w:pPr>
            <w:r>
              <w:rPr>
                <w:b/>
                <w:smallCaps/>
                <w:sz w:val="20"/>
              </w:rPr>
              <w:t>Excellentes</w:t>
            </w:r>
          </w:p>
        </w:tc>
        <w:tc>
          <w:tcPr>
            <w:tcW w:w="723" w:type="dxa"/>
            <w:vAlign w:val="center"/>
          </w:tcPr>
          <w:p w14:paraId="24DAEC3E" w14:textId="6283909D" w:rsidR="008317F1" w:rsidRDefault="008317F1">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DA5C47C" w14:textId="77777777" w:rsidR="008317F1" w:rsidRDefault="008317F1">
            <w:pPr>
              <w:spacing w:line="240" w:lineRule="atLeast"/>
              <w:jc w:val="center"/>
              <w:rPr>
                <w:smallCaps/>
                <w:szCs w:val="24"/>
              </w:rPr>
            </w:pPr>
            <w:r>
              <w:rPr>
                <w:smallCaps/>
                <w:sz w:val="20"/>
              </w:rPr>
              <w:fldChar w:fldCharType="begin" w:fldLock="1">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5B6FD19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6BC77FB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5F7B79B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1EF9C44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6EEC1E0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7349CA6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8317F1" w14:paraId="4D02C034" w14:textId="77777777" w:rsidTr="00A2515D">
        <w:trPr>
          <w:trHeight w:val="464"/>
          <w:jc w:val="center"/>
        </w:trPr>
        <w:tc>
          <w:tcPr>
            <w:tcW w:w="2789" w:type="dxa"/>
            <w:tcBorders>
              <w:right w:val="single" w:sz="6" w:space="0" w:color="000000"/>
            </w:tcBorders>
            <w:vAlign w:val="center"/>
          </w:tcPr>
          <w:p w14:paraId="4870791D" w14:textId="77777777" w:rsidR="008317F1" w:rsidRPr="000A119F" w:rsidRDefault="008317F1">
            <w:pPr>
              <w:spacing w:line="240" w:lineRule="atLeast"/>
              <w:rPr>
                <w:b/>
                <w:smallCaps/>
                <w:szCs w:val="24"/>
              </w:rPr>
            </w:pPr>
            <w:r>
              <w:rPr>
                <w:b/>
                <w:smallCaps/>
                <w:sz w:val="20"/>
              </w:rPr>
              <w:t>Très bonnes</w:t>
            </w:r>
          </w:p>
        </w:tc>
        <w:tc>
          <w:tcPr>
            <w:tcW w:w="723" w:type="dxa"/>
            <w:vAlign w:val="center"/>
          </w:tcPr>
          <w:p w14:paraId="1DE322BB" w14:textId="77777777" w:rsidR="008317F1" w:rsidRDefault="008317F1">
            <w:pPr>
              <w:spacing w:line="240" w:lineRule="atLeast"/>
              <w:jc w:val="center"/>
              <w:rPr>
                <w:smallCaps/>
                <w:szCs w:val="24"/>
              </w:rPr>
            </w:pPr>
            <w:r>
              <w:rPr>
                <w:smallCaps/>
                <w:sz w:val="20"/>
              </w:rPr>
              <w:fldChar w:fldCharType="begin" w:fldLock="1">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2DB82791" w14:textId="77777777" w:rsidR="008317F1" w:rsidRDefault="008317F1">
            <w:pPr>
              <w:spacing w:line="240" w:lineRule="atLeast"/>
              <w:jc w:val="center"/>
              <w:rPr>
                <w:smallCaps/>
                <w:szCs w:val="24"/>
              </w:rPr>
            </w:pPr>
            <w:r>
              <w:rPr>
                <w:smallCaps/>
                <w:sz w:val="20"/>
              </w:rPr>
              <w:fldChar w:fldCharType="begin" w:fldLock="1">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0CD2B20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0A0493E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6CAAEB3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40DB4A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4CD9570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48ED272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8317F1" w14:paraId="426E25AE" w14:textId="77777777" w:rsidTr="00A2515D">
        <w:trPr>
          <w:trHeight w:val="464"/>
          <w:jc w:val="center"/>
        </w:trPr>
        <w:tc>
          <w:tcPr>
            <w:tcW w:w="2789" w:type="dxa"/>
            <w:tcBorders>
              <w:right w:val="single" w:sz="6" w:space="0" w:color="000000"/>
            </w:tcBorders>
            <w:vAlign w:val="center"/>
          </w:tcPr>
          <w:p w14:paraId="7D9472F6" w14:textId="77777777" w:rsidR="008317F1" w:rsidRPr="000A119F" w:rsidRDefault="008317F1">
            <w:pPr>
              <w:spacing w:line="240" w:lineRule="atLeast"/>
              <w:rPr>
                <w:b/>
                <w:smallCaps/>
                <w:szCs w:val="24"/>
              </w:rPr>
            </w:pPr>
            <w:r>
              <w:rPr>
                <w:b/>
                <w:smallCaps/>
                <w:sz w:val="20"/>
              </w:rPr>
              <w:t>Bonnes</w:t>
            </w:r>
          </w:p>
        </w:tc>
        <w:tc>
          <w:tcPr>
            <w:tcW w:w="723" w:type="dxa"/>
            <w:vAlign w:val="center"/>
          </w:tcPr>
          <w:p w14:paraId="430B5309" w14:textId="77777777" w:rsidR="008317F1" w:rsidRDefault="008317F1">
            <w:pPr>
              <w:spacing w:line="240" w:lineRule="atLeast"/>
              <w:jc w:val="center"/>
              <w:rPr>
                <w:smallCaps/>
                <w:szCs w:val="24"/>
              </w:rPr>
            </w:pPr>
            <w:r>
              <w:rPr>
                <w:smallCaps/>
                <w:sz w:val="20"/>
              </w:rPr>
              <w:fldChar w:fldCharType="begin" w:fldLock="1">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247D49ED" w14:textId="77777777" w:rsidR="008317F1" w:rsidRDefault="008317F1">
            <w:pPr>
              <w:spacing w:line="240" w:lineRule="atLeast"/>
              <w:jc w:val="center"/>
              <w:rPr>
                <w:smallCaps/>
                <w:szCs w:val="24"/>
              </w:rPr>
            </w:pPr>
            <w:r>
              <w:rPr>
                <w:smallCaps/>
                <w:sz w:val="20"/>
              </w:rPr>
              <w:fldChar w:fldCharType="begin" w:fldLock="1">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589D1C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341A07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47B6326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33B94BB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669AE70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5F9DC3D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8317F1" w14:paraId="243A7E17" w14:textId="77777777" w:rsidTr="00A2515D">
        <w:trPr>
          <w:trHeight w:val="464"/>
          <w:jc w:val="center"/>
        </w:trPr>
        <w:tc>
          <w:tcPr>
            <w:tcW w:w="2789" w:type="dxa"/>
            <w:tcBorders>
              <w:right w:val="single" w:sz="6" w:space="0" w:color="000000"/>
            </w:tcBorders>
            <w:vAlign w:val="center"/>
          </w:tcPr>
          <w:p w14:paraId="16A86E9D" w14:textId="77777777" w:rsidR="008317F1" w:rsidRPr="000A119F" w:rsidRDefault="008317F1">
            <w:pPr>
              <w:spacing w:line="240" w:lineRule="atLeast"/>
              <w:rPr>
                <w:b/>
                <w:smallCaps/>
                <w:szCs w:val="24"/>
              </w:rPr>
            </w:pPr>
            <w:r>
              <w:rPr>
                <w:b/>
                <w:smallCaps/>
                <w:sz w:val="20"/>
              </w:rPr>
              <w:t>Satisfaisantes</w:t>
            </w:r>
          </w:p>
        </w:tc>
        <w:tc>
          <w:tcPr>
            <w:tcW w:w="723" w:type="dxa"/>
            <w:vAlign w:val="center"/>
          </w:tcPr>
          <w:p w14:paraId="56A82DD0" w14:textId="77777777" w:rsidR="008317F1" w:rsidRDefault="008317F1">
            <w:pPr>
              <w:spacing w:line="240" w:lineRule="atLeast"/>
              <w:jc w:val="center"/>
              <w:rPr>
                <w:smallCaps/>
                <w:szCs w:val="24"/>
              </w:rPr>
            </w:pPr>
            <w:r>
              <w:rPr>
                <w:smallCaps/>
                <w:sz w:val="20"/>
              </w:rPr>
              <w:fldChar w:fldCharType="begin" w:fldLock="1">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0CF267EC" w14:textId="77777777" w:rsidR="008317F1" w:rsidRDefault="008317F1">
            <w:pPr>
              <w:spacing w:line="240" w:lineRule="atLeast"/>
              <w:jc w:val="center"/>
              <w:rPr>
                <w:smallCaps/>
                <w:szCs w:val="24"/>
              </w:rPr>
            </w:pPr>
            <w:r>
              <w:rPr>
                <w:smallCaps/>
                <w:sz w:val="20"/>
              </w:rPr>
              <w:fldChar w:fldCharType="begin" w:fldLock="1">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A8976A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169A3ED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366A555D" w14:textId="77777777" w:rsidR="008317F1" w:rsidRDefault="008317F1">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2859A9A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12CE2F7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0B0043E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8317F1" w14:paraId="20493DDC" w14:textId="77777777" w:rsidTr="00A2515D">
        <w:trPr>
          <w:trHeight w:val="464"/>
          <w:jc w:val="center"/>
        </w:trPr>
        <w:tc>
          <w:tcPr>
            <w:tcW w:w="2789" w:type="dxa"/>
            <w:tcBorders>
              <w:top w:val="single" w:sz="6" w:space="0" w:color="000000"/>
              <w:right w:val="single" w:sz="6" w:space="0" w:color="000000"/>
            </w:tcBorders>
            <w:vAlign w:val="center"/>
          </w:tcPr>
          <w:p w14:paraId="73040B86" w14:textId="77777777" w:rsidR="008317F1" w:rsidRPr="000A119F" w:rsidRDefault="008317F1">
            <w:pPr>
              <w:spacing w:line="240" w:lineRule="atLeast"/>
              <w:rPr>
                <w:b/>
                <w:smallCaps/>
                <w:szCs w:val="24"/>
              </w:rPr>
            </w:pPr>
            <w:r>
              <w:rPr>
                <w:b/>
                <w:smallCaps/>
                <w:sz w:val="20"/>
              </w:rPr>
              <w:t>Élémentaires</w:t>
            </w:r>
          </w:p>
        </w:tc>
        <w:tc>
          <w:tcPr>
            <w:tcW w:w="723" w:type="dxa"/>
            <w:tcBorders>
              <w:top w:val="single" w:sz="6" w:space="0" w:color="000000"/>
            </w:tcBorders>
            <w:vAlign w:val="center"/>
          </w:tcPr>
          <w:p w14:paraId="7D3B0558" w14:textId="77777777" w:rsidR="008317F1" w:rsidRDefault="008317F1">
            <w:pPr>
              <w:spacing w:line="240" w:lineRule="atLeast"/>
              <w:jc w:val="center"/>
              <w:rPr>
                <w:smallCaps/>
                <w:szCs w:val="24"/>
              </w:rPr>
            </w:pPr>
            <w:r>
              <w:rPr>
                <w:smallCaps/>
                <w:sz w:val="20"/>
              </w:rPr>
              <w:fldChar w:fldCharType="begin" w:fldLock="1">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5C48EFF0" w14:textId="77777777" w:rsidR="008317F1" w:rsidRDefault="008317F1">
            <w:pPr>
              <w:spacing w:line="240" w:lineRule="atLeast"/>
              <w:jc w:val="center"/>
              <w:rPr>
                <w:smallCaps/>
                <w:szCs w:val="24"/>
              </w:rPr>
            </w:pPr>
            <w:r>
              <w:rPr>
                <w:smallCaps/>
                <w:sz w:val="20"/>
              </w:rPr>
              <w:fldChar w:fldCharType="begin" w:fldLock="1">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7529A47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5997B17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2B7EFCB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41B1C8F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5C7715A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tcBorders>
              <w:top w:val="single" w:sz="6" w:space="0" w:color="000000"/>
            </w:tcBorders>
            <w:vAlign w:val="center"/>
          </w:tcPr>
          <w:p w14:paraId="5F8584E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bl>
    <w:p w14:paraId="34D6D885" w14:textId="77777777" w:rsidR="008317F1" w:rsidRDefault="008317F1">
      <w:pPr>
        <w:spacing w:line="240" w:lineRule="atLeast"/>
        <w:rPr>
          <w:rFonts w:ascii="Arial" w:hAnsi="Arial"/>
          <w:sz w:val="20"/>
          <w:szCs w:val="24"/>
        </w:rPr>
      </w:pPr>
    </w:p>
    <w:p w14:paraId="313D379D" w14:textId="77777777" w:rsidR="008317F1" w:rsidRDefault="008317F1">
      <w:pPr>
        <w:spacing w:line="240" w:lineRule="atLeast"/>
        <w:rPr>
          <w:rFonts w:ascii="Arial" w:hAnsi="Arial"/>
          <w:sz w:val="20"/>
          <w:szCs w:val="24"/>
        </w:rPr>
      </w:pPr>
    </w:p>
    <w:p w14:paraId="148B5EF3" w14:textId="77777777" w:rsidR="008317F1" w:rsidRDefault="008317F1">
      <w:pPr>
        <w:spacing w:line="240" w:lineRule="atLeast"/>
        <w:rPr>
          <w:rFonts w:ascii="Arial" w:hAnsi="Arial"/>
          <w:sz w:val="20"/>
          <w:szCs w:val="24"/>
        </w:rPr>
      </w:pPr>
    </w:p>
    <w:p w14:paraId="41C64CBF" w14:textId="77777777" w:rsidR="008317F1" w:rsidRDefault="008317F1">
      <w:pPr>
        <w:spacing w:line="240" w:lineRule="atLeast"/>
        <w:rPr>
          <w:rFonts w:ascii="Arial" w:hAnsi="Arial"/>
          <w:sz w:val="20"/>
          <w:szCs w:val="24"/>
        </w:rPr>
      </w:pPr>
    </w:p>
    <w:tbl>
      <w:tblPr>
        <w:tblW w:w="10334" w:type="dxa"/>
        <w:tblLayout w:type="fixed"/>
        <w:tblCellMar>
          <w:left w:w="52" w:type="dxa"/>
          <w:right w:w="52" w:type="dxa"/>
        </w:tblCellMar>
        <w:tblLook w:val="0000" w:firstRow="0" w:lastRow="0" w:firstColumn="0" w:lastColumn="0" w:noHBand="0" w:noVBand="0"/>
      </w:tblPr>
      <w:tblGrid>
        <w:gridCol w:w="412"/>
        <w:gridCol w:w="4961"/>
        <w:gridCol w:w="4961"/>
      </w:tblGrid>
      <w:tr w:rsidR="008317F1" w14:paraId="73D3EEC6" w14:textId="77777777">
        <w:tc>
          <w:tcPr>
            <w:tcW w:w="412" w:type="dxa"/>
          </w:tcPr>
          <w:p w14:paraId="6F7B0543" w14:textId="77777777" w:rsidR="008317F1" w:rsidRDefault="00850E51">
            <w:pPr>
              <w:tabs>
                <w:tab w:val="center" w:pos="1418"/>
                <w:tab w:val="center" w:pos="4820"/>
                <w:tab w:val="center" w:pos="8222"/>
              </w:tabs>
              <w:spacing w:line="240" w:lineRule="atLeast"/>
              <w:rPr>
                <w:rFonts w:ascii="Arial" w:hAnsi="Arial"/>
                <w:smallCaps/>
                <w:sz w:val="20"/>
                <w:szCs w:val="24"/>
              </w:rPr>
            </w:pPr>
            <w:r>
              <w:rPr>
                <w:rFonts w:ascii="Arial" w:hAnsi="Arial"/>
                <w:smallCaps/>
                <w:sz w:val="20"/>
              </w:rPr>
              <w:t>10.</w:t>
            </w:r>
          </w:p>
        </w:tc>
        <w:tc>
          <w:tcPr>
            <w:tcW w:w="9922" w:type="dxa"/>
            <w:gridSpan w:val="2"/>
          </w:tcPr>
          <w:p w14:paraId="5D85DF49" w14:textId="77777777" w:rsidR="008317F1" w:rsidRPr="000A119F" w:rsidRDefault="008317F1">
            <w:pPr>
              <w:tabs>
                <w:tab w:val="center" w:pos="1418"/>
                <w:tab w:val="center" w:pos="4820"/>
                <w:tab w:val="center" w:pos="8222"/>
              </w:tabs>
              <w:spacing w:line="240" w:lineRule="atLeast"/>
              <w:rPr>
                <w:b/>
                <w:szCs w:val="24"/>
              </w:rPr>
            </w:pPr>
            <w:r>
              <w:rPr>
                <w:rFonts w:ascii="Arial" w:hAnsi="Arial"/>
                <w:b/>
                <w:smallCaps/>
                <w:sz w:val="20"/>
              </w:rPr>
              <w:t>Êtes-vous atteint(e) d’un handicap physique nécessitant des aménagements spéciaux lors des épreuves?</w:t>
            </w:r>
          </w:p>
        </w:tc>
      </w:tr>
      <w:tr w:rsidR="008317F1" w14:paraId="35F13373" w14:textId="77777777">
        <w:trPr>
          <w:trHeight w:val="536"/>
        </w:trPr>
        <w:tc>
          <w:tcPr>
            <w:tcW w:w="412" w:type="dxa"/>
          </w:tcPr>
          <w:p w14:paraId="247C1A6B"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4961" w:type="dxa"/>
          </w:tcPr>
          <w:p w14:paraId="480E3158" w14:textId="77777777" w:rsidR="008317F1" w:rsidRPr="000A119F" w:rsidRDefault="008317F1">
            <w:pPr>
              <w:pStyle w:val="FootnoteText"/>
              <w:tabs>
                <w:tab w:val="left" w:pos="728"/>
                <w:tab w:val="center" w:pos="1418"/>
                <w:tab w:val="center" w:pos="4820"/>
                <w:tab w:val="center" w:pos="8222"/>
              </w:tabs>
              <w:spacing w:before="60" w:line="240" w:lineRule="atLeast"/>
              <w:ind w:left="851" w:hanging="851"/>
              <w:rPr>
                <w:b/>
                <w:szCs w:val="24"/>
              </w:rPr>
            </w:pPr>
            <w:bookmarkStart w:id="38" w:name="Selectievakje1"/>
            <w:bookmarkStart w:id="39" w:name="Selectievakje2"/>
            <w:r>
              <w:rPr>
                <w:rFonts w:ascii="Arial" w:hAnsi="Arial"/>
                <w:b/>
                <w:smallCaps/>
              </w:rPr>
              <w:t xml:space="preserve">Oui   </w:t>
            </w:r>
            <w:r>
              <w:rPr>
                <w:rFonts w:ascii="Arial" w:hAnsi="Arial"/>
                <w:b/>
                <w:smallCaps/>
              </w:rPr>
              <w:fldChar w:fldCharType="begin">
                <w:ffData>
                  <w:name w:val="Selectievakje1"/>
                  <w:enabled/>
                  <w:calcOnExit w:val="0"/>
                  <w:checkBox>
                    <w:sizeAuto/>
                    <w:default w:val="0"/>
                  </w:checkBox>
                </w:ffData>
              </w:fldChar>
            </w:r>
            <w:r>
              <w:rPr>
                <w:rFonts w:ascii="Arial" w:hAnsi="Arial"/>
                <w:b/>
                <w:smallCaps/>
              </w:rPr>
              <w:instrText xml:space="preserve"> FORMCHECKBOX </w:instrText>
            </w:r>
            <w:r w:rsidR="0029047C">
              <w:rPr>
                <w:rFonts w:ascii="Arial" w:hAnsi="Arial"/>
                <w:b/>
                <w:smallCaps/>
              </w:rPr>
            </w:r>
            <w:r w:rsidR="0029047C">
              <w:rPr>
                <w:rFonts w:ascii="Arial" w:hAnsi="Arial"/>
                <w:b/>
                <w:smallCaps/>
              </w:rPr>
              <w:fldChar w:fldCharType="separate"/>
            </w:r>
            <w:r>
              <w:rPr>
                <w:rFonts w:ascii="Arial" w:hAnsi="Arial"/>
                <w:b/>
                <w:smallCaps/>
              </w:rPr>
              <w:fldChar w:fldCharType="end"/>
            </w:r>
            <w:bookmarkEnd w:id="38"/>
            <w:bookmarkEnd w:id="39"/>
          </w:p>
        </w:tc>
        <w:tc>
          <w:tcPr>
            <w:tcW w:w="4961" w:type="dxa"/>
          </w:tcPr>
          <w:p w14:paraId="6387D8D4" w14:textId="77777777" w:rsidR="008317F1" w:rsidRPr="000A119F" w:rsidRDefault="008317F1">
            <w:pPr>
              <w:pStyle w:val="FootnoteText"/>
              <w:tabs>
                <w:tab w:val="center" w:pos="1418"/>
                <w:tab w:val="center" w:pos="4820"/>
                <w:tab w:val="center" w:pos="8222"/>
              </w:tabs>
              <w:spacing w:before="60" w:line="240" w:lineRule="atLeast"/>
              <w:rPr>
                <w:rFonts w:ascii="Arial" w:hAnsi="Arial"/>
                <w:b/>
                <w:smallCaps/>
                <w:szCs w:val="24"/>
              </w:rPr>
            </w:pPr>
            <w:r>
              <w:rPr>
                <w:rFonts w:ascii="Arial" w:hAnsi="Arial"/>
                <w:b/>
                <w:smallCaps/>
              </w:rPr>
              <w:t xml:space="preserve">Non  </w:t>
            </w:r>
            <w:r>
              <w:rPr>
                <w:rFonts w:ascii="Arial" w:hAnsi="Arial"/>
                <w:b/>
                <w:smallCaps/>
              </w:rPr>
              <w:fldChar w:fldCharType="begin">
                <w:ffData>
                  <w:name w:val="Selectievakje2"/>
                  <w:enabled/>
                  <w:calcOnExit w:val="0"/>
                  <w:checkBox>
                    <w:sizeAuto/>
                    <w:default w:val="0"/>
                  </w:checkBox>
                </w:ffData>
              </w:fldChar>
            </w:r>
            <w:r>
              <w:rPr>
                <w:rFonts w:ascii="Arial" w:hAnsi="Arial"/>
                <w:b/>
                <w:smallCaps/>
              </w:rPr>
              <w:instrText xml:space="preserve"> FORMCHECKBOX </w:instrText>
            </w:r>
            <w:r w:rsidR="0029047C">
              <w:rPr>
                <w:rFonts w:ascii="Arial" w:hAnsi="Arial"/>
                <w:b/>
                <w:smallCaps/>
              </w:rPr>
            </w:r>
            <w:r w:rsidR="0029047C">
              <w:rPr>
                <w:rFonts w:ascii="Arial" w:hAnsi="Arial"/>
                <w:b/>
                <w:smallCaps/>
              </w:rPr>
              <w:fldChar w:fldCharType="separate"/>
            </w:r>
            <w:r>
              <w:rPr>
                <w:rFonts w:ascii="Arial" w:hAnsi="Arial"/>
                <w:b/>
                <w:smallCaps/>
              </w:rPr>
              <w:fldChar w:fldCharType="end"/>
            </w:r>
          </w:p>
          <w:p w14:paraId="6D963160" w14:textId="77777777" w:rsidR="008317F1" w:rsidRPr="000A119F" w:rsidRDefault="008317F1">
            <w:pPr>
              <w:pStyle w:val="FootnoteText"/>
              <w:tabs>
                <w:tab w:val="center" w:pos="1418"/>
                <w:tab w:val="center" w:pos="4820"/>
                <w:tab w:val="center" w:pos="8222"/>
              </w:tabs>
              <w:spacing w:before="60" w:after="60" w:line="240" w:lineRule="atLeast"/>
              <w:rPr>
                <w:rFonts w:ascii="Arial" w:hAnsi="Arial"/>
                <w:b/>
                <w:smallCaps/>
                <w:szCs w:val="24"/>
              </w:rPr>
            </w:pPr>
          </w:p>
        </w:tc>
      </w:tr>
      <w:tr w:rsidR="008317F1" w14:paraId="4B5A8218" w14:textId="77777777">
        <w:trPr>
          <w:trHeight w:val="794"/>
        </w:trPr>
        <w:tc>
          <w:tcPr>
            <w:tcW w:w="412" w:type="dxa"/>
          </w:tcPr>
          <w:p w14:paraId="014F9B1F"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9922" w:type="dxa"/>
            <w:gridSpan w:val="2"/>
          </w:tcPr>
          <w:p w14:paraId="65FEADA8" w14:textId="77777777" w:rsidR="008317F1" w:rsidRDefault="008317F1">
            <w:pPr>
              <w:pStyle w:val="FootnoteText"/>
              <w:tabs>
                <w:tab w:val="center" w:pos="1418"/>
                <w:tab w:val="center" w:pos="4820"/>
                <w:tab w:val="center" w:pos="8222"/>
              </w:tabs>
              <w:spacing w:after="60" w:line="240" w:lineRule="auto"/>
              <w:rPr>
                <w:rFonts w:ascii="Arial" w:hAnsi="Arial"/>
                <w:smallCaps/>
                <w:szCs w:val="24"/>
              </w:rPr>
            </w:pPr>
            <w:r>
              <w:rPr>
                <w:rFonts w:ascii="Arial" w:hAnsi="Arial"/>
                <w:b/>
                <w:smallCaps/>
              </w:rPr>
              <w:t>Si oui, veuillez préciser et indiquer la nature des aménagements spéciaux que vous jugez nécessaires.</w:t>
            </w:r>
          </w:p>
          <w:bookmarkStart w:id="40" w:name="Text31"/>
          <w:p w14:paraId="7658E51D" w14:textId="77777777" w:rsidR="008317F1" w:rsidRDefault="008317F1">
            <w:pPr>
              <w:pStyle w:val="FootnoteText"/>
              <w:tabs>
                <w:tab w:val="center" w:pos="1418"/>
                <w:tab w:val="center" w:pos="4820"/>
                <w:tab w:val="center" w:pos="8222"/>
              </w:tabs>
              <w:spacing w:before="60" w:after="60" w:line="240" w:lineRule="atLeast"/>
              <w:rPr>
                <w:szCs w:val="24"/>
              </w:rPr>
            </w:pPr>
            <w:r>
              <w:rPr>
                <w:rFonts w:ascii="Arial" w:hAnsi="Arial"/>
                <w:smallCaps/>
              </w:rPr>
              <w:fldChar w:fldCharType="begin" w:fldLock="1">
                <w:ffData>
                  <w:name w:val="Text31"/>
                  <w:enabled/>
                  <w:calcOnExit w:val="0"/>
                  <w:textInput/>
                </w:ffData>
              </w:fldChar>
            </w:r>
            <w:r>
              <w:rPr>
                <w:rFonts w:ascii="Arial" w:hAnsi="Arial"/>
                <w:smallCaps/>
              </w:rPr>
              <w:instrText xml:space="preserve"> FORMTEXT </w:instrText>
            </w:r>
            <w:r>
              <w:rPr>
                <w:rFonts w:ascii="Arial" w:hAnsi="Arial"/>
                <w:smallCaps/>
              </w:rPr>
            </w:r>
            <w:r>
              <w:rPr>
                <w:rFonts w:ascii="Arial" w:hAnsi="Arial"/>
                <w:smallCaps/>
              </w:rPr>
              <w:fldChar w:fldCharType="separate"/>
            </w:r>
            <w:r>
              <w:t xml:space="preserve">     </w:t>
            </w:r>
            <w:r>
              <w:rPr>
                <w:rFonts w:ascii="Arial" w:hAnsi="Arial"/>
                <w:smallCaps/>
              </w:rPr>
              <w:fldChar w:fldCharType="end"/>
            </w:r>
            <w:bookmarkEnd w:id="40"/>
          </w:p>
        </w:tc>
      </w:tr>
    </w:tbl>
    <w:p w14:paraId="6A3DB699" w14:textId="77777777" w:rsidR="008317F1" w:rsidRDefault="008317F1">
      <w:pPr>
        <w:tabs>
          <w:tab w:val="center" w:pos="1418"/>
          <w:tab w:val="center" w:pos="4820"/>
          <w:tab w:val="center" w:pos="8222"/>
        </w:tabs>
        <w:spacing w:line="240" w:lineRule="atLeast"/>
        <w:rPr>
          <w:rFonts w:ascii="Arial" w:hAnsi="Arial"/>
          <w:b/>
          <w:smallCaps/>
          <w:sz w:val="20"/>
          <w:szCs w:val="24"/>
        </w:rPr>
      </w:pPr>
      <w:r>
        <w:br w:type="page"/>
      </w:r>
      <w:r>
        <w:rPr>
          <w:rFonts w:ascii="Arial" w:hAnsi="Arial"/>
          <w:b/>
          <w:smallCaps/>
          <w:sz w:val="20"/>
        </w:rPr>
        <w:t>DÉCLARATION</w:t>
      </w:r>
    </w:p>
    <w:p w14:paraId="5C92EA4A" w14:textId="77777777" w:rsidR="008317F1" w:rsidRDefault="008317F1">
      <w:pPr>
        <w:spacing w:line="240" w:lineRule="atLeast"/>
        <w:outlineLvl w:val="0"/>
        <w:rPr>
          <w:rFonts w:ascii="Arial" w:hAnsi="Arial"/>
          <w:b/>
          <w:smallCaps/>
          <w:sz w:val="20"/>
          <w:szCs w:val="24"/>
        </w:rPr>
      </w:pPr>
    </w:p>
    <w:p w14:paraId="0B330981" w14:textId="77777777" w:rsidR="008317F1" w:rsidRDefault="008317F1">
      <w:pPr>
        <w:spacing w:line="240" w:lineRule="atLeast"/>
        <w:outlineLvl w:val="0"/>
        <w:rPr>
          <w:rFonts w:ascii="Arial" w:hAnsi="Arial"/>
          <w:b/>
          <w:smallCaps/>
          <w:sz w:val="20"/>
          <w:szCs w:val="24"/>
        </w:rPr>
      </w:pPr>
    </w:p>
    <w:p w14:paraId="40004D90" w14:textId="77777777" w:rsidR="008317F1" w:rsidRDefault="008317F1">
      <w:pPr>
        <w:spacing w:line="240" w:lineRule="atLeast"/>
        <w:outlineLvl w:val="0"/>
        <w:rPr>
          <w:rFonts w:ascii="Arial" w:hAnsi="Arial"/>
          <w:smallCaps/>
          <w:sz w:val="20"/>
          <w:szCs w:val="24"/>
        </w:rPr>
      </w:pPr>
      <w:r>
        <w:rPr>
          <w:rFonts w:ascii="Arial" w:hAnsi="Arial"/>
          <w:smallCaps/>
          <w:sz w:val="20"/>
        </w:rPr>
        <w:t>Je soussigné(e) déclare:</w:t>
      </w:r>
    </w:p>
    <w:p w14:paraId="66AC73E3" w14:textId="77777777" w:rsidR="008317F1" w:rsidRDefault="008317F1">
      <w:pPr>
        <w:spacing w:line="240" w:lineRule="atLeast"/>
        <w:outlineLvl w:val="0"/>
        <w:rPr>
          <w:rFonts w:ascii="Arial" w:hAnsi="Arial"/>
          <w:smallCaps/>
          <w:sz w:val="20"/>
          <w:szCs w:val="24"/>
        </w:rPr>
      </w:pPr>
    </w:p>
    <w:p w14:paraId="00E6BEDC"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a) être citoyen(ne) de l’un des États membres de l’Union européenne;</w:t>
      </w:r>
    </w:p>
    <w:p w14:paraId="2F34A6E9"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b) jouir de tous mes droits civiques;</w:t>
      </w:r>
    </w:p>
    <w:p w14:paraId="11F3F9D6"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rPr>
        <w:t>c) être en position régulière au regard des obligations qui me sont imposées par les lois relatives au service militaire;</w:t>
      </w:r>
    </w:p>
    <w:p w14:paraId="57C446C4" w14:textId="77777777" w:rsidR="008317F1"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d) offrir les garanties de moralité requises pour l’exercice des fonctions envisagées;</w:t>
      </w:r>
    </w:p>
    <w:p w14:paraId="1FDBC25B"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rPr>
        <w:t>e) que les indications mentionnées ci-dessus et dans les documents joints en annexe sont exactes et complètes.</w:t>
      </w:r>
    </w:p>
    <w:p w14:paraId="4CBBE37E" w14:textId="77777777" w:rsidR="008317F1" w:rsidRDefault="008317F1">
      <w:pPr>
        <w:tabs>
          <w:tab w:val="left" w:pos="0"/>
          <w:tab w:val="left" w:pos="900"/>
        </w:tabs>
        <w:spacing w:line="240" w:lineRule="atLeast"/>
        <w:rPr>
          <w:rFonts w:ascii="Arial" w:hAnsi="Arial"/>
          <w:smallCaps/>
          <w:sz w:val="20"/>
          <w:szCs w:val="24"/>
        </w:rPr>
      </w:pPr>
    </w:p>
    <w:p w14:paraId="5F1328B8" w14:textId="77777777" w:rsidR="008317F1" w:rsidRDefault="008317F1">
      <w:pPr>
        <w:tabs>
          <w:tab w:val="left" w:pos="0"/>
          <w:tab w:val="left" w:pos="900"/>
        </w:tabs>
        <w:spacing w:line="240" w:lineRule="atLeast"/>
        <w:rPr>
          <w:rFonts w:ascii="Arial" w:hAnsi="Arial"/>
          <w:smallCaps/>
          <w:sz w:val="20"/>
          <w:szCs w:val="24"/>
        </w:rPr>
      </w:pPr>
    </w:p>
    <w:p w14:paraId="7D0E13C6" w14:textId="77777777" w:rsidR="008317F1" w:rsidRDefault="008317F1">
      <w:pPr>
        <w:tabs>
          <w:tab w:val="left" w:pos="0"/>
          <w:tab w:val="left" w:pos="900"/>
        </w:tabs>
        <w:spacing w:line="240" w:lineRule="atLeast"/>
        <w:rPr>
          <w:rFonts w:ascii="Arial" w:hAnsi="Arial"/>
          <w:smallCaps/>
          <w:sz w:val="20"/>
          <w:szCs w:val="24"/>
        </w:rPr>
      </w:pPr>
      <w:r>
        <w:rPr>
          <w:rFonts w:ascii="Arial" w:hAnsi="Arial"/>
          <w:smallCaps/>
          <w:sz w:val="20"/>
        </w:rPr>
        <w:t>Je reconnais qu’il m’incombe de présenter les pièces justificatives confirmant les informations indiquées dans mon acte de candidature.</w:t>
      </w:r>
    </w:p>
    <w:p w14:paraId="20199994" w14:textId="77777777" w:rsidR="008317F1" w:rsidRDefault="008317F1">
      <w:pPr>
        <w:tabs>
          <w:tab w:val="left" w:pos="0"/>
          <w:tab w:val="left" w:pos="900"/>
        </w:tabs>
        <w:spacing w:line="240" w:lineRule="atLeast"/>
        <w:rPr>
          <w:rFonts w:ascii="Arial" w:hAnsi="Arial"/>
          <w:smallCaps/>
          <w:sz w:val="20"/>
          <w:szCs w:val="24"/>
        </w:rPr>
      </w:pPr>
    </w:p>
    <w:p w14:paraId="112585FB" w14:textId="77777777" w:rsidR="008317F1" w:rsidRDefault="008317F1">
      <w:pPr>
        <w:tabs>
          <w:tab w:val="left" w:pos="900"/>
        </w:tabs>
        <w:spacing w:line="240" w:lineRule="atLeast"/>
        <w:jc w:val="left"/>
        <w:rPr>
          <w:rFonts w:ascii="Arial" w:hAnsi="Arial"/>
          <w:smallCaps/>
          <w:sz w:val="20"/>
          <w:szCs w:val="24"/>
          <w:u w:val="single"/>
        </w:rPr>
      </w:pPr>
      <w:bookmarkStart w:id="41" w:name="Text49"/>
      <w:r>
        <w:rPr>
          <w:rFonts w:ascii="Arial" w:hAnsi="Arial"/>
          <w:smallCaps/>
          <w:sz w:val="20"/>
        </w:rPr>
        <w:t>Je reconnais que toute fausse déclaration est susceptible d’entraîner la nullité de mon acte de candidature et/ou, le cas échéant, d’engendrer l’annulation du contrat, conformément à l’article 50 du régime applicable aux autres agents de l’Union européenne</w:t>
      </w:r>
      <w:r>
        <w:rPr>
          <w:rStyle w:val="FootnoteReference"/>
          <w:rFonts w:ascii="Arial" w:hAnsi="Arial"/>
          <w:smallCaps/>
          <w:sz w:val="20"/>
          <w:szCs w:val="24"/>
        </w:rPr>
        <w:footnoteReference w:id="5"/>
      </w:r>
      <w:r>
        <w:rPr>
          <w:rFonts w:ascii="Arial" w:hAnsi="Arial"/>
          <w:smallCaps/>
          <w:sz w:val="20"/>
        </w:rPr>
        <w:t>.</w:t>
      </w:r>
    </w:p>
    <w:bookmarkEnd w:id="41"/>
    <w:p w14:paraId="67919F09" w14:textId="77777777" w:rsidR="008317F1" w:rsidRDefault="008317F1">
      <w:pPr>
        <w:tabs>
          <w:tab w:val="left" w:pos="0"/>
          <w:tab w:val="left" w:pos="900"/>
        </w:tabs>
        <w:spacing w:line="240" w:lineRule="atLeast"/>
        <w:rPr>
          <w:rFonts w:ascii="Arial" w:hAnsi="Arial"/>
          <w:smallCaps/>
          <w:sz w:val="20"/>
          <w:szCs w:val="24"/>
          <w:u w:val="single"/>
        </w:rPr>
      </w:pPr>
    </w:p>
    <w:p w14:paraId="588F0697" w14:textId="77777777" w:rsidR="008317F1" w:rsidRDefault="008317F1">
      <w:pPr>
        <w:tabs>
          <w:tab w:val="left" w:pos="0"/>
          <w:tab w:val="left" w:pos="900"/>
        </w:tabs>
        <w:spacing w:line="240" w:lineRule="atLeast"/>
        <w:rPr>
          <w:rFonts w:ascii="Arial" w:hAnsi="Arial"/>
          <w:smallCaps/>
          <w:sz w:val="20"/>
          <w:szCs w:val="24"/>
        </w:rPr>
      </w:pPr>
    </w:p>
    <w:p w14:paraId="01FCC565" w14:textId="77777777" w:rsidR="008317F1" w:rsidRDefault="008317F1">
      <w:pPr>
        <w:tabs>
          <w:tab w:val="left" w:pos="0"/>
          <w:tab w:val="left" w:pos="900"/>
        </w:tabs>
        <w:spacing w:line="240" w:lineRule="atLeast"/>
        <w:rPr>
          <w:rFonts w:ascii="Arial" w:hAnsi="Arial"/>
          <w:smallCaps/>
          <w:sz w:val="20"/>
          <w:szCs w:val="24"/>
        </w:rPr>
      </w:pPr>
    </w:p>
    <w:p w14:paraId="592D74CE" w14:textId="77777777" w:rsidR="008317F1" w:rsidRDefault="008317F1">
      <w:pPr>
        <w:tabs>
          <w:tab w:val="left" w:pos="0"/>
          <w:tab w:val="left" w:pos="900"/>
        </w:tabs>
        <w:spacing w:line="240" w:lineRule="atLeast"/>
        <w:rPr>
          <w:rFonts w:ascii="Arial" w:hAnsi="Arial"/>
          <w:smallCaps/>
          <w:sz w:val="20"/>
          <w:szCs w:val="24"/>
        </w:rPr>
      </w:pPr>
    </w:p>
    <w:p w14:paraId="3FE6D6C2" w14:textId="77777777" w:rsidR="008317F1" w:rsidRDefault="008317F1">
      <w:pPr>
        <w:tabs>
          <w:tab w:val="left" w:pos="0"/>
          <w:tab w:val="left" w:pos="900"/>
        </w:tabs>
        <w:spacing w:line="240" w:lineRule="atLeast"/>
        <w:rPr>
          <w:rFonts w:ascii="Arial" w:hAnsi="Arial"/>
          <w:smallCaps/>
          <w:sz w:val="20"/>
          <w:szCs w:val="24"/>
        </w:rPr>
      </w:pPr>
    </w:p>
    <w:p w14:paraId="15C9ABBE" w14:textId="77777777" w:rsidR="008317F1" w:rsidRDefault="008317F1">
      <w:pPr>
        <w:tabs>
          <w:tab w:val="left" w:pos="0"/>
          <w:tab w:val="left" w:pos="900"/>
        </w:tabs>
        <w:spacing w:line="240" w:lineRule="atLeast"/>
        <w:rPr>
          <w:rFonts w:ascii="Arial" w:hAnsi="Arial"/>
          <w:smallCaps/>
          <w:sz w:val="20"/>
          <w:szCs w:val="24"/>
        </w:rPr>
      </w:pPr>
    </w:p>
    <w:bookmarkStart w:id="42" w:name="Text50"/>
    <w:p w14:paraId="74CE54A3" w14:textId="0D88A7DF" w:rsidR="008317F1" w:rsidRDefault="008317F1">
      <w:pPr>
        <w:tabs>
          <w:tab w:val="left" w:pos="720"/>
          <w:tab w:val="left" w:pos="900"/>
          <w:tab w:val="left" w:pos="5580"/>
        </w:tabs>
        <w:spacing w:before="120" w:line="240" w:lineRule="atLeast"/>
        <w:ind w:left="425" w:hanging="360"/>
        <w:rPr>
          <w:rFonts w:ascii="Arial" w:hAnsi="Arial"/>
          <w:smallCaps/>
          <w:sz w:val="20"/>
          <w:szCs w:val="24"/>
        </w:rPr>
      </w:pPr>
      <w:r>
        <w:rPr>
          <w:rFonts w:ascii="Arial" w:hAnsi="Arial"/>
          <w:smallCaps/>
          <w:sz w:val="20"/>
        </w:rPr>
        <w:fldChar w:fldCharType="begin">
          <w:ffData>
            <w:name w:val="Text49"/>
            <w:enabled/>
            <w:calcOnExit w:val="0"/>
            <w:textInput>
              <w:type w:val="date"/>
              <w:format w:val="dddd d MMMM yyyy HH:mm:ss"/>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r>
        <w:rPr>
          <w:rFonts w:ascii="Arial" w:hAnsi="Arial"/>
          <w:smallCaps/>
          <w:sz w:val="20"/>
        </w:rPr>
        <w:t xml:space="preserve"> </w:t>
      </w:r>
      <w:r>
        <w:tab/>
      </w:r>
      <w:r>
        <w:tab/>
      </w:r>
      <w:r>
        <w:tab/>
      </w:r>
      <w:r>
        <w:rPr>
          <w:rFonts w:ascii="Arial" w:hAnsi="Arial"/>
          <w:smallCaps/>
          <w:sz w:val="20"/>
        </w:rPr>
        <w:fldChar w:fldCharType="begin" w:fldLock="1">
          <w:ffData>
            <w:name w:val=""/>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rPr>
          <w:rFonts w:ascii="Arial" w:hAnsi="Arial"/>
          <w:smallCaps/>
          <w:sz w:val="20"/>
        </w:rPr>
        <w:t xml:space="preserve">     </w:t>
      </w:r>
      <w:r>
        <w:rPr>
          <w:rFonts w:ascii="Arial" w:hAnsi="Arial"/>
          <w:smallCaps/>
          <w:sz w:val="20"/>
        </w:rPr>
        <w:fldChar w:fldCharType="end"/>
      </w:r>
    </w:p>
    <w:bookmarkEnd w:id="42"/>
    <w:p w14:paraId="2A91EF65" w14:textId="77777777" w:rsidR="008317F1" w:rsidRDefault="008317F1">
      <w:pPr>
        <w:tabs>
          <w:tab w:val="left" w:pos="5580"/>
        </w:tabs>
        <w:spacing w:before="120" w:line="240" w:lineRule="atLeast"/>
        <w:rPr>
          <w:rFonts w:ascii="Arial" w:hAnsi="Arial"/>
          <w:smallCaps/>
          <w:noProof/>
          <w:sz w:val="20"/>
          <w:szCs w:val="24"/>
        </w:rPr>
      </w:pPr>
      <w:r>
        <w:rPr>
          <w:rFonts w:ascii="Arial" w:hAnsi="Arial"/>
          <w:smallCaps/>
          <w:sz w:val="20"/>
        </w:rPr>
        <w:t>(Date)</w:t>
      </w:r>
      <w:r>
        <w:tab/>
      </w:r>
      <w:r>
        <w:rPr>
          <w:rFonts w:ascii="Arial" w:hAnsi="Arial"/>
          <w:smallCaps/>
          <w:sz w:val="20"/>
        </w:rPr>
        <w:t>(Nom et signature)</w:t>
      </w:r>
    </w:p>
    <w:p w14:paraId="3B99CB09" w14:textId="77777777" w:rsidR="00374D61" w:rsidRDefault="00374D61">
      <w:pPr>
        <w:tabs>
          <w:tab w:val="left" w:pos="5580"/>
        </w:tabs>
        <w:spacing w:before="120" w:line="240" w:lineRule="atLeast"/>
        <w:rPr>
          <w:rFonts w:ascii="Arial" w:hAnsi="Arial"/>
          <w:smallCaps/>
          <w:noProof/>
          <w:sz w:val="20"/>
          <w:szCs w:val="24"/>
        </w:rPr>
      </w:pPr>
    </w:p>
    <w:p w14:paraId="160EEDD7" w14:textId="77777777" w:rsidR="00374D61" w:rsidRDefault="00374D61">
      <w:pPr>
        <w:tabs>
          <w:tab w:val="left" w:pos="5580"/>
        </w:tabs>
        <w:spacing w:before="120" w:line="240" w:lineRule="atLeast"/>
        <w:rPr>
          <w:rFonts w:ascii="Arial" w:hAnsi="Arial"/>
          <w:smallCaps/>
          <w:noProof/>
          <w:sz w:val="20"/>
          <w:szCs w:val="24"/>
        </w:rPr>
      </w:pPr>
    </w:p>
    <w:p w14:paraId="55C71537" w14:textId="77777777" w:rsidR="00374D61" w:rsidRDefault="00374D61">
      <w:pPr>
        <w:tabs>
          <w:tab w:val="left" w:pos="5580"/>
        </w:tabs>
        <w:spacing w:before="120" w:line="240" w:lineRule="atLeast"/>
        <w:rPr>
          <w:rFonts w:ascii="Arial" w:hAnsi="Arial"/>
          <w:smallCaps/>
          <w:noProof/>
          <w:sz w:val="20"/>
          <w:szCs w:val="24"/>
        </w:rPr>
      </w:pPr>
    </w:p>
    <w:p w14:paraId="5185BD17" w14:textId="77777777" w:rsidR="00374D61" w:rsidRDefault="00374D61">
      <w:pPr>
        <w:tabs>
          <w:tab w:val="left" w:pos="5580"/>
        </w:tabs>
        <w:spacing w:before="120" w:line="240" w:lineRule="atLeast"/>
        <w:rPr>
          <w:rFonts w:ascii="Arial" w:hAnsi="Arial"/>
          <w:smallCaps/>
          <w:noProof/>
          <w:sz w:val="20"/>
          <w:szCs w:val="24"/>
        </w:rPr>
      </w:pPr>
    </w:p>
    <w:p w14:paraId="12B3FA98" w14:textId="77777777" w:rsidR="00374D61" w:rsidRDefault="00374D61">
      <w:pPr>
        <w:tabs>
          <w:tab w:val="left" w:pos="5580"/>
        </w:tabs>
        <w:spacing w:before="120" w:line="240" w:lineRule="atLeast"/>
        <w:rPr>
          <w:rFonts w:ascii="Arial" w:hAnsi="Arial"/>
          <w:smallCaps/>
          <w:noProof/>
          <w:sz w:val="20"/>
          <w:szCs w:val="24"/>
        </w:rPr>
      </w:pPr>
    </w:p>
    <w:p w14:paraId="1DA14787" w14:textId="77777777" w:rsidR="00374D61" w:rsidRDefault="00374D61">
      <w:pPr>
        <w:tabs>
          <w:tab w:val="left" w:pos="5580"/>
        </w:tabs>
        <w:spacing w:before="120" w:line="240" w:lineRule="atLeast"/>
        <w:rPr>
          <w:rFonts w:ascii="Arial" w:hAnsi="Arial"/>
          <w:smallCaps/>
          <w:noProof/>
          <w:sz w:val="20"/>
          <w:szCs w:val="24"/>
        </w:rPr>
      </w:pPr>
    </w:p>
    <w:p w14:paraId="4F41C342" w14:textId="77777777" w:rsidR="00374D61" w:rsidRDefault="00374D61">
      <w:pPr>
        <w:tabs>
          <w:tab w:val="left" w:pos="5580"/>
        </w:tabs>
        <w:spacing w:before="120" w:line="240" w:lineRule="atLeast"/>
        <w:rPr>
          <w:rFonts w:ascii="Arial" w:hAnsi="Arial"/>
          <w:smallCaps/>
          <w:noProof/>
          <w:sz w:val="20"/>
          <w:szCs w:val="24"/>
        </w:rPr>
      </w:pPr>
    </w:p>
    <w:p w14:paraId="28ECA42D" w14:textId="77777777" w:rsidR="00374D61" w:rsidRDefault="00374D61">
      <w:pPr>
        <w:tabs>
          <w:tab w:val="left" w:pos="5580"/>
        </w:tabs>
        <w:spacing w:before="120" w:line="240" w:lineRule="atLeast"/>
        <w:rPr>
          <w:rFonts w:ascii="Arial" w:hAnsi="Arial"/>
          <w:smallCaps/>
          <w:noProof/>
          <w:sz w:val="20"/>
          <w:szCs w:val="24"/>
        </w:rPr>
      </w:pPr>
    </w:p>
    <w:p w14:paraId="19632D17" w14:textId="77777777" w:rsidR="00374D61" w:rsidRDefault="00374D61">
      <w:pPr>
        <w:tabs>
          <w:tab w:val="left" w:pos="5580"/>
        </w:tabs>
        <w:spacing w:before="120" w:line="240" w:lineRule="atLeast"/>
        <w:rPr>
          <w:rFonts w:ascii="Arial" w:hAnsi="Arial"/>
          <w:smallCaps/>
          <w:noProof/>
          <w:sz w:val="20"/>
          <w:szCs w:val="24"/>
        </w:rPr>
      </w:pPr>
    </w:p>
    <w:p w14:paraId="0CC57D90" w14:textId="77777777" w:rsidR="00374D61" w:rsidRDefault="00374D61">
      <w:pPr>
        <w:tabs>
          <w:tab w:val="left" w:pos="5580"/>
        </w:tabs>
        <w:spacing w:before="120" w:line="240" w:lineRule="atLeast"/>
        <w:rPr>
          <w:rFonts w:ascii="Arial" w:hAnsi="Arial"/>
          <w:smallCaps/>
          <w:noProof/>
          <w:sz w:val="20"/>
          <w:szCs w:val="24"/>
        </w:rPr>
      </w:pPr>
    </w:p>
    <w:p w14:paraId="0F6EA541" w14:textId="77777777" w:rsidR="00374D61" w:rsidRDefault="00374D61">
      <w:pPr>
        <w:tabs>
          <w:tab w:val="left" w:pos="5580"/>
        </w:tabs>
        <w:spacing w:before="120" w:line="240" w:lineRule="atLeast"/>
        <w:rPr>
          <w:rFonts w:ascii="Arial" w:hAnsi="Arial"/>
          <w:smallCaps/>
          <w:noProof/>
          <w:sz w:val="20"/>
          <w:szCs w:val="24"/>
        </w:rPr>
      </w:pPr>
    </w:p>
    <w:p w14:paraId="22C65AF9" w14:textId="77777777" w:rsidR="00805E1C" w:rsidRDefault="00805E1C" w:rsidP="00374D61">
      <w:pPr>
        <w:pStyle w:val="FootnoteText"/>
        <w:jc w:val="center"/>
        <w:rPr>
          <w:b/>
          <w:bCs/>
        </w:rPr>
      </w:pPr>
    </w:p>
    <w:p w14:paraId="2E9CCA51" w14:textId="77777777" w:rsidR="00805E1C" w:rsidRDefault="00805E1C" w:rsidP="00374D61">
      <w:pPr>
        <w:pStyle w:val="FootnoteText"/>
        <w:jc w:val="center"/>
        <w:rPr>
          <w:b/>
          <w:bCs/>
        </w:rPr>
      </w:pPr>
    </w:p>
    <w:p w14:paraId="500A4052" w14:textId="77777777" w:rsidR="00557331" w:rsidRDefault="00557331" w:rsidP="00374D61">
      <w:pPr>
        <w:pStyle w:val="FootnoteText"/>
        <w:jc w:val="center"/>
        <w:rPr>
          <w:b/>
          <w:bCs/>
        </w:rPr>
      </w:pPr>
    </w:p>
    <w:p w14:paraId="34525ACA" w14:textId="77777777" w:rsidR="00557331" w:rsidRDefault="00557331" w:rsidP="00374D61">
      <w:pPr>
        <w:pStyle w:val="FootnoteText"/>
        <w:jc w:val="center"/>
        <w:rPr>
          <w:b/>
          <w:bCs/>
        </w:rPr>
      </w:pPr>
    </w:p>
    <w:p w14:paraId="5671B86B" w14:textId="77777777" w:rsidR="00805E1C" w:rsidRDefault="00805E1C" w:rsidP="00374D61">
      <w:pPr>
        <w:pStyle w:val="FootnoteText"/>
        <w:jc w:val="center"/>
        <w:rPr>
          <w:b/>
          <w:bCs/>
        </w:rPr>
      </w:pPr>
    </w:p>
    <w:p w14:paraId="63BCD42F" w14:textId="77777777" w:rsidR="00374D61" w:rsidRPr="003C40DB" w:rsidRDefault="00374D61" w:rsidP="00374D61">
      <w:pPr>
        <w:pStyle w:val="FootnoteText"/>
        <w:jc w:val="center"/>
        <w:rPr>
          <w:sz w:val="24"/>
          <w:szCs w:val="24"/>
        </w:rPr>
      </w:pPr>
      <w:r>
        <w:rPr>
          <w:b/>
          <w:sz w:val="24"/>
        </w:rPr>
        <w:t>ANNEXE 1</w:t>
      </w:r>
    </w:p>
    <w:p w14:paraId="5E24FDD1" w14:textId="77777777" w:rsidR="00374D61" w:rsidRPr="003C40DB" w:rsidRDefault="00374D61" w:rsidP="00374D61">
      <w:pPr>
        <w:jc w:val="center"/>
        <w:rPr>
          <w:b/>
          <w:bCs/>
          <w:i/>
          <w:iCs/>
          <w:szCs w:val="24"/>
        </w:rPr>
      </w:pPr>
    </w:p>
    <w:p w14:paraId="4C2A2699" w14:textId="77777777" w:rsidR="00374D61" w:rsidRPr="003C40DB" w:rsidRDefault="00374D61" w:rsidP="00374D61">
      <w:pPr>
        <w:tabs>
          <w:tab w:val="left" w:pos="-426"/>
        </w:tabs>
        <w:spacing w:line="240" w:lineRule="auto"/>
        <w:jc w:val="center"/>
        <w:rPr>
          <w:b/>
          <w:bCs/>
          <w:caps/>
          <w:szCs w:val="24"/>
        </w:rPr>
      </w:pPr>
      <w:r>
        <w:rPr>
          <w:b/>
          <w:caps/>
        </w:rPr>
        <w:t>DEMANDE DE RÉEXAMEN – PROCÉDURE DE RECOURS –</w:t>
      </w:r>
      <w:r>
        <w:t xml:space="preserve"> </w:t>
      </w:r>
      <w:r>
        <w:br/>
      </w:r>
      <w:r>
        <w:rPr>
          <w:b/>
          <w:caps/>
        </w:rPr>
        <w:t>PLAINTE AUPRÈS DU MÉDIATEUR EUROPÉEN</w:t>
      </w:r>
    </w:p>
    <w:p w14:paraId="08179619" w14:textId="77777777" w:rsidR="00374D61" w:rsidRPr="003C40DB" w:rsidRDefault="00374D61" w:rsidP="00374D61">
      <w:pPr>
        <w:tabs>
          <w:tab w:val="left" w:pos="-426"/>
        </w:tabs>
        <w:spacing w:line="240" w:lineRule="auto"/>
        <w:jc w:val="center"/>
        <w:rPr>
          <w:szCs w:val="24"/>
        </w:rPr>
      </w:pPr>
    </w:p>
    <w:p w14:paraId="0BE600BF" w14:textId="77777777" w:rsidR="00374D61" w:rsidRPr="003C40DB" w:rsidRDefault="00374D61" w:rsidP="00374D61">
      <w:pPr>
        <w:tabs>
          <w:tab w:val="left" w:pos="-426"/>
        </w:tabs>
        <w:spacing w:line="240" w:lineRule="auto"/>
        <w:rPr>
          <w:i/>
          <w:szCs w:val="24"/>
        </w:rPr>
      </w:pPr>
      <w:r>
        <w:rPr>
          <w:i/>
        </w:rPr>
        <w:t>Les règles statutaires étant applicables tant à la phase d'admission qu’à la phase de sélection, veuillez noter que tous les travaux du comité de sélection sont couverts par les règles de confidentialité fixées à l'annexe III du statut des fonctionnaires. Si, à n’importe quelle phase de la procédure de sélection, vous estimez qu’une décision vous a fait grief, vous pouvez utiliser les moyens suivants:</w:t>
      </w:r>
    </w:p>
    <w:p w14:paraId="11B753B1" w14:textId="77777777" w:rsidR="00374D61" w:rsidRPr="003C40DB" w:rsidRDefault="00374D61" w:rsidP="00374D61">
      <w:pPr>
        <w:tabs>
          <w:tab w:val="left" w:pos="-426"/>
        </w:tabs>
        <w:spacing w:line="240" w:lineRule="auto"/>
        <w:rPr>
          <w:i/>
          <w:szCs w:val="24"/>
        </w:rPr>
      </w:pPr>
    </w:p>
    <w:p w14:paraId="41125889" w14:textId="77777777" w:rsidR="00374D61" w:rsidRPr="003C40DB" w:rsidRDefault="00374D61" w:rsidP="00374D61">
      <w:pPr>
        <w:widowControl/>
        <w:numPr>
          <w:ilvl w:val="0"/>
          <w:numId w:val="23"/>
        </w:numPr>
        <w:tabs>
          <w:tab w:val="left" w:pos="-426"/>
        </w:tabs>
        <w:adjustRightInd/>
        <w:spacing w:line="240" w:lineRule="auto"/>
        <w:ind w:left="0"/>
        <w:textAlignment w:val="auto"/>
        <w:rPr>
          <w:szCs w:val="24"/>
        </w:rPr>
      </w:pPr>
      <w:r>
        <w:rPr>
          <w:b/>
        </w:rPr>
        <w:t>Demande de réexamen</w:t>
      </w:r>
    </w:p>
    <w:p w14:paraId="55179747" w14:textId="41CD3212" w:rsidR="000E4D1C" w:rsidRDefault="00931CB7" w:rsidP="00850E51">
      <w:pPr>
        <w:tabs>
          <w:tab w:val="left" w:pos="-426"/>
        </w:tabs>
        <w:spacing w:line="240" w:lineRule="auto"/>
        <w:ind w:left="360" w:right="-427"/>
        <w:rPr>
          <w:b/>
          <w:szCs w:val="24"/>
        </w:rPr>
      </w:pPr>
      <w:r>
        <w:t xml:space="preserve">Dans un délai de dix jours, </w:t>
      </w:r>
      <w:r>
        <w:rPr>
          <w:b/>
        </w:rPr>
        <w:t>par courrier électronique à l’adresse suivante</w:t>
      </w:r>
      <w:r>
        <w:t>:</w:t>
      </w:r>
      <w:r>
        <w:rPr>
          <w:b/>
        </w:rPr>
        <w:t xml:space="preserve"> HR-2023-DS1-TA-HoU@ec.europa.eu </w:t>
      </w:r>
    </w:p>
    <w:p w14:paraId="33ECF426" w14:textId="6E8A9233" w:rsidR="00407069" w:rsidRPr="003C40DB" w:rsidRDefault="00C070C2" w:rsidP="00850E51">
      <w:pPr>
        <w:tabs>
          <w:tab w:val="left" w:pos="-426"/>
        </w:tabs>
        <w:spacing w:line="240" w:lineRule="auto"/>
        <w:ind w:left="360" w:right="-427"/>
        <w:rPr>
          <w:b/>
          <w:szCs w:val="24"/>
        </w:rPr>
      </w:pPr>
      <w:r>
        <w:t>(adresse électronique identique à celle utilisée pour les candidatures)</w:t>
      </w:r>
    </w:p>
    <w:p w14:paraId="245F2142" w14:textId="77777777" w:rsidR="00407069" w:rsidRPr="003C40DB" w:rsidRDefault="00407069" w:rsidP="00407069">
      <w:pPr>
        <w:tabs>
          <w:tab w:val="left" w:pos="-426"/>
        </w:tabs>
        <w:spacing w:line="240" w:lineRule="auto"/>
        <w:rPr>
          <w:szCs w:val="24"/>
        </w:rPr>
      </w:pPr>
    </w:p>
    <w:p w14:paraId="708BB771" w14:textId="1C858192" w:rsidR="00407069" w:rsidRPr="003C40DB" w:rsidRDefault="00407069" w:rsidP="00407069">
      <w:pPr>
        <w:tabs>
          <w:tab w:val="left" w:pos="-426"/>
        </w:tabs>
        <w:spacing w:line="240" w:lineRule="auto"/>
        <w:rPr>
          <w:szCs w:val="24"/>
        </w:rPr>
      </w:pPr>
      <w:r>
        <w:t>La DG HR transmettra votre demande au président du comité de sélection si elle relève de la compétence de celui-ci.  Vous recevrez une réponse dans les meilleurs délais.</w:t>
      </w:r>
    </w:p>
    <w:p w14:paraId="3B095B6B" w14:textId="77777777" w:rsidR="00374D61" w:rsidRPr="003C40DB" w:rsidRDefault="00374D61" w:rsidP="00374D61">
      <w:pPr>
        <w:tabs>
          <w:tab w:val="left" w:pos="-426"/>
        </w:tabs>
        <w:spacing w:line="240" w:lineRule="auto"/>
        <w:rPr>
          <w:szCs w:val="24"/>
        </w:rPr>
      </w:pPr>
    </w:p>
    <w:p w14:paraId="7104EAF7" w14:textId="77777777" w:rsidR="00374D61" w:rsidRPr="003C40DB" w:rsidRDefault="00374D61" w:rsidP="00374D61">
      <w:pPr>
        <w:tabs>
          <w:tab w:val="left" w:pos="-426"/>
        </w:tabs>
        <w:spacing w:line="240" w:lineRule="auto"/>
        <w:rPr>
          <w:szCs w:val="24"/>
        </w:rPr>
      </w:pPr>
    </w:p>
    <w:p w14:paraId="64B6F06D" w14:textId="77777777" w:rsidR="00374D61" w:rsidRPr="003C40DB" w:rsidRDefault="00374D61" w:rsidP="00374D61">
      <w:pPr>
        <w:widowControl/>
        <w:numPr>
          <w:ilvl w:val="0"/>
          <w:numId w:val="24"/>
        </w:numPr>
        <w:tabs>
          <w:tab w:val="left" w:pos="-426"/>
        </w:tabs>
        <w:adjustRightInd/>
        <w:spacing w:line="240" w:lineRule="auto"/>
        <w:ind w:left="0"/>
        <w:textAlignment w:val="auto"/>
        <w:rPr>
          <w:szCs w:val="24"/>
        </w:rPr>
      </w:pPr>
      <w:r>
        <w:rPr>
          <w:b/>
        </w:rPr>
        <w:t>Recours</w:t>
      </w:r>
    </w:p>
    <w:p w14:paraId="5932789D" w14:textId="77777777" w:rsidR="003C40DB" w:rsidRPr="003C40DB" w:rsidRDefault="003C40DB" w:rsidP="003C40DB">
      <w:pPr>
        <w:widowControl/>
        <w:tabs>
          <w:tab w:val="left" w:pos="-426"/>
        </w:tabs>
        <w:adjustRightInd/>
        <w:spacing w:line="240" w:lineRule="auto"/>
        <w:textAlignment w:val="auto"/>
        <w:rPr>
          <w:szCs w:val="24"/>
        </w:rPr>
      </w:pPr>
    </w:p>
    <w:p w14:paraId="0049F1E9" w14:textId="77777777" w:rsidR="00374D61" w:rsidRDefault="00374D61" w:rsidP="00374D61">
      <w:pPr>
        <w:pStyle w:val="NormalWeb"/>
        <w:spacing w:before="0" w:beforeAutospacing="0" w:after="0" w:afterAutospacing="0"/>
      </w:pPr>
      <w:r>
        <w:t xml:space="preserve">Vous pouvez introduire une réclamation sur la base de l’article 90, paragraphe 2, du statut des fonctionnaires de l’Union européenne.  Elle doit être adressée en </w:t>
      </w:r>
      <w:r>
        <w:rPr>
          <w:b/>
        </w:rPr>
        <w:t>un</w:t>
      </w:r>
      <w:r>
        <w:t xml:space="preserve"> seul exemplaire, par l’</w:t>
      </w:r>
      <w:r>
        <w:rPr>
          <w:b/>
        </w:rPr>
        <w:t>un</w:t>
      </w:r>
      <w:r>
        <w:t xml:space="preserve"> des moyens suivants:</w:t>
      </w:r>
    </w:p>
    <w:p w14:paraId="2FD22713" w14:textId="77777777" w:rsidR="00562A8B" w:rsidRPr="003C40DB" w:rsidRDefault="00562A8B" w:rsidP="00374D61">
      <w:pPr>
        <w:pStyle w:val="NormalWeb"/>
        <w:spacing w:before="0" w:beforeAutospacing="0" w:after="0" w:afterAutospacing="0"/>
        <w:rPr>
          <w:rFonts w:ascii="Verdana" w:hAnsi="Verdana"/>
          <w:color w:val="333333"/>
        </w:rPr>
      </w:pPr>
    </w:p>
    <w:p w14:paraId="7361B001" w14:textId="5A28E1B7" w:rsidR="002D05F0" w:rsidRDefault="00374D61" w:rsidP="007731C0">
      <w:pPr>
        <w:widowControl/>
        <w:numPr>
          <w:ilvl w:val="0"/>
          <w:numId w:val="27"/>
        </w:numPr>
        <w:adjustRightInd/>
        <w:spacing w:line="240" w:lineRule="auto"/>
        <w:jc w:val="left"/>
        <w:textAlignment w:val="auto"/>
        <w:rPr>
          <w:szCs w:val="24"/>
        </w:rPr>
      </w:pPr>
      <w:r>
        <w:rPr>
          <w:b/>
        </w:rPr>
        <w:t>par voie électronique</w:t>
      </w:r>
      <w:r>
        <w:t>, de préférence au format .pdf, à la boîte fonctionnelle HR MAIL F6 (</w:t>
      </w:r>
      <w:hyperlink r:id="rId17" w:history="1">
        <w:r>
          <w:rPr>
            <w:rStyle w:val="Hyperlink"/>
          </w:rPr>
          <w:t>hr-mail-f6@ec.europa.eu</w:t>
        </w:r>
      </w:hyperlink>
      <w:r w:rsidR="00E521B0">
        <w:t>)</w:t>
      </w:r>
    </w:p>
    <w:p w14:paraId="2C31DCEC" w14:textId="1D5C2770" w:rsidR="00374D61" w:rsidRPr="00142AE4" w:rsidRDefault="00374D61" w:rsidP="002D05F0">
      <w:pPr>
        <w:widowControl/>
        <w:adjustRightInd/>
        <w:spacing w:line="240" w:lineRule="auto"/>
        <w:ind w:left="720"/>
        <w:jc w:val="left"/>
        <w:textAlignment w:val="auto"/>
        <w:rPr>
          <w:szCs w:val="24"/>
        </w:rPr>
      </w:pPr>
      <w:r>
        <w:t xml:space="preserve">ou </w:t>
      </w:r>
    </w:p>
    <w:p w14:paraId="1729A20D" w14:textId="59AD6814" w:rsidR="000E4D1C" w:rsidRPr="000E4D1C" w:rsidRDefault="00374D61" w:rsidP="000E4D1C">
      <w:pPr>
        <w:widowControl/>
        <w:numPr>
          <w:ilvl w:val="0"/>
          <w:numId w:val="27"/>
        </w:numPr>
        <w:adjustRightInd/>
        <w:spacing w:line="240" w:lineRule="auto"/>
        <w:jc w:val="left"/>
        <w:textAlignment w:val="auto"/>
        <w:rPr>
          <w:szCs w:val="24"/>
        </w:rPr>
      </w:pPr>
      <w:r>
        <w:rPr>
          <w:b/>
        </w:rPr>
        <w:t>par courrier postal</w:t>
      </w:r>
      <w:r>
        <w:t>, à l’adresse suivante:</w:t>
      </w:r>
      <w:r>
        <w:br/>
        <w:t>Commission européenne</w:t>
      </w:r>
    </w:p>
    <w:p w14:paraId="333A8D50" w14:textId="77777777" w:rsidR="000E4D1C" w:rsidRPr="000E4D1C" w:rsidRDefault="000E4D1C" w:rsidP="000E4D1C">
      <w:pPr>
        <w:widowControl/>
        <w:adjustRightInd/>
        <w:spacing w:line="240" w:lineRule="auto"/>
        <w:ind w:left="360" w:firstLine="360"/>
        <w:jc w:val="left"/>
        <w:textAlignment w:val="auto"/>
        <w:rPr>
          <w:szCs w:val="24"/>
        </w:rPr>
      </w:pPr>
      <w:r>
        <w:t xml:space="preserve">Bureau L107 19/DCS </w:t>
      </w:r>
    </w:p>
    <w:p w14:paraId="5C54AEB0" w14:textId="684BFF91" w:rsidR="00374D61" w:rsidRPr="000E4D1C" w:rsidRDefault="000E4D1C" w:rsidP="000E4D1C">
      <w:pPr>
        <w:widowControl/>
        <w:adjustRightInd/>
        <w:spacing w:line="240" w:lineRule="auto"/>
        <w:ind w:left="360" w:firstLine="360"/>
        <w:jc w:val="left"/>
        <w:textAlignment w:val="auto"/>
        <w:rPr>
          <w:szCs w:val="24"/>
        </w:rPr>
      </w:pPr>
      <w:r>
        <w:t>1049 Bruxelles</w:t>
      </w:r>
    </w:p>
    <w:p w14:paraId="37BE6CC8" w14:textId="77777777" w:rsidR="00374D61" w:rsidRPr="003C40DB" w:rsidRDefault="0077001A" w:rsidP="0077001A">
      <w:pPr>
        <w:tabs>
          <w:tab w:val="left" w:pos="-426"/>
          <w:tab w:val="left" w:pos="1650"/>
        </w:tabs>
        <w:spacing w:line="240" w:lineRule="auto"/>
        <w:rPr>
          <w:szCs w:val="24"/>
        </w:rPr>
      </w:pPr>
      <w:r>
        <w:tab/>
      </w:r>
    </w:p>
    <w:p w14:paraId="43802B89" w14:textId="77777777" w:rsidR="002F639B" w:rsidRPr="003C40DB" w:rsidRDefault="002F639B" w:rsidP="002F639B">
      <w:pPr>
        <w:tabs>
          <w:tab w:val="left" w:pos="-426"/>
        </w:tabs>
        <w:spacing w:line="240" w:lineRule="auto"/>
        <w:rPr>
          <w:szCs w:val="24"/>
        </w:rPr>
      </w:pPr>
      <w:r>
        <w:t xml:space="preserve">Pour ces deux types de procédures, les délais prévus [par le statut tel que modifié par le règlement (UE) nº 723/2004 du Conseil du 22 mars 2004, publié au Journal officiel de l’Union européenne L 124 du 27 avril 2004 –– </w:t>
      </w:r>
      <w:hyperlink r:id="rId18" w:history="1">
        <w:r>
          <w:rPr>
            <w:rStyle w:val="Hyperlink"/>
          </w:rPr>
          <w:t>http://europa.eu/eur-lex</w:t>
        </w:r>
      </w:hyperlink>
      <w:r>
        <w:t>] commencent à courir à compter de la notification de l'acte faisant prétendument grief.</w:t>
      </w:r>
    </w:p>
    <w:p w14:paraId="271300D6" w14:textId="77777777" w:rsidR="002F639B" w:rsidRPr="003C40DB" w:rsidRDefault="002F639B" w:rsidP="002F639B">
      <w:pPr>
        <w:tabs>
          <w:tab w:val="left" w:pos="-426"/>
        </w:tabs>
        <w:spacing w:line="240" w:lineRule="auto"/>
        <w:rPr>
          <w:szCs w:val="24"/>
        </w:rPr>
      </w:pPr>
    </w:p>
    <w:p w14:paraId="1F13D1F5" w14:textId="77777777" w:rsidR="002F639B" w:rsidRDefault="002F639B" w:rsidP="002F639B">
      <w:pPr>
        <w:tabs>
          <w:tab w:val="left" w:pos="-426"/>
        </w:tabs>
        <w:spacing w:line="240" w:lineRule="auto"/>
        <w:rPr>
          <w:smallCaps/>
          <w:szCs w:val="24"/>
        </w:rPr>
      </w:pPr>
      <w:r>
        <w:t>Votre attention est attirée sur le fait que l’autorité investie du pouvoir de nomination n’est pas habilitée à modifier les décisions d’un comité de sélection.  Conformément à une jurisprudence constante, le large pouvoir d’appréciation des comités de sélection n’est soumis au contrôle du juge de l’Union qu’en cas de violation évidente des règles qui président aux travaux de ces comités.</w:t>
      </w:r>
      <w:r>
        <w:rPr>
          <w:smallCaps/>
        </w:rPr>
        <w:t xml:space="preserve"> </w:t>
      </w:r>
    </w:p>
    <w:p w14:paraId="03071FFB" w14:textId="77777777" w:rsidR="00374D61" w:rsidRPr="003C40DB" w:rsidRDefault="00374D61" w:rsidP="00374D61">
      <w:pPr>
        <w:tabs>
          <w:tab w:val="left" w:pos="-426"/>
        </w:tabs>
        <w:spacing w:line="240" w:lineRule="auto"/>
        <w:rPr>
          <w:smallCaps/>
          <w:szCs w:val="24"/>
        </w:rPr>
      </w:pPr>
    </w:p>
    <w:p w14:paraId="43629C80" w14:textId="77777777" w:rsidR="00374D61" w:rsidRPr="003C40DB" w:rsidRDefault="00883E98" w:rsidP="00374D61">
      <w:pPr>
        <w:tabs>
          <w:tab w:val="left" w:pos="-426"/>
        </w:tabs>
        <w:spacing w:line="240" w:lineRule="auto"/>
        <w:rPr>
          <w:smallCaps/>
          <w:szCs w:val="24"/>
        </w:rPr>
      </w:pPr>
      <w:r>
        <w:br w:type="page"/>
      </w:r>
    </w:p>
    <w:p w14:paraId="391ABCCF" w14:textId="77777777" w:rsidR="00374D61" w:rsidRPr="003C40DB" w:rsidRDefault="00374D61" w:rsidP="00374D61">
      <w:pPr>
        <w:widowControl/>
        <w:numPr>
          <w:ilvl w:val="0"/>
          <w:numId w:val="25"/>
        </w:numPr>
        <w:tabs>
          <w:tab w:val="left" w:pos="-426"/>
        </w:tabs>
        <w:adjustRightInd/>
        <w:spacing w:line="240" w:lineRule="auto"/>
        <w:ind w:left="0"/>
        <w:textAlignment w:val="auto"/>
        <w:rPr>
          <w:szCs w:val="24"/>
        </w:rPr>
      </w:pPr>
      <w:r>
        <w:rPr>
          <w:b/>
        </w:rPr>
        <w:t>Plainte auprès du Médiateur européen</w:t>
      </w:r>
    </w:p>
    <w:p w14:paraId="51CA27AA" w14:textId="77777777" w:rsidR="00142AE4" w:rsidRDefault="00142AE4" w:rsidP="00374D61">
      <w:pPr>
        <w:tabs>
          <w:tab w:val="left" w:pos="-426"/>
          <w:tab w:val="left" w:pos="360"/>
          <w:tab w:val="left" w:pos="540"/>
        </w:tabs>
        <w:spacing w:line="240" w:lineRule="auto"/>
        <w:rPr>
          <w:szCs w:val="24"/>
        </w:rPr>
      </w:pPr>
    </w:p>
    <w:p w14:paraId="53609620" w14:textId="77777777" w:rsidR="00374D61" w:rsidRPr="003C40DB" w:rsidRDefault="00374D61" w:rsidP="00374D61">
      <w:pPr>
        <w:tabs>
          <w:tab w:val="left" w:pos="-426"/>
          <w:tab w:val="left" w:pos="360"/>
          <w:tab w:val="left" w:pos="540"/>
        </w:tabs>
        <w:spacing w:line="240" w:lineRule="auto"/>
        <w:rPr>
          <w:szCs w:val="24"/>
        </w:rPr>
      </w:pPr>
      <w:r>
        <w:t>Comme tous les citoyens de l’Union européenne, vous pouvez adresser une plainte au:</w:t>
      </w:r>
    </w:p>
    <w:p w14:paraId="3B6C1CA5" w14:textId="77777777" w:rsidR="00374D61" w:rsidRPr="003C40DB" w:rsidRDefault="00374D61" w:rsidP="00374D61">
      <w:pPr>
        <w:tabs>
          <w:tab w:val="left" w:pos="-426"/>
        </w:tabs>
        <w:spacing w:line="240" w:lineRule="auto"/>
        <w:rPr>
          <w:b/>
          <w:szCs w:val="24"/>
        </w:rPr>
      </w:pPr>
      <w:r>
        <w:rPr>
          <w:b/>
        </w:rPr>
        <w:t xml:space="preserve">Médiateur européen </w:t>
      </w:r>
    </w:p>
    <w:p w14:paraId="3D93C9AC" w14:textId="77777777" w:rsidR="004B6D7B" w:rsidRPr="003C40DB" w:rsidRDefault="00374D61" w:rsidP="00374D61">
      <w:pPr>
        <w:tabs>
          <w:tab w:val="left" w:pos="-426"/>
        </w:tabs>
        <w:spacing w:line="240" w:lineRule="auto"/>
        <w:rPr>
          <w:szCs w:val="24"/>
        </w:rPr>
      </w:pPr>
      <w:r>
        <w:t xml:space="preserve">1 avenue du Président Robert Schuman </w:t>
      </w:r>
    </w:p>
    <w:p w14:paraId="69AC9C41" w14:textId="77777777" w:rsidR="00374D61" w:rsidRPr="00C935D3" w:rsidRDefault="004B6D7B" w:rsidP="00374D61">
      <w:pPr>
        <w:tabs>
          <w:tab w:val="left" w:pos="-426"/>
        </w:tabs>
        <w:spacing w:line="240" w:lineRule="auto"/>
        <w:rPr>
          <w:szCs w:val="24"/>
        </w:rPr>
      </w:pPr>
      <w:r>
        <w:t>CS 30403</w:t>
      </w:r>
    </w:p>
    <w:p w14:paraId="1DF3627A" w14:textId="77777777" w:rsidR="00374D61" w:rsidRPr="003C40DB" w:rsidRDefault="00374D61" w:rsidP="00374D61">
      <w:pPr>
        <w:tabs>
          <w:tab w:val="left" w:pos="-426"/>
        </w:tabs>
        <w:spacing w:line="240" w:lineRule="auto"/>
        <w:rPr>
          <w:szCs w:val="24"/>
        </w:rPr>
      </w:pPr>
      <w:r>
        <w:t>F - 67001 Strasbourg Cedex</w:t>
      </w:r>
    </w:p>
    <w:p w14:paraId="1D159546" w14:textId="77777777" w:rsidR="00374D61" w:rsidRPr="002D05F0" w:rsidRDefault="0029047C" w:rsidP="00374D61">
      <w:pPr>
        <w:tabs>
          <w:tab w:val="left" w:pos="-426"/>
        </w:tabs>
        <w:spacing w:line="240" w:lineRule="auto"/>
        <w:rPr>
          <w:snapToGrid/>
          <w:szCs w:val="24"/>
        </w:rPr>
      </w:pPr>
      <w:hyperlink r:id="rId19" w:history="1">
        <w:r w:rsidR="0041306B">
          <w:rPr>
            <w:rStyle w:val="Hyperlink"/>
            <w:snapToGrid/>
          </w:rPr>
          <w:t>https://www.ombudsman.europa.eu/fr/home</w:t>
        </w:r>
      </w:hyperlink>
    </w:p>
    <w:p w14:paraId="600C65AF" w14:textId="77777777" w:rsidR="005E73E8" w:rsidRPr="002D05F0" w:rsidRDefault="005E73E8" w:rsidP="00374D61">
      <w:pPr>
        <w:tabs>
          <w:tab w:val="left" w:pos="-426"/>
        </w:tabs>
        <w:spacing w:line="240" w:lineRule="auto"/>
        <w:rPr>
          <w:szCs w:val="24"/>
        </w:rPr>
      </w:pPr>
    </w:p>
    <w:p w14:paraId="56A5E0CF" w14:textId="77777777" w:rsidR="008317F1" w:rsidRPr="002D05F0" w:rsidRDefault="00C64663" w:rsidP="0092268C">
      <w:pPr>
        <w:widowControl/>
        <w:autoSpaceDE w:val="0"/>
        <w:autoSpaceDN w:val="0"/>
        <w:spacing w:line="240" w:lineRule="auto"/>
        <w:textAlignment w:val="auto"/>
        <w:rPr>
          <w:smallCaps/>
          <w:szCs w:val="24"/>
        </w:rPr>
      </w:pPr>
      <w:r>
        <w:rPr>
          <w:snapToGrid/>
        </w:rPr>
        <w:t xml:space="preserve">Veuillez noter que la saisine du Médiateur n’interrompt pas le délai prévu par l’article 90, paragraphe 2, et l’article 91 du statut des fonctionnaires pour l’introduction d’une réclamation ou d’un recours devant le Tribunal de la fonction publique sur la base de l’article 270 du traité sur le fonctionnement de l’Union européenne. De la même manière, il est rappelé que, conformément à l’article 2, paragraphe 4, des conditions générales d’exercice des fonctions du Médiateur, </w:t>
      </w:r>
      <w:r>
        <w:rPr>
          <w:b/>
          <w:snapToGrid/>
        </w:rPr>
        <w:t>toute plainte introduite auprès de celui-ci doit avoir été précédée des démarches administratives appropriées auprès des institutions et organes concernés</w:t>
      </w:r>
      <w:r>
        <w:rPr>
          <w:snapToGrid/>
        </w:rPr>
        <w:t>.</w:t>
      </w:r>
    </w:p>
    <w:p w14:paraId="34AE572B" w14:textId="77777777" w:rsidR="00EC4F28" w:rsidRDefault="00EC4F28" w:rsidP="00374D61">
      <w:pPr>
        <w:tabs>
          <w:tab w:val="left" w:pos="5580"/>
        </w:tabs>
        <w:spacing w:line="240" w:lineRule="auto"/>
        <w:rPr>
          <w:rFonts w:ascii="Arial" w:hAnsi="Arial"/>
          <w:smallCaps/>
          <w:szCs w:val="24"/>
        </w:rPr>
      </w:pPr>
    </w:p>
    <w:p w14:paraId="1F52CAAA" w14:textId="77777777" w:rsidR="00F716F5" w:rsidRDefault="00F716F5" w:rsidP="00374D61">
      <w:pPr>
        <w:tabs>
          <w:tab w:val="left" w:pos="5580"/>
        </w:tabs>
        <w:spacing w:line="240" w:lineRule="auto"/>
        <w:rPr>
          <w:rFonts w:ascii="Arial" w:hAnsi="Arial"/>
          <w:smallCaps/>
          <w:szCs w:val="24"/>
        </w:rPr>
      </w:pPr>
    </w:p>
    <w:p w14:paraId="46359E85" w14:textId="77777777" w:rsidR="00F716F5" w:rsidRDefault="00F716F5" w:rsidP="00374D61">
      <w:pPr>
        <w:tabs>
          <w:tab w:val="left" w:pos="5580"/>
        </w:tabs>
        <w:spacing w:line="240" w:lineRule="auto"/>
        <w:rPr>
          <w:rFonts w:ascii="Arial" w:hAnsi="Arial"/>
          <w:smallCaps/>
          <w:szCs w:val="24"/>
        </w:rPr>
      </w:pPr>
    </w:p>
    <w:p w14:paraId="120F2817" w14:textId="77777777" w:rsidR="00F716F5" w:rsidRDefault="00F716F5" w:rsidP="00374D61">
      <w:pPr>
        <w:tabs>
          <w:tab w:val="left" w:pos="5580"/>
        </w:tabs>
        <w:spacing w:line="240" w:lineRule="auto"/>
        <w:rPr>
          <w:rFonts w:ascii="Arial" w:hAnsi="Arial"/>
          <w:smallCaps/>
          <w:szCs w:val="24"/>
        </w:rPr>
      </w:pPr>
    </w:p>
    <w:p w14:paraId="6A81B0AD" w14:textId="77777777" w:rsidR="00F716F5" w:rsidRDefault="00F716F5" w:rsidP="00374D61">
      <w:pPr>
        <w:tabs>
          <w:tab w:val="left" w:pos="5580"/>
        </w:tabs>
        <w:spacing w:line="240" w:lineRule="auto"/>
        <w:rPr>
          <w:rFonts w:ascii="Arial" w:hAnsi="Arial"/>
          <w:smallCaps/>
          <w:szCs w:val="24"/>
        </w:rPr>
      </w:pPr>
    </w:p>
    <w:p w14:paraId="0C63D124" w14:textId="77777777" w:rsidR="00F716F5" w:rsidRDefault="00F716F5" w:rsidP="00374D61">
      <w:pPr>
        <w:tabs>
          <w:tab w:val="left" w:pos="5580"/>
        </w:tabs>
        <w:spacing w:line="240" w:lineRule="auto"/>
        <w:rPr>
          <w:rFonts w:ascii="Arial" w:hAnsi="Arial"/>
          <w:smallCaps/>
          <w:szCs w:val="24"/>
        </w:rPr>
      </w:pPr>
    </w:p>
    <w:p w14:paraId="6C5B01F4" w14:textId="77777777" w:rsidR="00EC4F28" w:rsidRPr="001336A3" w:rsidRDefault="00F716F5" w:rsidP="00F716F5">
      <w:pPr>
        <w:pStyle w:val="FootnoteText"/>
        <w:rPr>
          <w:u w:val="single"/>
        </w:rPr>
      </w:pPr>
      <w:r>
        <w:rPr>
          <w:u w:val="single"/>
        </w:rPr>
        <w:t xml:space="preserve"> </w:t>
      </w:r>
    </w:p>
    <w:p w14:paraId="72071114" w14:textId="77777777" w:rsidR="00E657BA" w:rsidRPr="00E657BA" w:rsidRDefault="00E657BA" w:rsidP="00E657BA">
      <w:pPr>
        <w:pStyle w:val="FootnoteText"/>
        <w:jc w:val="center"/>
        <w:rPr>
          <w:b/>
          <w:bCs/>
          <w:sz w:val="24"/>
          <w:szCs w:val="24"/>
        </w:rPr>
      </w:pPr>
      <w:r>
        <w:br w:type="page"/>
      </w:r>
      <w:r>
        <w:rPr>
          <w:b/>
          <w:sz w:val="24"/>
        </w:rPr>
        <w:t>ANNEXE 2</w:t>
      </w:r>
    </w:p>
    <w:p w14:paraId="142715FE" w14:textId="77777777" w:rsidR="00E657BA" w:rsidRPr="00E657BA" w:rsidRDefault="00E657BA" w:rsidP="00E657BA">
      <w:pPr>
        <w:jc w:val="center"/>
        <w:rPr>
          <w:szCs w:val="24"/>
        </w:rPr>
      </w:pPr>
    </w:p>
    <w:tbl>
      <w:tblPr>
        <w:tblW w:w="9469" w:type="dxa"/>
        <w:tblLayout w:type="fixed"/>
        <w:tblCellMar>
          <w:left w:w="0" w:type="dxa"/>
          <w:right w:w="0" w:type="dxa"/>
        </w:tblCellMar>
        <w:tblLook w:val="0000" w:firstRow="0" w:lastRow="0" w:firstColumn="0" w:lastColumn="0" w:noHBand="0" w:noVBand="0"/>
      </w:tblPr>
      <w:tblGrid>
        <w:gridCol w:w="1814"/>
        <w:gridCol w:w="7655"/>
      </w:tblGrid>
      <w:tr w:rsidR="00E657BA" w:rsidRPr="00E657BA" w14:paraId="3E34F489" w14:textId="77777777" w:rsidTr="003A3287">
        <w:trPr>
          <w:trHeight w:val="1440"/>
        </w:trPr>
        <w:tc>
          <w:tcPr>
            <w:tcW w:w="1814" w:type="dxa"/>
            <w:tcBorders>
              <w:top w:val="nil"/>
              <w:left w:val="nil"/>
              <w:bottom w:val="nil"/>
              <w:right w:val="nil"/>
            </w:tcBorders>
          </w:tcPr>
          <w:p w14:paraId="3A837024" w14:textId="77777777" w:rsidR="00E657BA" w:rsidRPr="00E657BA" w:rsidRDefault="00E521B0" w:rsidP="00E657BA">
            <w:pPr>
              <w:autoSpaceDE w:val="0"/>
              <w:autoSpaceDN w:val="0"/>
              <w:adjustRightInd/>
              <w:spacing w:line="240" w:lineRule="auto"/>
              <w:ind w:right="85"/>
              <w:textAlignment w:val="auto"/>
              <w:rPr>
                <w:rFonts w:ascii="Arial" w:hAnsi="Arial" w:cs="Arial"/>
                <w:szCs w:val="24"/>
              </w:rPr>
            </w:pPr>
            <w:r>
              <w:rPr>
                <w:rFonts w:ascii="Arial" w:hAnsi="Arial"/>
                <w:sz w:val="20"/>
              </w:rPr>
              <w:pict w14:anchorId="2A5AA20A">
                <v:shape id="_x0000_i1026" type="#_x0000_t75" style="width:108.5pt;height:53.5pt;mso-position-horizontal-relative:char;mso-position-vertical-relative:line">
                  <v:imagedata r:id="rId8" o:title=""/>
                </v:shape>
              </w:pict>
            </w:r>
          </w:p>
        </w:tc>
        <w:tc>
          <w:tcPr>
            <w:tcW w:w="7655" w:type="dxa"/>
            <w:tcBorders>
              <w:top w:val="nil"/>
              <w:left w:val="nil"/>
              <w:bottom w:val="nil"/>
              <w:right w:val="nil"/>
            </w:tcBorders>
          </w:tcPr>
          <w:p w14:paraId="5F71D7C3" w14:textId="77777777" w:rsidR="00E657BA" w:rsidRPr="00E657BA" w:rsidRDefault="00E657BA" w:rsidP="00E657BA">
            <w:pPr>
              <w:widowControl/>
              <w:autoSpaceDE w:val="0"/>
              <w:autoSpaceDN w:val="0"/>
              <w:adjustRightInd/>
              <w:spacing w:line="240" w:lineRule="auto"/>
              <w:ind w:right="85"/>
              <w:textAlignment w:val="auto"/>
              <w:rPr>
                <w:rFonts w:ascii="Arial" w:hAnsi="Arial" w:cs="Arial"/>
                <w:szCs w:val="24"/>
              </w:rPr>
            </w:pPr>
          </w:p>
          <w:p w14:paraId="2D6F4702" w14:textId="0F9EBFD8" w:rsidR="00E657BA" w:rsidRPr="00E657BA" w:rsidRDefault="00E657BA" w:rsidP="00E657BA">
            <w:pPr>
              <w:widowControl/>
              <w:autoSpaceDE w:val="0"/>
              <w:autoSpaceDN w:val="0"/>
              <w:adjustRightInd/>
              <w:spacing w:line="240" w:lineRule="auto"/>
              <w:ind w:right="85"/>
              <w:textAlignment w:val="auto"/>
              <w:rPr>
                <w:rFonts w:ascii="Arial" w:hAnsi="Arial" w:cs="Arial"/>
                <w:szCs w:val="24"/>
              </w:rPr>
            </w:pPr>
            <w:r>
              <w:rPr>
                <w:rFonts w:ascii="Arial" w:hAnsi="Arial" w:cs="Arial"/>
              </w:rPr>
              <w:fldChar w:fldCharType="begin"/>
            </w:r>
            <w:r>
              <w:rPr>
                <w:rFonts w:ascii="Arial" w:hAnsi="Arial" w:cs="Arial"/>
              </w:rPr>
              <w:instrText xml:space="preserve"> INCLUDETEXT "\\\\s-digit500\\Reclau\\Reclau\\Forms45\\Lettres\\Bruxelles\\LettreType\\en\\header EN.doc"  \* MERGEFORMAT </w:instrText>
            </w:r>
            <w:r>
              <w:rPr>
                <w:rFonts w:ascii="Arial" w:hAnsi="Arial" w:cs="Arial"/>
              </w:rPr>
              <w:fldChar w:fldCharType="separate"/>
            </w:r>
            <w:r>
              <w:rPr>
                <w:rFonts w:ascii="Arial" w:hAnsi="Arial" w:cs="Arial"/>
              </w:rPr>
              <w:fldChar w:fldCharType="begin"/>
            </w:r>
            <w:r>
              <w:rPr>
                <w:rFonts w:ascii="Arial" w:hAnsi="Arial" w:cs="Arial"/>
              </w:rPr>
              <w:instrText xml:space="preserve"> INCLUDETEXT "\\\\s-digit500\\Reclau\\Reclau\\Forms45\\Lettres\\Bruxelles\\LettreType\\en\\header EN.doc" </w:instrText>
            </w:r>
            <w:r>
              <w:rPr>
                <w:rFonts w:ascii="Arial" w:hAnsi="Arial" w:cs="Arial"/>
              </w:rPr>
              <w:fldChar w:fldCharType="separate"/>
            </w:r>
            <w:r w:rsidR="00E521B0">
              <w:rPr>
                <w:rFonts w:ascii="Arial" w:hAnsi="Arial" w:cs="Arial"/>
              </w:rPr>
              <w:t>COMMISSION EUROPÉENNE</w:t>
            </w:r>
          </w:p>
          <w:p w14:paraId="2103D22C" w14:textId="6204CC13" w:rsidR="00E657BA" w:rsidRPr="00E657BA" w:rsidRDefault="00E657BA" w:rsidP="00E657BA">
            <w:pPr>
              <w:widowControl/>
              <w:autoSpaceDE w:val="0"/>
              <w:autoSpaceDN w:val="0"/>
              <w:adjustRightInd/>
              <w:ind w:right="85"/>
              <w:jc w:val="left"/>
              <w:textAlignment w:val="auto"/>
              <w:rPr>
                <w:rFonts w:ascii="Arial" w:hAnsi="Arial" w:cs="Arial"/>
                <w:sz w:val="16"/>
              </w:rPr>
            </w:pPr>
            <w:r>
              <w:rPr>
                <w:rFonts w:ascii="Arial" w:hAnsi="Arial" w:cs="Arial"/>
                <w:sz w:val="16"/>
              </w:rPr>
              <w:t>D</w:t>
            </w:r>
            <w:r w:rsidR="00E521B0">
              <w:rPr>
                <w:rFonts w:ascii="Arial" w:hAnsi="Arial" w:cs="Arial"/>
                <w:sz w:val="16"/>
              </w:rPr>
              <w:t>IRECTION GÉNÉRALE RESSOURCES HUMAINES ET SÉCURITÉ</w:t>
            </w:r>
          </w:p>
          <w:p w14:paraId="2AA2AF89" w14:textId="3AABFF1E" w:rsidR="00E657BA" w:rsidRPr="00E657BA" w:rsidRDefault="00E657BA" w:rsidP="00E521B0">
            <w:pPr>
              <w:autoSpaceDE w:val="0"/>
              <w:autoSpaceDN w:val="0"/>
              <w:adjustRightInd/>
              <w:ind w:right="85"/>
              <w:jc w:val="left"/>
              <w:textAlignment w:val="auto"/>
              <w:rPr>
                <w:rFonts w:ascii="Arial" w:hAnsi="Arial" w:cs="Arial"/>
                <w:sz w:val="16"/>
              </w:rPr>
            </w:pPr>
            <w:r>
              <w:rPr>
                <w:rFonts w:ascii="Arial" w:hAnsi="Arial" w:cs="Arial"/>
                <w:sz w:val="16"/>
              </w:rPr>
              <w:t>Unit</w:t>
            </w:r>
            <w:r w:rsidR="00E521B0">
              <w:rPr>
                <w:rFonts w:ascii="Arial" w:hAnsi="Arial" w:cs="Arial"/>
                <w:sz w:val="16"/>
              </w:rPr>
              <w:t>é</w:t>
            </w:r>
            <w:r>
              <w:rPr>
                <w:rFonts w:ascii="Arial" w:hAnsi="Arial" w:cs="Arial"/>
                <w:sz w:val="16"/>
              </w:rPr>
              <w:t xml:space="preserve"> "</w:t>
            </w:r>
            <w:r w:rsidR="00E521B0">
              <w:rPr>
                <w:rFonts w:ascii="Arial" w:hAnsi="Arial" w:cs="Arial"/>
                <w:sz w:val="16"/>
              </w:rPr>
              <w:t>Personnel d'encadrement</w:t>
            </w:r>
            <w:r>
              <w:rPr>
                <w:rFonts w:ascii="Arial" w:hAnsi="Arial" w:cs="Arial"/>
                <w:sz w:val="16"/>
              </w:rPr>
              <w:t>" (HR.02)</w:t>
            </w:r>
            <w:r>
              <w:rPr>
                <w:rFonts w:ascii="Arial" w:hAnsi="Arial" w:cs="Arial"/>
                <w:sz w:val="16"/>
              </w:rPr>
              <w:fldChar w:fldCharType="end"/>
            </w:r>
            <w:r>
              <w:rPr>
                <w:rFonts w:ascii="Arial" w:hAnsi="Arial" w:cs="Arial"/>
                <w:sz w:val="16"/>
              </w:rPr>
              <w:fldChar w:fldCharType="end"/>
            </w:r>
          </w:p>
        </w:tc>
      </w:tr>
    </w:tbl>
    <w:p w14:paraId="1095F67A" w14:textId="77777777" w:rsidR="00E657BA" w:rsidRPr="00E657BA" w:rsidRDefault="00E657BA" w:rsidP="00E657BA">
      <w:pPr>
        <w:rPr>
          <w:u w:val="single"/>
        </w:rPr>
      </w:pPr>
    </w:p>
    <w:p w14:paraId="641D5D77" w14:textId="77777777" w:rsidR="00E657BA" w:rsidRPr="00E657BA" w:rsidRDefault="00E657BA" w:rsidP="00E657BA">
      <w:r>
        <w:tab/>
      </w:r>
      <w:r>
        <w:tab/>
      </w:r>
      <w:r>
        <w:tab/>
      </w:r>
      <w:r>
        <w:tab/>
      </w:r>
      <w:r>
        <w:tab/>
      </w:r>
      <w:r>
        <w:tab/>
      </w:r>
      <w:r>
        <w:tab/>
      </w:r>
      <w:r>
        <w:tab/>
        <w:t>Bruxelles</w:t>
      </w:r>
    </w:p>
    <w:p w14:paraId="55979271" w14:textId="77777777" w:rsidR="00E657BA" w:rsidRPr="00E657BA" w:rsidRDefault="00E657BA" w:rsidP="00E657BA">
      <w:r>
        <w:tab/>
      </w:r>
      <w:r>
        <w:tab/>
      </w:r>
      <w:r>
        <w:tab/>
      </w:r>
      <w:r>
        <w:tab/>
      </w:r>
      <w:r>
        <w:tab/>
      </w:r>
      <w:r>
        <w:tab/>
      </w:r>
      <w:r>
        <w:tab/>
      </w:r>
      <w:r>
        <w:tab/>
        <w:t>HR.02</w:t>
      </w:r>
    </w:p>
    <w:p w14:paraId="32D9EEB0" w14:textId="77777777" w:rsidR="00E657BA" w:rsidRPr="00E657BA" w:rsidRDefault="00E657BA" w:rsidP="00E657BA">
      <w:pPr>
        <w:rPr>
          <w:u w:val="single"/>
        </w:rPr>
      </w:pPr>
    </w:p>
    <w:p w14:paraId="6DA6B685" w14:textId="77777777" w:rsidR="00E657BA" w:rsidRPr="00E657BA" w:rsidRDefault="00E657BA" w:rsidP="00E657BA">
      <w:pPr>
        <w:spacing w:line="240" w:lineRule="auto"/>
      </w:pPr>
      <w:r>
        <w:rPr>
          <w:u w:val="single"/>
        </w:rPr>
        <w:t>Objet</w:t>
      </w:r>
      <w:r>
        <w:t>: informations sur la protection des données à caractère personnel dans le cadre d’une procédure de sélection d’agents temporaires</w:t>
      </w:r>
    </w:p>
    <w:p w14:paraId="2FB4EB54" w14:textId="77777777" w:rsidR="00E657BA" w:rsidRPr="00E657BA" w:rsidRDefault="00E657BA" w:rsidP="00E657BA">
      <w:pPr>
        <w:spacing w:line="240" w:lineRule="auto"/>
      </w:pPr>
    </w:p>
    <w:p w14:paraId="4AB4B547" w14:textId="77777777" w:rsidR="00E657BA" w:rsidRPr="00E657BA" w:rsidRDefault="00E657BA" w:rsidP="00E657BA">
      <w:pPr>
        <w:autoSpaceDE w:val="0"/>
        <w:autoSpaceDN w:val="0"/>
        <w:spacing w:line="240" w:lineRule="auto"/>
      </w:pPr>
      <w:r>
        <w:t>Les données à caractère personnel communiquées par les candidats dans le cadre de la présente procédure de sélection sont traitées conformément au règlement (CE) nº 45/2001 du Parlement européen et du Conseil du 18 décembre 2000 (</w:t>
      </w:r>
      <w:r>
        <w:rPr>
          <w:color w:val="0000FF"/>
          <w:sz w:val="20"/>
        </w:rPr>
        <w:t>http://eur-lex.europa.eu/LexUriServ/LexUriServ.do?uri=CELEX:32001R0045:fr:HTML</w:t>
      </w:r>
      <w:r>
        <w:t>). En application des articles 11 et 12 de ce règlement, l’unité «Personnel d'encadrement» de la direction générale des RESSOURCES HUMAINES ET de la SÉCURITÉ (ci-après la «DG HR») fournit aux candidats les informations précisées ci-après.</w:t>
      </w:r>
    </w:p>
    <w:p w14:paraId="119B54BD" w14:textId="77777777" w:rsidR="00E657BA" w:rsidRPr="00E657BA" w:rsidRDefault="00E657BA" w:rsidP="00E657BA">
      <w:pPr>
        <w:autoSpaceDE w:val="0"/>
        <w:autoSpaceDN w:val="0"/>
        <w:spacing w:line="240" w:lineRule="auto"/>
      </w:pPr>
    </w:p>
    <w:p w14:paraId="0F0E9860" w14:textId="77777777" w:rsidR="00E657BA" w:rsidRPr="00E657BA" w:rsidRDefault="00E657BA" w:rsidP="00E657BA">
      <w:pPr>
        <w:spacing w:line="240" w:lineRule="auto"/>
      </w:pPr>
      <w:r>
        <w:rPr>
          <w:u w:val="single"/>
        </w:rPr>
        <w:t>Identité du responsable du traitement</w:t>
      </w:r>
      <w:r>
        <w:t>: le chef de l’unité HR.02 «Personnel d’encadrement».</w:t>
      </w:r>
    </w:p>
    <w:p w14:paraId="3DF859D1" w14:textId="77777777" w:rsidR="00E657BA" w:rsidRPr="00E657BA" w:rsidRDefault="00E657BA" w:rsidP="00E657BA">
      <w:pPr>
        <w:spacing w:line="240" w:lineRule="auto"/>
        <w:rPr>
          <w:u w:val="single"/>
        </w:rPr>
      </w:pPr>
    </w:p>
    <w:p w14:paraId="7B9A7094" w14:textId="77777777" w:rsidR="00E657BA" w:rsidRPr="00E657BA" w:rsidRDefault="00E657BA" w:rsidP="00E657BA">
      <w:pPr>
        <w:spacing w:line="240" w:lineRule="auto"/>
      </w:pPr>
      <w:r>
        <w:rPr>
          <w:u w:val="single"/>
        </w:rPr>
        <w:t>Finalités du traitement</w:t>
      </w:r>
      <w:r>
        <w:t xml:space="preserve">: assister les directions générales (ci‑après les «DG») dans l’organisation d’une sélection d’agents temporaires visant à établir une liste du ou des candidats correspondant le mieux au profil déterminé par l’avis de sélection. Des informations sur le déroulement de la procédure de sélection sont communiquées à chaque candidat individuellement. </w:t>
      </w:r>
    </w:p>
    <w:p w14:paraId="6EDDCCCF" w14:textId="77777777" w:rsidR="00E657BA" w:rsidRPr="00E657BA" w:rsidRDefault="00E657BA" w:rsidP="00E657BA">
      <w:pPr>
        <w:spacing w:line="240" w:lineRule="auto"/>
        <w:rPr>
          <w:u w:val="single"/>
        </w:rPr>
      </w:pPr>
    </w:p>
    <w:p w14:paraId="4E070288" w14:textId="77777777" w:rsidR="00E657BA" w:rsidRPr="00E657BA" w:rsidRDefault="00E657BA" w:rsidP="00E657BA">
      <w:pPr>
        <w:spacing w:line="240" w:lineRule="auto"/>
      </w:pPr>
      <w:r>
        <w:rPr>
          <w:u w:val="single"/>
        </w:rPr>
        <w:t>Destinataires des données:</w:t>
      </w:r>
      <w:r>
        <w:rPr>
          <w:snapToGrid/>
        </w:rPr>
        <w:t xml:space="preserve"> le comité de sélection traite les dossiers des candidats (contenant les données relatives à l’identité et l’admissibilité), le rapport motivé et la liste de réserve mais ne les conserve pas. Le service des ressources humaines de la DG concernée traite et conserve les dossiers des candidats (y compris des candidats non retenus), le rapport motivé et la liste des candidats retenus. Les services de la DG HR conservent les dossiers des candidats retenus, le rapport motivé et la liste des candidats retenus.</w:t>
      </w:r>
    </w:p>
    <w:p w14:paraId="7DF8F372" w14:textId="77777777" w:rsidR="00E657BA" w:rsidRPr="00E657BA" w:rsidRDefault="00E657BA" w:rsidP="00E657BA">
      <w:pPr>
        <w:spacing w:line="240" w:lineRule="auto"/>
        <w:rPr>
          <w:u w:val="single"/>
        </w:rPr>
      </w:pPr>
    </w:p>
    <w:p w14:paraId="52A046A9" w14:textId="53C421E6" w:rsidR="00E657BA" w:rsidRPr="00E657BA" w:rsidRDefault="00E657BA" w:rsidP="00E657BA">
      <w:pPr>
        <w:spacing w:line="240" w:lineRule="auto"/>
      </w:pPr>
      <w:r>
        <w:rPr>
          <w:u w:val="single"/>
        </w:rPr>
        <w:t>Droit d’accès et droit de rectification</w:t>
      </w:r>
      <w:r>
        <w:t>: les candidats peuvent envoyer un courrier électronique avec une copie d’un document d’identité à l’unité HR.02 (</w:t>
      </w:r>
      <w:hyperlink r:id="rId20" w:history="1">
        <w:r>
          <w:rPr>
            <w:rStyle w:val="Hyperlink"/>
          </w:rPr>
          <w:t>HR-2023-DS1-TA-HoU@ec.europa.eu</w:t>
        </w:r>
      </w:hyperlink>
      <w:r>
        <w:t>) pour signaler tout changement relatif à leurs données à caractère personnel. S’ils le souhaitent, ils peuvent obtenir une copie de leurs données à caractère personnel telles qu’enregistrées par l’unité HR.02 en envoyant un courrier électronique avec une copie d’un document d’identité à la même boîte fonctionnelle. Les résultats agrégés obtenus par les candidats dans le cadre de la procédure de sélection peuvent leur être fournis sur demande.</w:t>
      </w:r>
    </w:p>
    <w:p w14:paraId="69C3B11C" w14:textId="77777777" w:rsidR="00E657BA" w:rsidRPr="00E657BA" w:rsidRDefault="00E657BA" w:rsidP="00E657BA">
      <w:pPr>
        <w:spacing w:line="240" w:lineRule="auto"/>
        <w:rPr>
          <w:u w:val="single"/>
        </w:rPr>
      </w:pPr>
    </w:p>
    <w:p w14:paraId="136E78B5" w14:textId="77777777" w:rsidR="00E657BA" w:rsidRPr="00E657BA" w:rsidRDefault="00E657BA" w:rsidP="00E657BA">
      <w:pPr>
        <w:spacing w:line="240" w:lineRule="auto"/>
        <w:outlineLvl w:val="0"/>
      </w:pPr>
      <w:r>
        <w:rPr>
          <w:u w:val="single"/>
        </w:rPr>
        <w:t>Données concernées</w:t>
      </w:r>
      <w:r>
        <w:t>:</w:t>
      </w:r>
    </w:p>
    <w:p w14:paraId="1019830F" w14:textId="77777777" w:rsidR="00E657BA" w:rsidRPr="00E657BA" w:rsidRDefault="00E657BA" w:rsidP="00E657BA">
      <w:pPr>
        <w:outlineLvl w:val="0"/>
      </w:pPr>
    </w:p>
    <w:p w14:paraId="3DC59EFB" w14:textId="77777777" w:rsidR="00E657BA" w:rsidRPr="00E657BA" w:rsidRDefault="00E657BA" w:rsidP="00E657BA">
      <w:pPr>
        <w:widowControl/>
        <w:numPr>
          <w:ilvl w:val="0"/>
          <w:numId w:val="15"/>
        </w:numPr>
        <w:adjustRightInd/>
        <w:spacing w:line="240" w:lineRule="auto"/>
        <w:ind w:left="284" w:hanging="284"/>
        <w:textAlignment w:val="auto"/>
      </w:pPr>
      <w:r>
        <w:t xml:space="preserve">données à caractère personnel (c’est-à-dire données permettant d’identifier et de contacter le candidat): nom, prénom, date de naissance, sexe, nationalité, adresse privée, adresse électronique, nom et numéro de téléphone d’une personne de contact en cas d’indisponibilité du candidat; </w:t>
      </w:r>
    </w:p>
    <w:p w14:paraId="6170D66D" w14:textId="77777777" w:rsidR="00E657BA" w:rsidRPr="00E657BA" w:rsidRDefault="00E657BA" w:rsidP="00E657BA">
      <w:pPr>
        <w:widowControl/>
        <w:numPr>
          <w:ilvl w:val="0"/>
          <w:numId w:val="15"/>
        </w:numPr>
        <w:adjustRightInd/>
        <w:spacing w:line="240" w:lineRule="auto"/>
        <w:textAlignment w:val="auto"/>
      </w:pPr>
      <w:r>
        <w:t>informations fournies par le candidat dans le cadre de la procédure de sélection pour permettre d’apprécier s’il répond au profil recherché dans l’avis de sélection (acte de candidature, curriculum vitæ, pièces justificatives correspondant notamment aux diplômes et à l’expérience professionnelle). Aucun changement ne pourra être apporté aux informations relatives aux critères d’admissibilité après la date limite de dépôt des candidatures. Le droit de rectification ne pourra plus être exercé après la date limite de dépôt des candidatures;</w:t>
      </w:r>
    </w:p>
    <w:p w14:paraId="40DF0C3C" w14:textId="77777777" w:rsidR="00E657BA" w:rsidRPr="00E657BA" w:rsidRDefault="00E657BA" w:rsidP="00E657BA">
      <w:pPr>
        <w:widowControl/>
        <w:numPr>
          <w:ilvl w:val="0"/>
          <w:numId w:val="15"/>
        </w:numPr>
        <w:adjustRightInd/>
        <w:spacing w:line="240" w:lineRule="auto"/>
        <w:ind w:left="284" w:hanging="284"/>
        <w:textAlignment w:val="auto"/>
      </w:pPr>
      <w:r>
        <w:t xml:space="preserve">des informations sur le déroulement de la procédure de sélection sont communiquées à chaque candidat individuellement; </w:t>
      </w:r>
    </w:p>
    <w:p w14:paraId="47E51E35" w14:textId="77777777" w:rsidR="00E657BA" w:rsidRPr="00E657BA" w:rsidRDefault="00E657BA" w:rsidP="00E657BA">
      <w:pPr>
        <w:widowControl/>
        <w:numPr>
          <w:ilvl w:val="0"/>
          <w:numId w:val="15"/>
        </w:numPr>
        <w:adjustRightInd/>
        <w:spacing w:after="240" w:line="240" w:lineRule="auto"/>
        <w:textAlignment w:val="auto"/>
      </w:pPr>
      <w:r>
        <w:t>certaines données relatives au sexe et à la nationalité pourront être traitées non seulement à des fins d'identification mais aussi sur la base de la politique de la CE et d'une décision interne.</w:t>
      </w:r>
    </w:p>
    <w:p w14:paraId="3BC4AAE0" w14:textId="77777777" w:rsidR="00E657BA" w:rsidRPr="00E657BA" w:rsidRDefault="00E657BA" w:rsidP="00E657BA">
      <w:pPr>
        <w:widowControl/>
        <w:adjustRightInd/>
        <w:spacing w:before="100" w:beforeAutospacing="1" w:after="100" w:afterAutospacing="1" w:line="240" w:lineRule="auto"/>
        <w:ind w:right="300"/>
        <w:textAlignment w:val="auto"/>
        <w:rPr>
          <w:szCs w:val="24"/>
        </w:rPr>
      </w:pPr>
      <w:r>
        <w:rPr>
          <w:u w:val="single"/>
        </w:rPr>
        <w:t>Base juridique</w:t>
      </w:r>
      <w:r>
        <w:t xml:space="preserve">: </w:t>
      </w:r>
    </w:p>
    <w:p w14:paraId="02DC2221" w14:textId="77777777" w:rsidR="00E657BA" w:rsidRPr="00E657BA" w:rsidRDefault="00E657BA" w:rsidP="00E657BA">
      <w:pPr>
        <w:widowControl/>
        <w:numPr>
          <w:ilvl w:val="0"/>
          <w:numId w:val="22"/>
        </w:numPr>
        <w:adjustRightInd/>
        <w:spacing w:before="100" w:beforeAutospacing="1" w:after="100" w:afterAutospacing="1" w:line="240" w:lineRule="auto"/>
        <w:ind w:right="-54"/>
        <w:textAlignment w:val="auto"/>
        <w:rPr>
          <w:szCs w:val="24"/>
        </w:rPr>
      </w:pPr>
      <w:r>
        <w:t>le régime applicable aux autres agents de l’Union européenne, fixé par le règlement (CEE, Euratom, CECA) nº 259/68 du Conseil, modifié en dernier lieu par le règlement (UE, Euratom) nº 1023/2013 du Parlement européen et du Conseil du 22 octobre 2013;</w:t>
      </w:r>
    </w:p>
    <w:p w14:paraId="5215FBCB" w14:textId="77777777" w:rsidR="00E657BA" w:rsidRPr="00E657BA" w:rsidRDefault="00E657BA" w:rsidP="00E657BA">
      <w:pPr>
        <w:widowControl/>
        <w:numPr>
          <w:ilvl w:val="0"/>
          <w:numId w:val="22"/>
        </w:numPr>
        <w:adjustRightInd/>
        <w:spacing w:before="100" w:beforeAutospacing="1" w:after="100" w:afterAutospacing="1" w:line="240" w:lineRule="auto"/>
        <w:ind w:right="-54"/>
        <w:textAlignment w:val="auto"/>
        <w:rPr>
          <w:szCs w:val="24"/>
        </w:rPr>
      </w:pPr>
      <w:r>
        <w:t>la décision C(2013) 9049 de la Commission du 16 décembre 2013 relative à la politique d’engagement et d’emploi des agents temporaires.</w:t>
      </w:r>
    </w:p>
    <w:p w14:paraId="3069703E" w14:textId="77777777" w:rsidR="00E657BA" w:rsidRPr="00E657BA" w:rsidRDefault="00E657BA" w:rsidP="00E657BA">
      <w:pPr>
        <w:spacing w:line="240" w:lineRule="auto"/>
        <w:outlineLvl w:val="0"/>
      </w:pPr>
      <w:r>
        <w:rPr>
          <w:u w:val="single"/>
        </w:rPr>
        <w:t>Date à laquelle le traitement débute</w:t>
      </w:r>
      <w:r>
        <w:t>: la date de soumission du dossier de candidature.</w:t>
      </w:r>
    </w:p>
    <w:p w14:paraId="5803CEAB" w14:textId="77777777" w:rsidR="00E657BA" w:rsidRPr="00E657BA" w:rsidRDefault="00E657BA" w:rsidP="00E657BA">
      <w:pPr>
        <w:spacing w:line="240" w:lineRule="auto"/>
        <w:rPr>
          <w:u w:val="single"/>
        </w:rPr>
      </w:pPr>
    </w:p>
    <w:p w14:paraId="251C4F4A" w14:textId="77777777" w:rsidR="00E657BA" w:rsidRPr="00E657BA" w:rsidRDefault="00E657BA" w:rsidP="00E657BA">
      <w:pPr>
        <w:spacing w:line="240" w:lineRule="auto"/>
      </w:pPr>
      <w:r>
        <w:rPr>
          <w:u w:val="single"/>
        </w:rPr>
        <w:t>Durée de conservation des données</w:t>
      </w:r>
      <w:r>
        <w:t xml:space="preserve">: les dossiers des candidats retenus sont conservés par l’unité HR.02 jusqu’à la date de leur recrutement par la Commission. Dès le recrutement, le dossier de sélection est détruit et remplacé par un dossier personnel; lorsqu’un candidat retenu n’est pas recruté, son dossier de sélection est conservé par l’unité HR.02 pendant cinq ans après la clôture de la procédure de sélection. Tous les autres dossiers de sélection sont conservés par la DG concernée jusqu’à expiration du délai de recours après la publication de la liste des candidats retenus. </w:t>
      </w:r>
    </w:p>
    <w:p w14:paraId="4A1A8334" w14:textId="77777777" w:rsidR="00E657BA" w:rsidRPr="00E657BA" w:rsidRDefault="00E657BA" w:rsidP="00E657BA">
      <w:pPr>
        <w:spacing w:line="240" w:lineRule="auto"/>
        <w:rPr>
          <w:u w:val="single"/>
        </w:rPr>
      </w:pPr>
    </w:p>
    <w:p w14:paraId="76283A01" w14:textId="77777777" w:rsidR="00E657BA" w:rsidRPr="00E657BA" w:rsidRDefault="00E657BA" w:rsidP="00E657BA">
      <w:pPr>
        <w:spacing w:line="240" w:lineRule="auto"/>
      </w:pPr>
      <w:r>
        <w:t>À tout moment, les candidats ont la possibilité de saisir le Contrôleur européen de la protection des données (</w:t>
      </w:r>
      <w:hyperlink r:id="rId21" w:history="1">
        <w:r>
          <w:rPr>
            <w:color w:val="0000FF"/>
            <w:u w:val="single"/>
          </w:rPr>
          <w:t>edps@edps.europa.eu</w:t>
        </w:r>
      </w:hyperlink>
      <w:r>
        <w:t>).</w:t>
      </w:r>
    </w:p>
    <w:p w14:paraId="00462996" w14:textId="77777777" w:rsidR="00E657BA" w:rsidRPr="00E657BA" w:rsidRDefault="00E657BA" w:rsidP="00E657BA">
      <w:pPr>
        <w:rPr>
          <w:u w:val="single"/>
        </w:rPr>
      </w:pPr>
    </w:p>
    <w:p w14:paraId="1EB5FE4A" w14:textId="77777777" w:rsidR="00E657BA" w:rsidRPr="00E657BA" w:rsidRDefault="00E657BA" w:rsidP="00E657BA">
      <w:pPr>
        <w:tabs>
          <w:tab w:val="left" w:pos="5580"/>
        </w:tabs>
        <w:spacing w:line="240" w:lineRule="auto"/>
        <w:rPr>
          <w:rFonts w:ascii="Arial" w:hAnsi="Arial"/>
          <w:smallCaps/>
          <w:sz w:val="20"/>
          <w:szCs w:val="24"/>
        </w:rPr>
      </w:pPr>
    </w:p>
    <w:p w14:paraId="7A66F076" w14:textId="46E92976" w:rsidR="00EC4F28" w:rsidRPr="00EC4F28" w:rsidRDefault="00EC4F28" w:rsidP="00374D61">
      <w:pPr>
        <w:tabs>
          <w:tab w:val="left" w:pos="5580"/>
        </w:tabs>
        <w:spacing w:line="240" w:lineRule="auto"/>
        <w:rPr>
          <w:rFonts w:ascii="Arial" w:hAnsi="Arial"/>
          <w:smallCaps/>
          <w:sz w:val="20"/>
          <w:szCs w:val="24"/>
        </w:rPr>
      </w:pPr>
    </w:p>
    <w:sectPr w:rsidR="00EC4F28" w:rsidRPr="00EC4F28">
      <w:type w:val="continuous"/>
      <w:pgSz w:w="11906" w:h="16838" w:code="9"/>
      <w:pgMar w:top="1418" w:right="1134" w:bottom="1242"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5C411" w14:textId="77777777" w:rsidR="00A370A9" w:rsidRDefault="00A370A9">
      <w:pPr>
        <w:rPr>
          <w:szCs w:val="24"/>
        </w:rPr>
      </w:pPr>
      <w:r>
        <w:rPr>
          <w:szCs w:val="24"/>
        </w:rPr>
        <w:separator/>
      </w:r>
    </w:p>
    <w:p w14:paraId="4AFFC506" w14:textId="77777777" w:rsidR="00A370A9" w:rsidRDefault="00A370A9">
      <w:pPr>
        <w:rPr>
          <w:szCs w:val="24"/>
        </w:rPr>
      </w:pPr>
    </w:p>
  </w:endnote>
  <w:endnote w:type="continuationSeparator" w:id="0">
    <w:p w14:paraId="2C19BB21" w14:textId="77777777" w:rsidR="00A370A9" w:rsidRDefault="00A370A9">
      <w:pPr>
        <w:rPr>
          <w:szCs w:val="24"/>
        </w:rPr>
      </w:pPr>
      <w:r>
        <w:rPr>
          <w:szCs w:val="24"/>
        </w:rPr>
        <w:continuationSeparator/>
      </w:r>
    </w:p>
    <w:p w14:paraId="722C9BF4" w14:textId="77777777" w:rsidR="00A370A9" w:rsidRDefault="00A370A9">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B5687" w14:textId="77777777" w:rsidR="00374D61" w:rsidRDefault="00374D6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0F32DF2" w14:textId="77777777" w:rsidR="00374D61" w:rsidRDefault="00374D61">
    <w:pPr>
      <w:pStyle w:val="Footer"/>
      <w:ind w:right="360"/>
      <w:rPr>
        <w:szCs w:val="24"/>
      </w:rPr>
    </w:pPr>
  </w:p>
  <w:p w14:paraId="2C365988" w14:textId="77777777" w:rsidR="00374D61" w:rsidRDefault="00374D61">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DF60D" w14:textId="058C2505" w:rsidR="00374D61" w:rsidRDefault="00374D6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29047C">
      <w:rPr>
        <w:rStyle w:val="PageNumber"/>
        <w:noProof/>
      </w:rPr>
      <w:t>1</w:t>
    </w:r>
    <w:r>
      <w:rPr>
        <w:rStyle w:val="PageNumber"/>
      </w:rPr>
      <w:fldChar w:fldCharType="end"/>
    </w:r>
  </w:p>
  <w:p w14:paraId="26D5264B" w14:textId="77777777" w:rsidR="00374D61" w:rsidRDefault="00374D61">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F88FC" w14:textId="77777777" w:rsidR="00467A87" w:rsidRDefault="00467A8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1B42B" w14:textId="77777777" w:rsidR="00374D61" w:rsidRDefault="00374D6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A49B4DB" w14:textId="77777777" w:rsidR="00374D61" w:rsidRDefault="00374D61">
    <w:pPr>
      <w:pStyle w:val="Footer"/>
      <w:ind w:right="360"/>
      <w:rPr>
        <w:szCs w:val="24"/>
      </w:rPr>
    </w:pPr>
  </w:p>
  <w:p w14:paraId="38AC0A3A" w14:textId="77777777" w:rsidR="00374D61" w:rsidRDefault="00374D61">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A6782" w14:textId="3B8C9AA6" w:rsidR="00374D61" w:rsidRDefault="00374D6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29047C">
      <w:rPr>
        <w:rStyle w:val="PageNumber"/>
        <w:noProof/>
      </w:rPr>
      <w:t>12</w:t>
    </w:r>
    <w:r>
      <w:rPr>
        <w:rStyle w:val="PageNumber"/>
      </w:rPr>
      <w:fldChar w:fldCharType="end"/>
    </w:r>
  </w:p>
  <w:p w14:paraId="73119A99" w14:textId="77777777" w:rsidR="00374D61" w:rsidRDefault="00374D61">
    <w:pPr>
      <w:pStyle w:val="Footer"/>
      <w:ind w:right="360"/>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B64ED" w14:textId="77777777" w:rsidR="00A370A9" w:rsidRDefault="00A370A9">
      <w:pPr>
        <w:rPr>
          <w:szCs w:val="24"/>
        </w:rPr>
      </w:pPr>
      <w:r>
        <w:rPr>
          <w:szCs w:val="24"/>
        </w:rPr>
        <w:separator/>
      </w:r>
    </w:p>
    <w:p w14:paraId="2D7BBFA6" w14:textId="77777777" w:rsidR="00A370A9" w:rsidRDefault="00A370A9">
      <w:pPr>
        <w:rPr>
          <w:szCs w:val="24"/>
        </w:rPr>
      </w:pPr>
    </w:p>
  </w:footnote>
  <w:footnote w:type="continuationSeparator" w:id="0">
    <w:p w14:paraId="24B7244E" w14:textId="77777777" w:rsidR="00A370A9" w:rsidRDefault="00A370A9">
      <w:pPr>
        <w:rPr>
          <w:szCs w:val="24"/>
        </w:rPr>
      </w:pPr>
      <w:r>
        <w:rPr>
          <w:szCs w:val="24"/>
        </w:rPr>
        <w:continuationSeparator/>
      </w:r>
    </w:p>
    <w:p w14:paraId="20F88A65" w14:textId="77777777" w:rsidR="00A370A9" w:rsidRDefault="00A370A9">
      <w:pPr>
        <w:rPr>
          <w:szCs w:val="24"/>
        </w:rPr>
      </w:pPr>
    </w:p>
  </w:footnote>
  <w:footnote w:id="1">
    <w:p w14:paraId="1C8F5E4B" w14:textId="77777777" w:rsidR="00374D61" w:rsidRDefault="00374D61">
      <w:pPr>
        <w:pStyle w:val="FootnoteText"/>
        <w:rPr>
          <w:szCs w:val="24"/>
        </w:rPr>
      </w:pPr>
      <w:r>
        <w:rPr>
          <w:rStyle w:val="FootnoteReference"/>
          <w:noProof/>
          <w:szCs w:val="24"/>
        </w:rPr>
        <w:footnoteRef/>
      </w:r>
      <w:r>
        <w:t xml:space="preserve"> Si nécessaire, joignez une description du poste, si vous en avez une.</w:t>
      </w:r>
    </w:p>
  </w:footnote>
  <w:footnote w:id="2">
    <w:p w14:paraId="432122DC" w14:textId="77777777" w:rsidR="00374D61" w:rsidRDefault="00374D61">
      <w:pPr>
        <w:pStyle w:val="FootnoteText"/>
        <w:rPr>
          <w:noProof/>
          <w:szCs w:val="24"/>
        </w:rPr>
      </w:pPr>
      <w:r>
        <w:rPr>
          <w:rStyle w:val="FootnoteReference"/>
          <w:noProof/>
          <w:szCs w:val="24"/>
        </w:rPr>
        <w:footnoteRef/>
      </w:r>
      <w:r>
        <w:t xml:space="preserve"> Par exemple, temps plein, temps partiel, etc.</w:t>
      </w:r>
    </w:p>
  </w:footnote>
  <w:footnote w:id="3">
    <w:p w14:paraId="694333ED" w14:textId="77777777" w:rsidR="00BA022E" w:rsidRDefault="00BA022E" w:rsidP="00850E51">
      <w:pPr>
        <w:pStyle w:val="FootnoteText"/>
        <w:rPr>
          <w:szCs w:val="24"/>
        </w:rPr>
      </w:pPr>
      <w:r>
        <w:rPr>
          <w:rStyle w:val="FootnoteReference"/>
          <w:noProof/>
          <w:szCs w:val="24"/>
        </w:rPr>
        <w:footnoteRef/>
      </w:r>
      <w:r>
        <w:t xml:space="preserve"> Si nécessaire, joignez une description du poste, si vous en avez une.</w:t>
      </w:r>
    </w:p>
  </w:footnote>
  <w:footnote w:id="4">
    <w:p w14:paraId="071C3F9E" w14:textId="77777777" w:rsidR="00C935D3" w:rsidRDefault="00C935D3" w:rsidP="00C935D3">
      <w:pPr>
        <w:pStyle w:val="FootnoteText"/>
        <w:rPr>
          <w:szCs w:val="24"/>
        </w:rPr>
      </w:pPr>
      <w:r>
        <w:rPr>
          <w:rStyle w:val="FootnoteReference"/>
          <w:noProof/>
          <w:szCs w:val="24"/>
        </w:rPr>
        <w:footnoteRef/>
      </w:r>
      <w:r>
        <w:t xml:space="preserve"> Si nécessaire, joignez une description du poste, si vous en avez une.</w:t>
      </w:r>
    </w:p>
  </w:footnote>
  <w:footnote w:id="5">
    <w:p w14:paraId="522BFB6A" w14:textId="77777777" w:rsidR="00374D61" w:rsidRPr="00F716F5" w:rsidRDefault="00374D61" w:rsidP="00F716F5">
      <w:pPr>
        <w:pStyle w:val="FootnoteText"/>
        <w:rPr>
          <w:szCs w:val="24"/>
        </w:rPr>
      </w:pPr>
      <w:r>
        <w:rPr>
          <w:rStyle w:val="FootnoteReference"/>
          <w:szCs w:val="24"/>
        </w:rPr>
        <w:footnoteRef/>
      </w:r>
      <w:r>
        <w:t xml:space="preserve"> </w:t>
      </w:r>
      <w:r>
        <w:tab/>
        <w:t xml:space="preserve">https://eur-lex.europa.eu/LexUriServ/LexUriServ.do?uri=CONSLEG:1962R0031:20140101:fr:PDF </w:t>
      </w:r>
    </w:p>
    <w:p w14:paraId="7C58F60F" w14:textId="77777777" w:rsidR="00374D61" w:rsidRDefault="00374D61">
      <w:pPr>
        <w:pStyle w:val="FootnoteText"/>
        <w:rPr>
          <w:szCs w:val="24"/>
        </w:rPr>
      </w:pPr>
      <w:r>
        <w:t xml:space="preserve"> </w:t>
      </w:r>
    </w:p>
    <w:p w14:paraId="7BE49482" w14:textId="77777777" w:rsidR="00374D61" w:rsidRDefault="00374D61">
      <w:pPr>
        <w:pStyle w:val="FootnoteText"/>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87D49" w14:textId="77777777" w:rsidR="00467A87" w:rsidRDefault="00467A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C5C17" w14:textId="77777777" w:rsidR="00467A87" w:rsidRDefault="00467A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E23A5" w14:textId="77777777" w:rsidR="00467A87" w:rsidRDefault="00467A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4"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5"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0"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1"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2"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14"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7"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18"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9"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0"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1"/>
  </w:num>
  <w:num w:numId="7">
    <w:abstractNumId w:val="19"/>
  </w:num>
  <w:num w:numId="8">
    <w:abstractNumId w:val="11"/>
  </w:num>
  <w:num w:numId="9">
    <w:abstractNumId w:val="4"/>
  </w:num>
  <w:num w:numId="10">
    <w:abstractNumId w:val="3"/>
  </w:num>
  <w:num w:numId="11">
    <w:abstractNumId w:val="5"/>
  </w:num>
  <w:num w:numId="12">
    <w:abstractNumId w:val="16"/>
  </w:num>
  <w:num w:numId="13">
    <w:abstractNumId w:val="14"/>
  </w:num>
  <w:num w:numId="14">
    <w:abstractNumId w:val="13"/>
  </w:num>
  <w:num w:numId="15">
    <w:abstractNumId w:val="13"/>
  </w:num>
  <w:num w:numId="16">
    <w:abstractNumId w:val="10"/>
  </w:num>
  <w:num w:numId="17">
    <w:abstractNumId w:val="13"/>
  </w:num>
  <w:num w:numId="18">
    <w:abstractNumId w:val="20"/>
  </w:num>
  <w:num w:numId="19">
    <w:abstractNumId w:val="7"/>
  </w:num>
  <w:num w:numId="20">
    <w:abstractNumId w:val="8"/>
  </w:num>
  <w:num w:numId="21">
    <w:abstractNumId w:val="6"/>
  </w:num>
  <w:num w:numId="22">
    <w:abstractNumId w:val="2"/>
  </w:num>
  <w:num w:numId="23">
    <w:abstractNumId w:val="17"/>
  </w:num>
  <w:num w:numId="24">
    <w:abstractNumId w:val="18"/>
  </w:num>
  <w:num w:numId="25">
    <w:abstractNumId w:val="9"/>
  </w:num>
  <w:num w:numId="26">
    <w:abstractNumId w:val="15"/>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A10B8"/>
    <w:rsid w:val="0000060D"/>
    <w:rsid w:val="0000437E"/>
    <w:rsid w:val="000129C7"/>
    <w:rsid w:val="000144C7"/>
    <w:rsid w:val="00022D48"/>
    <w:rsid w:val="0002751A"/>
    <w:rsid w:val="0003063A"/>
    <w:rsid w:val="000326AC"/>
    <w:rsid w:val="00034AB0"/>
    <w:rsid w:val="000368B6"/>
    <w:rsid w:val="00047AD6"/>
    <w:rsid w:val="0006025D"/>
    <w:rsid w:val="00064B0D"/>
    <w:rsid w:val="00074098"/>
    <w:rsid w:val="000744BE"/>
    <w:rsid w:val="000853F1"/>
    <w:rsid w:val="00086F96"/>
    <w:rsid w:val="000903B2"/>
    <w:rsid w:val="000935A6"/>
    <w:rsid w:val="00093AB1"/>
    <w:rsid w:val="00097386"/>
    <w:rsid w:val="00097837"/>
    <w:rsid w:val="000A119F"/>
    <w:rsid w:val="000A310C"/>
    <w:rsid w:val="000A3225"/>
    <w:rsid w:val="000B24BF"/>
    <w:rsid w:val="000B3A84"/>
    <w:rsid w:val="000C278D"/>
    <w:rsid w:val="000D18C1"/>
    <w:rsid w:val="000D32BD"/>
    <w:rsid w:val="000D77D1"/>
    <w:rsid w:val="000E4D1C"/>
    <w:rsid w:val="00101163"/>
    <w:rsid w:val="00103E47"/>
    <w:rsid w:val="00105E25"/>
    <w:rsid w:val="00106E3B"/>
    <w:rsid w:val="00110AB2"/>
    <w:rsid w:val="00114343"/>
    <w:rsid w:val="00120A26"/>
    <w:rsid w:val="00130C51"/>
    <w:rsid w:val="00132C9D"/>
    <w:rsid w:val="00136C88"/>
    <w:rsid w:val="00142AE4"/>
    <w:rsid w:val="001456D9"/>
    <w:rsid w:val="00146B8E"/>
    <w:rsid w:val="001607AB"/>
    <w:rsid w:val="00171EBF"/>
    <w:rsid w:val="00174F0D"/>
    <w:rsid w:val="001754DA"/>
    <w:rsid w:val="001765C4"/>
    <w:rsid w:val="001775E6"/>
    <w:rsid w:val="00184F9B"/>
    <w:rsid w:val="00184FE1"/>
    <w:rsid w:val="00194706"/>
    <w:rsid w:val="001B3F7E"/>
    <w:rsid w:val="001C07A8"/>
    <w:rsid w:val="001C7B9E"/>
    <w:rsid w:val="001D4375"/>
    <w:rsid w:val="001D65EA"/>
    <w:rsid w:val="001E0966"/>
    <w:rsid w:val="001F0FAE"/>
    <w:rsid w:val="001F14F9"/>
    <w:rsid w:val="001F5929"/>
    <w:rsid w:val="002024FD"/>
    <w:rsid w:val="00210AB0"/>
    <w:rsid w:val="0021310A"/>
    <w:rsid w:val="0021743A"/>
    <w:rsid w:val="00222454"/>
    <w:rsid w:val="00223610"/>
    <w:rsid w:val="00224C77"/>
    <w:rsid w:val="00225F30"/>
    <w:rsid w:val="00226845"/>
    <w:rsid w:val="00231D30"/>
    <w:rsid w:val="00237EA0"/>
    <w:rsid w:val="00240C74"/>
    <w:rsid w:val="00243F22"/>
    <w:rsid w:val="00246AC6"/>
    <w:rsid w:val="00253299"/>
    <w:rsid w:val="00273134"/>
    <w:rsid w:val="00286284"/>
    <w:rsid w:val="00287282"/>
    <w:rsid w:val="0029047C"/>
    <w:rsid w:val="00295B80"/>
    <w:rsid w:val="002A755C"/>
    <w:rsid w:val="002B169B"/>
    <w:rsid w:val="002B2022"/>
    <w:rsid w:val="002B780C"/>
    <w:rsid w:val="002C307B"/>
    <w:rsid w:val="002D05F0"/>
    <w:rsid w:val="002D1571"/>
    <w:rsid w:val="002D749D"/>
    <w:rsid w:val="002E3E25"/>
    <w:rsid w:val="002E57A4"/>
    <w:rsid w:val="002F0C49"/>
    <w:rsid w:val="002F37DD"/>
    <w:rsid w:val="002F639B"/>
    <w:rsid w:val="0030233C"/>
    <w:rsid w:val="00303F2D"/>
    <w:rsid w:val="00313691"/>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D61"/>
    <w:rsid w:val="003827E7"/>
    <w:rsid w:val="00386360"/>
    <w:rsid w:val="003A26AF"/>
    <w:rsid w:val="003B0836"/>
    <w:rsid w:val="003B41C3"/>
    <w:rsid w:val="003C40DB"/>
    <w:rsid w:val="003C5350"/>
    <w:rsid w:val="003C64FA"/>
    <w:rsid w:val="003D7FEB"/>
    <w:rsid w:val="003E19A8"/>
    <w:rsid w:val="003F1311"/>
    <w:rsid w:val="003F3D81"/>
    <w:rsid w:val="003F6DE6"/>
    <w:rsid w:val="0040063E"/>
    <w:rsid w:val="00405DC3"/>
    <w:rsid w:val="004066C0"/>
    <w:rsid w:val="00407069"/>
    <w:rsid w:val="0041306B"/>
    <w:rsid w:val="00415C5F"/>
    <w:rsid w:val="00422980"/>
    <w:rsid w:val="00424DD0"/>
    <w:rsid w:val="004349BB"/>
    <w:rsid w:val="00435E37"/>
    <w:rsid w:val="00440E7C"/>
    <w:rsid w:val="00442639"/>
    <w:rsid w:val="004511F0"/>
    <w:rsid w:val="00453329"/>
    <w:rsid w:val="004535A7"/>
    <w:rsid w:val="00454300"/>
    <w:rsid w:val="00467A87"/>
    <w:rsid w:val="00470FC3"/>
    <w:rsid w:val="00483CAC"/>
    <w:rsid w:val="0049086F"/>
    <w:rsid w:val="0049100F"/>
    <w:rsid w:val="00493789"/>
    <w:rsid w:val="00495F92"/>
    <w:rsid w:val="004968F5"/>
    <w:rsid w:val="004B0E0D"/>
    <w:rsid w:val="004B1B8A"/>
    <w:rsid w:val="004B3B7B"/>
    <w:rsid w:val="004B6D7B"/>
    <w:rsid w:val="004C21FE"/>
    <w:rsid w:val="004C4622"/>
    <w:rsid w:val="004C4832"/>
    <w:rsid w:val="004D3545"/>
    <w:rsid w:val="004D491E"/>
    <w:rsid w:val="004D586F"/>
    <w:rsid w:val="004D70DF"/>
    <w:rsid w:val="004D7E25"/>
    <w:rsid w:val="004E1FFC"/>
    <w:rsid w:val="004E2B0C"/>
    <w:rsid w:val="004E46AF"/>
    <w:rsid w:val="004E7B84"/>
    <w:rsid w:val="004F23C4"/>
    <w:rsid w:val="004F5C37"/>
    <w:rsid w:val="00503071"/>
    <w:rsid w:val="00513DC5"/>
    <w:rsid w:val="0051729D"/>
    <w:rsid w:val="0052212F"/>
    <w:rsid w:val="00526494"/>
    <w:rsid w:val="00530153"/>
    <w:rsid w:val="00533067"/>
    <w:rsid w:val="00534FAA"/>
    <w:rsid w:val="00537FBB"/>
    <w:rsid w:val="00544BF8"/>
    <w:rsid w:val="00554890"/>
    <w:rsid w:val="00557331"/>
    <w:rsid w:val="00562A8A"/>
    <w:rsid w:val="00562A8B"/>
    <w:rsid w:val="00562BC2"/>
    <w:rsid w:val="00562CE4"/>
    <w:rsid w:val="00572304"/>
    <w:rsid w:val="00590E06"/>
    <w:rsid w:val="0059498A"/>
    <w:rsid w:val="005959CF"/>
    <w:rsid w:val="005A7174"/>
    <w:rsid w:val="005B3B85"/>
    <w:rsid w:val="005B5873"/>
    <w:rsid w:val="005C125F"/>
    <w:rsid w:val="005C5AED"/>
    <w:rsid w:val="005C7196"/>
    <w:rsid w:val="005E2476"/>
    <w:rsid w:val="005E73E8"/>
    <w:rsid w:val="005F3FEC"/>
    <w:rsid w:val="005F5642"/>
    <w:rsid w:val="00601235"/>
    <w:rsid w:val="006143EC"/>
    <w:rsid w:val="006163F5"/>
    <w:rsid w:val="00625569"/>
    <w:rsid w:val="00630504"/>
    <w:rsid w:val="006316C1"/>
    <w:rsid w:val="0064562D"/>
    <w:rsid w:val="00645CF4"/>
    <w:rsid w:val="0065129E"/>
    <w:rsid w:val="00654F4E"/>
    <w:rsid w:val="00664E82"/>
    <w:rsid w:val="00667128"/>
    <w:rsid w:val="006678DE"/>
    <w:rsid w:val="00674F55"/>
    <w:rsid w:val="006810CA"/>
    <w:rsid w:val="0069463F"/>
    <w:rsid w:val="006964D2"/>
    <w:rsid w:val="00696982"/>
    <w:rsid w:val="0069705D"/>
    <w:rsid w:val="006A0CF2"/>
    <w:rsid w:val="006A1226"/>
    <w:rsid w:val="006A497B"/>
    <w:rsid w:val="006C0BC0"/>
    <w:rsid w:val="006C4FB7"/>
    <w:rsid w:val="006D0C3B"/>
    <w:rsid w:val="006D1958"/>
    <w:rsid w:val="006D6557"/>
    <w:rsid w:val="006E12F3"/>
    <w:rsid w:val="006E1D73"/>
    <w:rsid w:val="006E2595"/>
    <w:rsid w:val="006E3C73"/>
    <w:rsid w:val="006F2309"/>
    <w:rsid w:val="006F5B5A"/>
    <w:rsid w:val="00700725"/>
    <w:rsid w:val="00720884"/>
    <w:rsid w:val="00726E8F"/>
    <w:rsid w:val="007316A6"/>
    <w:rsid w:val="00732251"/>
    <w:rsid w:val="00736235"/>
    <w:rsid w:val="00740221"/>
    <w:rsid w:val="00740670"/>
    <w:rsid w:val="00742737"/>
    <w:rsid w:val="0074432A"/>
    <w:rsid w:val="007445B2"/>
    <w:rsid w:val="00746F85"/>
    <w:rsid w:val="00752351"/>
    <w:rsid w:val="00752D43"/>
    <w:rsid w:val="00755022"/>
    <w:rsid w:val="00755840"/>
    <w:rsid w:val="00762F2C"/>
    <w:rsid w:val="00765BD3"/>
    <w:rsid w:val="0077001A"/>
    <w:rsid w:val="007731C0"/>
    <w:rsid w:val="00780E86"/>
    <w:rsid w:val="00783037"/>
    <w:rsid w:val="00783850"/>
    <w:rsid w:val="00791A6F"/>
    <w:rsid w:val="00793B8B"/>
    <w:rsid w:val="007A10B8"/>
    <w:rsid w:val="007B11EC"/>
    <w:rsid w:val="007B1D69"/>
    <w:rsid w:val="007B32A0"/>
    <w:rsid w:val="007C158F"/>
    <w:rsid w:val="007C1AA7"/>
    <w:rsid w:val="007D01B7"/>
    <w:rsid w:val="007D1A31"/>
    <w:rsid w:val="007D2644"/>
    <w:rsid w:val="007E1A44"/>
    <w:rsid w:val="007F7973"/>
    <w:rsid w:val="00800A89"/>
    <w:rsid w:val="00804FF7"/>
    <w:rsid w:val="00805E1C"/>
    <w:rsid w:val="00813A4F"/>
    <w:rsid w:val="00816104"/>
    <w:rsid w:val="0082549F"/>
    <w:rsid w:val="008259BB"/>
    <w:rsid w:val="008272ED"/>
    <w:rsid w:val="008276B0"/>
    <w:rsid w:val="008317F1"/>
    <w:rsid w:val="00836D7F"/>
    <w:rsid w:val="00840503"/>
    <w:rsid w:val="00843918"/>
    <w:rsid w:val="00845E59"/>
    <w:rsid w:val="00850E51"/>
    <w:rsid w:val="00852DFB"/>
    <w:rsid w:val="00854909"/>
    <w:rsid w:val="00856032"/>
    <w:rsid w:val="008579FC"/>
    <w:rsid w:val="00860204"/>
    <w:rsid w:val="0086123E"/>
    <w:rsid w:val="008635C2"/>
    <w:rsid w:val="00865065"/>
    <w:rsid w:val="00872B31"/>
    <w:rsid w:val="00873196"/>
    <w:rsid w:val="00876427"/>
    <w:rsid w:val="00877527"/>
    <w:rsid w:val="0088100F"/>
    <w:rsid w:val="0088388D"/>
    <w:rsid w:val="00883E98"/>
    <w:rsid w:val="00883F14"/>
    <w:rsid w:val="00883FCE"/>
    <w:rsid w:val="008903E5"/>
    <w:rsid w:val="00892AAF"/>
    <w:rsid w:val="008A28D6"/>
    <w:rsid w:val="008A2967"/>
    <w:rsid w:val="008A2AC0"/>
    <w:rsid w:val="008A4A1D"/>
    <w:rsid w:val="008B0865"/>
    <w:rsid w:val="008B4E40"/>
    <w:rsid w:val="008C1C51"/>
    <w:rsid w:val="008D1410"/>
    <w:rsid w:val="008D2763"/>
    <w:rsid w:val="008D39BB"/>
    <w:rsid w:val="008D7678"/>
    <w:rsid w:val="008E5A74"/>
    <w:rsid w:val="008F2AE9"/>
    <w:rsid w:val="009017C0"/>
    <w:rsid w:val="009039B4"/>
    <w:rsid w:val="00906D32"/>
    <w:rsid w:val="00910873"/>
    <w:rsid w:val="00913688"/>
    <w:rsid w:val="0092268C"/>
    <w:rsid w:val="009259A3"/>
    <w:rsid w:val="00931CB7"/>
    <w:rsid w:val="00941043"/>
    <w:rsid w:val="00946FE9"/>
    <w:rsid w:val="009506E4"/>
    <w:rsid w:val="0095168B"/>
    <w:rsid w:val="00956426"/>
    <w:rsid w:val="0096096A"/>
    <w:rsid w:val="00961F54"/>
    <w:rsid w:val="0096639A"/>
    <w:rsid w:val="009716B2"/>
    <w:rsid w:val="00974A89"/>
    <w:rsid w:val="009753D0"/>
    <w:rsid w:val="00975D9D"/>
    <w:rsid w:val="00981FD3"/>
    <w:rsid w:val="00983F2E"/>
    <w:rsid w:val="00991655"/>
    <w:rsid w:val="009930A3"/>
    <w:rsid w:val="00996711"/>
    <w:rsid w:val="009A37A2"/>
    <w:rsid w:val="009A45DD"/>
    <w:rsid w:val="009B33DC"/>
    <w:rsid w:val="009B6A21"/>
    <w:rsid w:val="009C2FB5"/>
    <w:rsid w:val="009C5EA7"/>
    <w:rsid w:val="009D1E43"/>
    <w:rsid w:val="009D3B01"/>
    <w:rsid w:val="009D3EEC"/>
    <w:rsid w:val="009D7FE4"/>
    <w:rsid w:val="009E140D"/>
    <w:rsid w:val="009E166C"/>
    <w:rsid w:val="009F1FFF"/>
    <w:rsid w:val="009F506B"/>
    <w:rsid w:val="009F5623"/>
    <w:rsid w:val="009F661A"/>
    <w:rsid w:val="00A05ABC"/>
    <w:rsid w:val="00A12AD5"/>
    <w:rsid w:val="00A20022"/>
    <w:rsid w:val="00A23671"/>
    <w:rsid w:val="00A2515D"/>
    <w:rsid w:val="00A370A9"/>
    <w:rsid w:val="00A431D6"/>
    <w:rsid w:val="00A53064"/>
    <w:rsid w:val="00A57B7D"/>
    <w:rsid w:val="00A63D65"/>
    <w:rsid w:val="00A67B01"/>
    <w:rsid w:val="00A67D2D"/>
    <w:rsid w:val="00A7124E"/>
    <w:rsid w:val="00A738CC"/>
    <w:rsid w:val="00A8183A"/>
    <w:rsid w:val="00A836B8"/>
    <w:rsid w:val="00A905FE"/>
    <w:rsid w:val="00A93ACE"/>
    <w:rsid w:val="00A946B8"/>
    <w:rsid w:val="00A95447"/>
    <w:rsid w:val="00AA2690"/>
    <w:rsid w:val="00AA5E61"/>
    <w:rsid w:val="00AB281D"/>
    <w:rsid w:val="00AC4216"/>
    <w:rsid w:val="00AC43D0"/>
    <w:rsid w:val="00AC5A85"/>
    <w:rsid w:val="00AD1847"/>
    <w:rsid w:val="00AD24B0"/>
    <w:rsid w:val="00AD2543"/>
    <w:rsid w:val="00AD4342"/>
    <w:rsid w:val="00AD4C87"/>
    <w:rsid w:val="00AE1F94"/>
    <w:rsid w:val="00AE3185"/>
    <w:rsid w:val="00AE48CE"/>
    <w:rsid w:val="00AE7E23"/>
    <w:rsid w:val="00B10877"/>
    <w:rsid w:val="00B109CE"/>
    <w:rsid w:val="00B15A8A"/>
    <w:rsid w:val="00B160AE"/>
    <w:rsid w:val="00B25E21"/>
    <w:rsid w:val="00B3715F"/>
    <w:rsid w:val="00B64005"/>
    <w:rsid w:val="00B721CE"/>
    <w:rsid w:val="00B772E2"/>
    <w:rsid w:val="00B777D8"/>
    <w:rsid w:val="00B77898"/>
    <w:rsid w:val="00B9029A"/>
    <w:rsid w:val="00B914E8"/>
    <w:rsid w:val="00BA022E"/>
    <w:rsid w:val="00BA3111"/>
    <w:rsid w:val="00BA718D"/>
    <w:rsid w:val="00BB185A"/>
    <w:rsid w:val="00BB19EB"/>
    <w:rsid w:val="00BB79B4"/>
    <w:rsid w:val="00BC34C3"/>
    <w:rsid w:val="00BC729D"/>
    <w:rsid w:val="00BD0CD7"/>
    <w:rsid w:val="00BF3E43"/>
    <w:rsid w:val="00BF5C98"/>
    <w:rsid w:val="00C05789"/>
    <w:rsid w:val="00C070C2"/>
    <w:rsid w:val="00C22155"/>
    <w:rsid w:val="00C22587"/>
    <w:rsid w:val="00C2457D"/>
    <w:rsid w:val="00C27B67"/>
    <w:rsid w:val="00C27BCB"/>
    <w:rsid w:val="00C50A27"/>
    <w:rsid w:val="00C547D5"/>
    <w:rsid w:val="00C55765"/>
    <w:rsid w:val="00C634EE"/>
    <w:rsid w:val="00C64663"/>
    <w:rsid w:val="00C652FA"/>
    <w:rsid w:val="00C72CAE"/>
    <w:rsid w:val="00C83809"/>
    <w:rsid w:val="00C8758D"/>
    <w:rsid w:val="00C91849"/>
    <w:rsid w:val="00C935D3"/>
    <w:rsid w:val="00C93E63"/>
    <w:rsid w:val="00CA2A24"/>
    <w:rsid w:val="00CA503D"/>
    <w:rsid w:val="00CA5BDA"/>
    <w:rsid w:val="00CB2188"/>
    <w:rsid w:val="00CB2C47"/>
    <w:rsid w:val="00CB5CAA"/>
    <w:rsid w:val="00CB7BC2"/>
    <w:rsid w:val="00CC73DA"/>
    <w:rsid w:val="00CD088B"/>
    <w:rsid w:val="00CD2584"/>
    <w:rsid w:val="00CD2F4F"/>
    <w:rsid w:val="00CD4E92"/>
    <w:rsid w:val="00CD6D13"/>
    <w:rsid w:val="00CE1128"/>
    <w:rsid w:val="00CE1477"/>
    <w:rsid w:val="00CE4C1D"/>
    <w:rsid w:val="00CE72B4"/>
    <w:rsid w:val="00D02DEA"/>
    <w:rsid w:val="00D07ED8"/>
    <w:rsid w:val="00D15816"/>
    <w:rsid w:val="00D15F0F"/>
    <w:rsid w:val="00D228D7"/>
    <w:rsid w:val="00D237ED"/>
    <w:rsid w:val="00D2731F"/>
    <w:rsid w:val="00D3411E"/>
    <w:rsid w:val="00D3506C"/>
    <w:rsid w:val="00D36EEF"/>
    <w:rsid w:val="00D42291"/>
    <w:rsid w:val="00D43CFB"/>
    <w:rsid w:val="00D51A25"/>
    <w:rsid w:val="00D51E59"/>
    <w:rsid w:val="00D5246E"/>
    <w:rsid w:val="00D61145"/>
    <w:rsid w:val="00D63CBC"/>
    <w:rsid w:val="00D654E5"/>
    <w:rsid w:val="00D65F70"/>
    <w:rsid w:val="00D67F8A"/>
    <w:rsid w:val="00D70898"/>
    <w:rsid w:val="00D711F8"/>
    <w:rsid w:val="00D71B6E"/>
    <w:rsid w:val="00D73DFF"/>
    <w:rsid w:val="00D74D2F"/>
    <w:rsid w:val="00D836CE"/>
    <w:rsid w:val="00D85743"/>
    <w:rsid w:val="00D86BDE"/>
    <w:rsid w:val="00D86C8B"/>
    <w:rsid w:val="00D9447A"/>
    <w:rsid w:val="00D94CCD"/>
    <w:rsid w:val="00D95234"/>
    <w:rsid w:val="00DA55D9"/>
    <w:rsid w:val="00DB0942"/>
    <w:rsid w:val="00DB2C4A"/>
    <w:rsid w:val="00DB2D49"/>
    <w:rsid w:val="00DC5E6C"/>
    <w:rsid w:val="00DD007A"/>
    <w:rsid w:val="00DE6B79"/>
    <w:rsid w:val="00DF0D0C"/>
    <w:rsid w:val="00DF4BB3"/>
    <w:rsid w:val="00DF6910"/>
    <w:rsid w:val="00DF79E1"/>
    <w:rsid w:val="00E07386"/>
    <w:rsid w:val="00E0783F"/>
    <w:rsid w:val="00E2438F"/>
    <w:rsid w:val="00E26609"/>
    <w:rsid w:val="00E34EEE"/>
    <w:rsid w:val="00E445D4"/>
    <w:rsid w:val="00E5152B"/>
    <w:rsid w:val="00E51825"/>
    <w:rsid w:val="00E521B0"/>
    <w:rsid w:val="00E53E87"/>
    <w:rsid w:val="00E567EB"/>
    <w:rsid w:val="00E657BA"/>
    <w:rsid w:val="00E65D5E"/>
    <w:rsid w:val="00E67CBC"/>
    <w:rsid w:val="00E73566"/>
    <w:rsid w:val="00E752D4"/>
    <w:rsid w:val="00E75C2B"/>
    <w:rsid w:val="00E760BB"/>
    <w:rsid w:val="00E77894"/>
    <w:rsid w:val="00E83E21"/>
    <w:rsid w:val="00E908BE"/>
    <w:rsid w:val="00E93040"/>
    <w:rsid w:val="00E965E3"/>
    <w:rsid w:val="00EA5825"/>
    <w:rsid w:val="00EA72FA"/>
    <w:rsid w:val="00EB6CA8"/>
    <w:rsid w:val="00EC402D"/>
    <w:rsid w:val="00EC489D"/>
    <w:rsid w:val="00EC4F28"/>
    <w:rsid w:val="00ED6ED2"/>
    <w:rsid w:val="00ED7E08"/>
    <w:rsid w:val="00EE2E03"/>
    <w:rsid w:val="00EE6DC9"/>
    <w:rsid w:val="00EE70E0"/>
    <w:rsid w:val="00EE731D"/>
    <w:rsid w:val="00EF1473"/>
    <w:rsid w:val="00F05588"/>
    <w:rsid w:val="00F05D79"/>
    <w:rsid w:val="00F11639"/>
    <w:rsid w:val="00F13E8B"/>
    <w:rsid w:val="00F22F52"/>
    <w:rsid w:val="00F26DDD"/>
    <w:rsid w:val="00F33A2E"/>
    <w:rsid w:val="00F41279"/>
    <w:rsid w:val="00F45701"/>
    <w:rsid w:val="00F47DC3"/>
    <w:rsid w:val="00F52567"/>
    <w:rsid w:val="00F531F2"/>
    <w:rsid w:val="00F54E48"/>
    <w:rsid w:val="00F559D1"/>
    <w:rsid w:val="00F64F6F"/>
    <w:rsid w:val="00F716F5"/>
    <w:rsid w:val="00F86F4E"/>
    <w:rsid w:val="00F9040E"/>
    <w:rsid w:val="00F94961"/>
    <w:rsid w:val="00F95C31"/>
    <w:rsid w:val="00F97678"/>
    <w:rsid w:val="00FA430B"/>
    <w:rsid w:val="00FA4962"/>
    <w:rsid w:val="00FB5E18"/>
    <w:rsid w:val="00FC01C0"/>
    <w:rsid w:val="00FC14CE"/>
    <w:rsid w:val="00FD085E"/>
    <w:rsid w:val="00FD12F3"/>
    <w:rsid w:val="00FD7ECC"/>
    <w:rsid w:val="00FF1EA8"/>
    <w:rsid w:val="00FF38DE"/>
    <w:rsid w:val="00FF572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AB34C1D"/>
  <w15:chartTrackingRefBased/>
  <w15:docId w15:val="{F5058F3B-FD02-4375-9CF6-9F1A77D9D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I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80C"/>
    <w:pPr>
      <w:widowControl w:val="0"/>
      <w:adjustRightInd w:val="0"/>
      <w:spacing w:line="360" w:lineRule="atLeast"/>
      <w:jc w:val="both"/>
      <w:textAlignment w:val="baseline"/>
    </w:pPr>
    <w:rPr>
      <w:snapToGrid w:val="0"/>
      <w:sz w:val="24"/>
      <w:lang w:eastAsia="en-GB"/>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rPr>
  </w:style>
  <w:style w:type="table" w:styleId="TableClassic1">
    <w:name w:val="Table Classic 1"/>
    <w:basedOn w:val="TableNormal"/>
    <w:pPr>
      <w:widowControl w:val="0"/>
      <w:adjustRightInd w:val="0"/>
      <w:spacing w:line="360" w:lineRule="atLeast"/>
      <w:jc w:val="both"/>
      <w:textAlignment w:val="baseline"/>
    </w:pPr>
    <w:rPr>
      <w:snapToGrid w:val="0"/>
      <w:lang w:eastAsia="en-GB"/>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style>
  <w:style w:type="paragraph" w:customStyle="1" w:styleId="References">
    <w:name w:val="References"/>
    <w:basedOn w:val="Normal"/>
    <w:next w:val="Normal"/>
    <w:pPr>
      <w:widowControl/>
      <w:adjustRightInd/>
      <w:spacing w:after="240" w:line="240" w:lineRule="auto"/>
      <w:ind w:left="5103"/>
      <w:jc w:val="left"/>
      <w:textAlignment w:val="auto"/>
    </w:pPr>
    <w:rPr>
      <w:sz w:val="20"/>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eastAsia="en-US"/>
    </w:rPr>
  </w:style>
  <w:style w:type="character" w:customStyle="1" w:styleId="FootnoteTextChar">
    <w:name w:val="Footnote Text Char"/>
    <w:link w:val="FootnoteText"/>
    <w:semiHidden/>
    <w:rsid w:val="00850E51"/>
    <w:rPr>
      <w:snapToGrid w:val="0"/>
    </w:rPr>
  </w:style>
  <w:style w:type="character" w:styleId="CommentReference">
    <w:name w:val="annotation reference"/>
    <w:rsid w:val="00C22587"/>
    <w:rPr>
      <w:sz w:val="16"/>
      <w:szCs w:val="16"/>
    </w:rPr>
  </w:style>
  <w:style w:type="paragraph" w:styleId="CommentText">
    <w:name w:val="annotation text"/>
    <w:basedOn w:val="Normal"/>
    <w:link w:val="CommentTextChar"/>
    <w:rsid w:val="00C22587"/>
    <w:rPr>
      <w:sz w:val="20"/>
    </w:rPr>
  </w:style>
  <w:style w:type="character" w:customStyle="1" w:styleId="CommentTextChar">
    <w:name w:val="Comment Text Char"/>
    <w:link w:val="CommentText"/>
    <w:rsid w:val="00C22587"/>
    <w:rPr>
      <w:snapToGrid w:val="0"/>
    </w:rPr>
  </w:style>
  <w:style w:type="paragraph" w:styleId="CommentSubject">
    <w:name w:val="annotation subject"/>
    <w:basedOn w:val="CommentText"/>
    <w:next w:val="CommentText"/>
    <w:link w:val="CommentSubjectChar"/>
    <w:rsid w:val="00C22587"/>
    <w:rPr>
      <w:b/>
      <w:bCs/>
    </w:rPr>
  </w:style>
  <w:style w:type="character" w:customStyle="1" w:styleId="CommentSubjectChar">
    <w:name w:val="Comment Subject Char"/>
    <w:link w:val="CommentSubject"/>
    <w:rsid w:val="00C22587"/>
    <w:rPr>
      <w:b/>
      <w:bCs/>
      <w:snapToGrid w:val="0"/>
    </w:rPr>
  </w:style>
  <w:style w:type="paragraph" w:customStyle="1" w:styleId="Default">
    <w:name w:val="Default"/>
    <w:rsid w:val="00F716F5"/>
    <w:pPr>
      <w:autoSpaceDE w:val="0"/>
      <w:autoSpaceDN w:val="0"/>
      <w:adjustRightInd w:val="0"/>
    </w:pPr>
    <w:rPr>
      <w:rFonts w:ascii="Calibri" w:hAnsi="Calibri" w:cs="Calibri"/>
      <w:color w:val="000000"/>
      <w:sz w:val="24"/>
      <w:szCs w:val="24"/>
      <w:lang w:eastAsia="fr-BE"/>
    </w:rPr>
  </w:style>
  <w:style w:type="character" w:customStyle="1" w:styleId="UnresolvedMention">
    <w:name w:val="Unresolved Mention"/>
    <w:basedOn w:val="DefaultParagraphFont"/>
    <w:uiPriority w:val="99"/>
    <w:semiHidden/>
    <w:unhideWhenUsed/>
    <w:rsid w:val="00E65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942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europa.eu/eur-lex" TargetMode="External"/><Relationship Id="rId3" Type="http://schemas.openxmlformats.org/officeDocument/2006/relationships/styles" Target="styles.xml"/><Relationship Id="rId21" Type="http://schemas.openxmlformats.org/officeDocument/2006/relationships/hyperlink" Target="mailto:edps@edps.europa.eu"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hr-mail-f6@ec.europa.eu"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mailto:HR-2023-DS1-TA-HoU@ec.europa.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ombudsman.europa.eu/fr/hom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2BB7453-EFC9-474A-BF69-FF0124911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12</Pages>
  <Words>3149</Words>
  <Characters>16504</Characters>
  <Application>Microsoft Office Word</Application>
  <DocSecurity>0</DocSecurity>
  <Lines>1178</Lines>
  <Paragraphs>727</Paragraphs>
  <ScaleCrop>false</ScaleCrop>
  <HeadingPairs>
    <vt:vector size="2" baseType="variant">
      <vt:variant>
        <vt:lpstr>Title</vt:lpstr>
      </vt:variant>
      <vt:variant>
        <vt:i4>1</vt:i4>
      </vt:variant>
    </vt:vector>
  </HeadingPairs>
  <TitlesOfParts>
    <vt:vector size="1" baseType="lpstr">
      <vt:lpstr> </vt:lpstr>
    </vt:vector>
  </TitlesOfParts>
  <Company>EASA</Company>
  <LinksUpToDate>false</LinksUpToDate>
  <CharactersWithSpaces>18926</CharactersWithSpaces>
  <SharedDoc>false</SharedDoc>
  <HLinks>
    <vt:vector size="6" baseType="variant">
      <vt:variant>
        <vt:i4>1441798</vt:i4>
      </vt:variant>
      <vt:variant>
        <vt:i4>654</vt:i4>
      </vt:variant>
      <vt:variant>
        <vt:i4>0</vt:i4>
      </vt:variant>
      <vt:variant>
        <vt:i4>5</vt:i4>
      </vt:variant>
      <vt:variant>
        <vt:lpwstr>https://www.ombudsman.europa.eu/media/en/default.htm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gouirch</dc:creator>
  <cp:keywords/>
  <cp:lastModifiedBy>LEROY Yves (DGT)</cp:lastModifiedBy>
  <cp:revision>25</cp:revision>
  <cp:lastPrinted>2022-12-08T07:49:00Z</cp:lastPrinted>
  <dcterms:created xsi:type="dcterms:W3CDTF">2022-12-02T15:11:00Z</dcterms:created>
  <dcterms:modified xsi:type="dcterms:W3CDTF">2023-01-23T08:33:00Z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00000000BEA88B1B9BDAD611A192009027FC7C1107005DE88A46D971D411A17A009027FC7C11000005E000CE00006B6B36BCC561B744A8181908CE6F2DCD00025B8091E40000</vt:lpwstr>
  </property>
  <property fmtid="{D5CDD505-2E9C-101B-9397-08002B2CF9AE}" pid="5" name="_EmailStoreID0">
    <vt:lpwstr>0000000038A1BB1005E5101AA1BB08002B2A56C20000454D534D44422E444C4C00000000000000001B55FA20AA6611CD9BC800AA002FC45A0C000000466C6F72656E63652E50494552534065632E6575726F70612E6575002F6F3D4345432F6F753D434D532F636E3D526563697069656E74732F636E3D7069657273666C00E</vt:lpwstr>
  </property>
  <property fmtid="{D5CDD505-2E9C-101B-9397-08002B2CF9AE}" pid="6" name="_EmailStoreID1">
    <vt:lpwstr>94632F44A000000020000001000000046006C006F00720065006E00630065002E00500049004500520053004000650063002E006500750072006F00700061002E006500750000000000</vt:lpwstr>
  </property>
  <property fmtid="{D5CDD505-2E9C-101B-9397-08002B2CF9AE}" pid="7" name="_EmailStoreID2">
    <vt:lpwstr>4E0044002D004D004D004000650063002E006500750072006F00700061002E006500750000000000</vt:lpwstr>
  </property>
  <property fmtid="{D5CDD505-2E9C-101B-9397-08002B2CF9AE}" pid="8" name="_EmailStoreID">
    <vt:lpwstr>0000000038A1BB1005E5101AA1BB08002B2A56C20000454D534D44422E444C4C00000000000000001B55FA20AA6611CD9BC800AA002FC45A0C0000006F75746C6F6F6B2E6E6574312E6365632E65752E696E74002F6F3D4345432F6F753D434D532F636E3D526563697069656E74732F636E3D6475666669766900</vt:lpwstr>
  </property>
  <property fmtid="{D5CDD505-2E9C-101B-9397-08002B2CF9AE}" pid="9" name="MSIP_Label_6bd9ddd1-4d20-43f6-abfa-fc3c07406f94_Enabled">
    <vt:lpwstr>true</vt:lpwstr>
  </property>
  <property fmtid="{D5CDD505-2E9C-101B-9397-08002B2CF9AE}" pid="10" name="MSIP_Label_6bd9ddd1-4d20-43f6-abfa-fc3c07406f94_SetDate">
    <vt:lpwstr>2022-12-02T15:10:04Z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bb14c103-e68e-4ab3-8349-8e4d062d563b</vt:lpwstr>
  </property>
  <property fmtid="{D5CDD505-2E9C-101B-9397-08002B2CF9AE}" pid="15" name="MSIP_Label_6bd9ddd1-4d20-43f6-abfa-fc3c07406f94_ContentBits">
    <vt:lpwstr>0</vt:lpwstr>
  </property>
</Properties>
</file>